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A33B" w14:textId="55B8F72E" w:rsidR="00BF646C" w:rsidRDefault="008F371A">
      <w:pPr>
        <w:spacing w:after="35" w:line="259" w:lineRule="auto"/>
        <w:ind w:left="0" w:right="0" w:firstLine="0"/>
        <w:jc w:val="right"/>
      </w:pPr>
      <w:r>
        <w:rPr>
          <w:noProof/>
        </w:rPr>
        <w:drawing>
          <wp:anchor distT="0" distB="0" distL="114300" distR="114300" simplePos="0" relativeHeight="251660288" behindDoc="1" locked="0" layoutInCell="1" allowOverlap="1" wp14:anchorId="6D81A4A9" wp14:editId="33EF8A7C">
            <wp:simplePos x="0" y="0"/>
            <wp:positionH relativeFrom="margin">
              <wp:align>right</wp:align>
            </wp:positionH>
            <wp:positionV relativeFrom="paragraph">
              <wp:posOffset>75012</wp:posOffset>
            </wp:positionV>
            <wp:extent cx="1554480" cy="1024255"/>
            <wp:effectExtent l="0" t="0" r="762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1024255"/>
                    </a:xfrm>
                    <a:prstGeom prst="rect">
                      <a:avLst/>
                    </a:prstGeom>
                    <a:noFill/>
                  </pic:spPr>
                </pic:pic>
              </a:graphicData>
            </a:graphic>
          </wp:anchor>
        </w:drawing>
      </w:r>
      <w:r>
        <w:rPr>
          <w:rFonts w:ascii="Calibri" w:eastAsia="Calibri" w:hAnsi="Calibri" w:cs="Calibri"/>
          <w:sz w:val="22"/>
        </w:rPr>
        <w:t xml:space="preserve"> </w:t>
      </w:r>
    </w:p>
    <w:p w14:paraId="513AA427" w14:textId="3E6577FD" w:rsidR="008F371A" w:rsidRDefault="008F371A">
      <w:pPr>
        <w:tabs>
          <w:tab w:val="center" w:pos="6637"/>
        </w:tabs>
        <w:spacing w:line="259" w:lineRule="auto"/>
        <w:ind w:left="0" w:right="0" w:firstLine="0"/>
        <w:rPr>
          <w:rFonts w:ascii="Calibri" w:eastAsia="Calibri" w:hAnsi="Calibri" w:cs="Calibri"/>
          <w:b/>
          <w:sz w:val="32"/>
        </w:rPr>
      </w:pPr>
    </w:p>
    <w:p w14:paraId="266DE05F" w14:textId="77777777" w:rsidR="008F371A" w:rsidRDefault="008F371A">
      <w:pPr>
        <w:tabs>
          <w:tab w:val="center" w:pos="6637"/>
        </w:tabs>
        <w:spacing w:line="259" w:lineRule="auto"/>
        <w:ind w:left="0" w:right="0" w:firstLine="0"/>
        <w:rPr>
          <w:rFonts w:ascii="Calibri" w:eastAsia="Calibri" w:hAnsi="Calibri" w:cs="Calibri"/>
          <w:b/>
          <w:sz w:val="32"/>
        </w:rPr>
      </w:pPr>
    </w:p>
    <w:p w14:paraId="666F0036" w14:textId="77777777" w:rsidR="00B533F6" w:rsidRDefault="00B533F6">
      <w:pPr>
        <w:tabs>
          <w:tab w:val="center" w:pos="6637"/>
        </w:tabs>
        <w:spacing w:line="259" w:lineRule="auto"/>
        <w:ind w:left="0" w:right="0" w:firstLine="0"/>
        <w:rPr>
          <w:rFonts w:asciiTheme="minorHAnsi" w:eastAsia="Calibri" w:hAnsiTheme="minorHAnsi" w:cstheme="minorHAnsi"/>
          <w:b/>
          <w:color w:val="auto"/>
          <w:sz w:val="32"/>
        </w:rPr>
      </w:pPr>
    </w:p>
    <w:p w14:paraId="198CDF12" w14:textId="16D62738" w:rsidR="008F371A" w:rsidRPr="004A6B7F" w:rsidRDefault="00BE6553">
      <w:pPr>
        <w:tabs>
          <w:tab w:val="center" w:pos="6637"/>
        </w:tabs>
        <w:spacing w:line="259" w:lineRule="auto"/>
        <w:ind w:left="0" w:right="0" w:firstLine="0"/>
        <w:rPr>
          <w:rFonts w:asciiTheme="minorHAnsi" w:eastAsia="Calibri" w:hAnsiTheme="minorHAnsi" w:cstheme="minorHAnsi"/>
          <w:b/>
          <w:color w:val="auto"/>
          <w:sz w:val="32"/>
        </w:rPr>
      </w:pPr>
      <w:r w:rsidRPr="004A6B7F">
        <w:rPr>
          <w:rFonts w:asciiTheme="minorHAnsi" w:eastAsia="Calibri" w:hAnsiTheme="minorHAnsi" w:cstheme="minorHAnsi"/>
          <w:b/>
          <w:color w:val="auto"/>
          <w:sz w:val="32"/>
        </w:rPr>
        <w:t xml:space="preserve">Job Description </w:t>
      </w:r>
    </w:p>
    <w:p w14:paraId="1C80D864" w14:textId="19BA7D99" w:rsidR="00BF646C" w:rsidRPr="008F371A" w:rsidRDefault="00BE6553">
      <w:pPr>
        <w:tabs>
          <w:tab w:val="center" w:pos="6637"/>
        </w:tabs>
        <w:spacing w:line="259" w:lineRule="auto"/>
        <w:ind w:left="0" w:right="0" w:firstLine="0"/>
        <w:rPr>
          <w:rFonts w:asciiTheme="minorHAnsi" w:hAnsiTheme="minorHAnsi" w:cstheme="minorHAnsi"/>
        </w:rPr>
      </w:pPr>
      <w:r w:rsidRPr="008F371A">
        <w:rPr>
          <w:rFonts w:asciiTheme="minorHAnsi" w:eastAsia="Calibri" w:hAnsiTheme="minorHAnsi" w:cstheme="minorHAnsi"/>
          <w:b/>
          <w:sz w:val="32"/>
        </w:rPr>
        <w:tab/>
        <w:t xml:space="preserve"> </w:t>
      </w:r>
    </w:p>
    <w:tbl>
      <w:tblPr>
        <w:tblStyle w:val="TableGrid"/>
        <w:tblW w:w="9739" w:type="dxa"/>
        <w:tblInd w:w="146" w:type="dxa"/>
        <w:tblCellMar>
          <w:top w:w="13" w:type="dxa"/>
          <w:left w:w="108" w:type="dxa"/>
          <w:right w:w="44" w:type="dxa"/>
        </w:tblCellMar>
        <w:tblLook w:val="04A0" w:firstRow="1" w:lastRow="0" w:firstColumn="1" w:lastColumn="0" w:noHBand="0" w:noVBand="1"/>
      </w:tblPr>
      <w:tblGrid>
        <w:gridCol w:w="3824"/>
        <w:gridCol w:w="5915"/>
      </w:tblGrid>
      <w:tr w:rsidR="00BF646C" w:rsidRPr="005246D4" w14:paraId="18A809FC"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15FA3286" w14:textId="374F6504" w:rsidR="00BF646C" w:rsidRPr="005246D4" w:rsidRDefault="008F1EC7">
            <w:pPr>
              <w:spacing w:line="259" w:lineRule="auto"/>
              <w:ind w:left="0" w:right="0" w:firstLine="0"/>
              <w:rPr>
                <w:rFonts w:asciiTheme="minorHAnsi" w:hAnsiTheme="minorHAnsi" w:cstheme="minorHAnsi"/>
                <w:szCs w:val="24"/>
              </w:rPr>
            </w:pPr>
            <w:r w:rsidRPr="005246D4">
              <w:rPr>
                <w:rFonts w:asciiTheme="minorHAnsi" w:hAnsiTheme="minorHAnsi" w:cstheme="minorHAnsi"/>
                <w:b/>
                <w:szCs w:val="24"/>
              </w:rPr>
              <w:t xml:space="preserve">Job Reference:  </w:t>
            </w:r>
          </w:p>
        </w:tc>
        <w:tc>
          <w:tcPr>
            <w:tcW w:w="5915" w:type="dxa"/>
            <w:tcBorders>
              <w:top w:val="single" w:sz="4" w:space="0" w:color="000000"/>
              <w:left w:val="single" w:sz="4" w:space="0" w:color="000000"/>
              <w:bottom w:val="single" w:sz="4" w:space="0" w:color="000000"/>
              <w:right w:val="single" w:sz="4" w:space="0" w:color="000000"/>
            </w:tcBorders>
          </w:tcPr>
          <w:p w14:paraId="3A70E904" w14:textId="7930D258" w:rsidR="00BF646C" w:rsidRPr="005246D4" w:rsidRDefault="00BF646C">
            <w:pPr>
              <w:spacing w:line="259" w:lineRule="auto"/>
              <w:ind w:left="0" w:right="0" w:firstLine="0"/>
              <w:rPr>
                <w:rFonts w:asciiTheme="minorHAnsi" w:hAnsiTheme="minorHAnsi" w:cstheme="minorHAnsi"/>
                <w:szCs w:val="24"/>
              </w:rPr>
            </w:pPr>
          </w:p>
        </w:tc>
      </w:tr>
      <w:tr w:rsidR="008F1EC7" w:rsidRPr="005246D4" w14:paraId="0A1F46A7"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63DA917A" w14:textId="7C9513F2" w:rsidR="008F1EC7" w:rsidRPr="005246D4" w:rsidRDefault="008F1EC7">
            <w:pPr>
              <w:spacing w:line="259" w:lineRule="auto"/>
              <w:ind w:left="0" w:right="0" w:firstLine="0"/>
              <w:rPr>
                <w:rFonts w:asciiTheme="minorHAnsi" w:hAnsiTheme="minorHAnsi" w:cstheme="minorHAnsi"/>
                <w:b/>
                <w:szCs w:val="24"/>
              </w:rPr>
            </w:pPr>
            <w:r w:rsidRPr="005246D4">
              <w:rPr>
                <w:rFonts w:asciiTheme="minorHAnsi" w:hAnsiTheme="minorHAnsi" w:cstheme="minorHAnsi"/>
                <w:b/>
                <w:szCs w:val="24"/>
              </w:rPr>
              <w:t>Job title:</w:t>
            </w:r>
          </w:p>
        </w:tc>
        <w:tc>
          <w:tcPr>
            <w:tcW w:w="5915" w:type="dxa"/>
            <w:tcBorders>
              <w:top w:val="single" w:sz="4" w:space="0" w:color="000000"/>
              <w:left w:val="single" w:sz="4" w:space="0" w:color="000000"/>
              <w:bottom w:val="single" w:sz="4" w:space="0" w:color="000000"/>
              <w:right w:val="single" w:sz="4" w:space="0" w:color="000000"/>
            </w:tcBorders>
          </w:tcPr>
          <w:p w14:paraId="530BE364" w14:textId="7EE4E904" w:rsidR="008F1EC7" w:rsidRPr="005246D4" w:rsidRDefault="000D260C">
            <w:pPr>
              <w:spacing w:line="259" w:lineRule="auto"/>
              <w:ind w:left="0" w:right="0" w:firstLine="0"/>
              <w:rPr>
                <w:rFonts w:asciiTheme="minorHAnsi" w:hAnsiTheme="minorHAnsi" w:cstheme="minorHAnsi"/>
                <w:b/>
                <w:bCs/>
                <w:szCs w:val="24"/>
              </w:rPr>
            </w:pPr>
            <w:r w:rsidRPr="005246D4">
              <w:rPr>
                <w:rFonts w:asciiTheme="minorHAnsi" w:hAnsiTheme="minorHAnsi" w:cstheme="minorHAnsi"/>
                <w:b/>
                <w:bCs/>
                <w:szCs w:val="24"/>
              </w:rPr>
              <w:t>Dental Educator Lead</w:t>
            </w:r>
            <w:r w:rsidR="009D3FD3" w:rsidRPr="005246D4">
              <w:rPr>
                <w:rFonts w:asciiTheme="minorHAnsi" w:hAnsiTheme="minorHAnsi" w:cstheme="minorHAnsi"/>
                <w:b/>
                <w:bCs/>
                <w:szCs w:val="24"/>
              </w:rPr>
              <w:tab/>
            </w:r>
          </w:p>
        </w:tc>
      </w:tr>
      <w:tr w:rsidR="0040568F" w:rsidRPr="005246D4" w14:paraId="38517657"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0193BFA0" w14:textId="64ACD7CD" w:rsidR="0040568F" w:rsidRPr="005246D4" w:rsidRDefault="0040568F"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b/>
                <w:szCs w:val="24"/>
              </w:rPr>
              <w:t xml:space="preserve">Remuneration/Pay Band:  </w:t>
            </w:r>
          </w:p>
        </w:tc>
        <w:tc>
          <w:tcPr>
            <w:tcW w:w="5915" w:type="dxa"/>
            <w:tcBorders>
              <w:top w:val="single" w:sz="4" w:space="0" w:color="000000"/>
              <w:left w:val="single" w:sz="4" w:space="0" w:color="000000"/>
              <w:bottom w:val="single" w:sz="4" w:space="0" w:color="000000"/>
              <w:right w:val="single" w:sz="4" w:space="0" w:color="000000"/>
            </w:tcBorders>
          </w:tcPr>
          <w:p w14:paraId="1C2AFDA5" w14:textId="30AB5F98" w:rsidR="0040568F" w:rsidRPr="005246D4" w:rsidRDefault="00397299"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szCs w:val="24"/>
              </w:rPr>
              <w:t xml:space="preserve">TBA </w:t>
            </w:r>
          </w:p>
        </w:tc>
      </w:tr>
      <w:tr w:rsidR="0040568F" w:rsidRPr="005246D4" w14:paraId="55AD0859" w14:textId="77777777">
        <w:trPr>
          <w:trHeight w:val="422"/>
        </w:trPr>
        <w:tc>
          <w:tcPr>
            <w:tcW w:w="3824" w:type="dxa"/>
            <w:tcBorders>
              <w:top w:val="single" w:sz="4" w:space="0" w:color="000000"/>
              <w:left w:val="single" w:sz="4" w:space="0" w:color="000000"/>
              <w:bottom w:val="single" w:sz="4" w:space="0" w:color="000000"/>
              <w:right w:val="single" w:sz="4" w:space="0" w:color="000000"/>
            </w:tcBorders>
          </w:tcPr>
          <w:p w14:paraId="2835ACF4" w14:textId="77777777" w:rsidR="0040568F" w:rsidRPr="005246D4" w:rsidRDefault="0040568F"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b/>
                <w:szCs w:val="24"/>
              </w:rPr>
              <w:t xml:space="preserve">Contract type: </w:t>
            </w:r>
          </w:p>
        </w:tc>
        <w:tc>
          <w:tcPr>
            <w:tcW w:w="5915" w:type="dxa"/>
            <w:tcBorders>
              <w:top w:val="single" w:sz="4" w:space="0" w:color="000000"/>
              <w:left w:val="single" w:sz="4" w:space="0" w:color="000000"/>
              <w:bottom w:val="single" w:sz="4" w:space="0" w:color="000000"/>
              <w:right w:val="single" w:sz="4" w:space="0" w:color="000000"/>
            </w:tcBorders>
          </w:tcPr>
          <w:p w14:paraId="2E38D76C" w14:textId="72AFD92F" w:rsidR="0040568F" w:rsidRPr="005246D4" w:rsidRDefault="0040568F"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szCs w:val="24"/>
              </w:rPr>
              <w:t>Fixed term 12 months</w:t>
            </w:r>
          </w:p>
        </w:tc>
      </w:tr>
      <w:tr w:rsidR="0040568F" w:rsidRPr="005246D4" w14:paraId="221ADCF3"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6A262E6C" w14:textId="77777777" w:rsidR="0040568F" w:rsidRPr="005246D4" w:rsidRDefault="0040568F"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b/>
                <w:szCs w:val="24"/>
              </w:rPr>
              <w:t xml:space="preserve">Employing organisation: </w:t>
            </w:r>
          </w:p>
        </w:tc>
        <w:tc>
          <w:tcPr>
            <w:tcW w:w="5915" w:type="dxa"/>
            <w:tcBorders>
              <w:top w:val="single" w:sz="4" w:space="0" w:color="000000"/>
              <w:left w:val="single" w:sz="4" w:space="0" w:color="000000"/>
              <w:bottom w:val="single" w:sz="4" w:space="0" w:color="000000"/>
              <w:right w:val="single" w:sz="4" w:space="0" w:color="000000"/>
            </w:tcBorders>
          </w:tcPr>
          <w:p w14:paraId="55CFDB3F" w14:textId="29752BC0" w:rsidR="0040568F" w:rsidRPr="005246D4" w:rsidRDefault="00E76013"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szCs w:val="24"/>
              </w:rPr>
              <w:t>Hosted post/external secondment</w:t>
            </w:r>
          </w:p>
        </w:tc>
      </w:tr>
      <w:tr w:rsidR="0040568F" w:rsidRPr="005246D4" w14:paraId="34EC44F4"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7B9B20AE" w14:textId="77777777" w:rsidR="0040568F" w:rsidRPr="005246D4" w:rsidRDefault="0040568F"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b/>
                <w:szCs w:val="24"/>
              </w:rPr>
              <w:t xml:space="preserve">Hours: </w:t>
            </w:r>
          </w:p>
        </w:tc>
        <w:tc>
          <w:tcPr>
            <w:tcW w:w="5915" w:type="dxa"/>
            <w:tcBorders>
              <w:top w:val="single" w:sz="4" w:space="0" w:color="000000"/>
              <w:left w:val="single" w:sz="4" w:space="0" w:color="000000"/>
              <w:bottom w:val="single" w:sz="4" w:space="0" w:color="000000"/>
              <w:right w:val="single" w:sz="4" w:space="0" w:color="000000"/>
            </w:tcBorders>
          </w:tcPr>
          <w:p w14:paraId="09419B37" w14:textId="50DA23FD" w:rsidR="0040568F" w:rsidRPr="005246D4" w:rsidRDefault="00E76013"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szCs w:val="24"/>
              </w:rPr>
              <w:t>2</w:t>
            </w:r>
            <w:r w:rsidR="0040568F" w:rsidRPr="005246D4">
              <w:rPr>
                <w:rFonts w:asciiTheme="minorHAnsi" w:hAnsiTheme="minorHAnsi" w:cstheme="minorHAnsi"/>
                <w:szCs w:val="24"/>
              </w:rPr>
              <w:t xml:space="preserve"> day a week</w:t>
            </w:r>
          </w:p>
        </w:tc>
      </w:tr>
      <w:tr w:rsidR="0040568F" w:rsidRPr="005246D4" w14:paraId="5377B20D" w14:textId="77777777">
        <w:trPr>
          <w:trHeight w:val="562"/>
        </w:trPr>
        <w:tc>
          <w:tcPr>
            <w:tcW w:w="3824" w:type="dxa"/>
            <w:tcBorders>
              <w:top w:val="single" w:sz="4" w:space="0" w:color="000000"/>
              <w:left w:val="single" w:sz="4" w:space="0" w:color="000000"/>
              <w:bottom w:val="single" w:sz="4" w:space="0" w:color="000000"/>
              <w:right w:val="single" w:sz="4" w:space="0" w:color="000000"/>
            </w:tcBorders>
          </w:tcPr>
          <w:p w14:paraId="671E126A" w14:textId="77777777" w:rsidR="0040568F" w:rsidRPr="005246D4" w:rsidRDefault="0040568F"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b/>
                <w:szCs w:val="24"/>
              </w:rPr>
              <w:t xml:space="preserve">Location: </w:t>
            </w:r>
          </w:p>
        </w:tc>
        <w:tc>
          <w:tcPr>
            <w:tcW w:w="5915" w:type="dxa"/>
            <w:tcBorders>
              <w:top w:val="single" w:sz="4" w:space="0" w:color="000000"/>
              <w:left w:val="single" w:sz="4" w:space="0" w:color="000000"/>
              <w:bottom w:val="single" w:sz="4" w:space="0" w:color="000000"/>
              <w:right w:val="single" w:sz="4" w:space="0" w:color="000000"/>
            </w:tcBorders>
          </w:tcPr>
          <w:p w14:paraId="07B55B2E" w14:textId="35A4CED0" w:rsidR="000276A4" w:rsidRPr="005246D4" w:rsidRDefault="006E750E"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szCs w:val="24"/>
              </w:rPr>
              <w:t xml:space="preserve">Role </w:t>
            </w:r>
            <w:r w:rsidR="00E76013" w:rsidRPr="005246D4">
              <w:rPr>
                <w:rFonts w:asciiTheme="minorHAnsi" w:hAnsiTheme="minorHAnsi" w:cstheme="minorHAnsi"/>
                <w:szCs w:val="24"/>
              </w:rPr>
              <w:t>may</w:t>
            </w:r>
            <w:r w:rsidRPr="005246D4">
              <w:rPr>
                <w:rFonts w:asciiTheme="minorHAnsi" w:hAnsiTheme="minorHAnsi" w:cstheme="minorHAnsi"/>
                <w:szCs w:val="24"/>
              </w:rPr>
              <w:t xml:space="preserve"> require travel around SNEE ICS </w:t>
            </w:r>
          </w:p>
        </w:tc>
      </w:tr>
      <w:tr w:rsidR="0040568F" w:rsidRPr="005246D4" w14:paraId="5CEA6CF0"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31F67B5C" w14:textId="77777777" w:rsidR="0040568F" w:rsidRPr="005246D4" w:rsidRDefault="0040568F"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b/>
                <w:szCs w:val="24"/>
              </w:rPr>
              <w:t xml:space="preserve">Accountable to: </w:t>
            </w:r>
          </w:p>
        </w:tc>
        <w:tc>
          <w:tcPr>
            <w:tcW w:w="5915" w:type="dxa"/>
            <w:tcBorders>
              <w:top w:val="single" w:sz="4" w:space="0" w:color="000000"/>
              <w:left w:val="single" w:sz="4" w:space="0" w:color="000000"/>
              <w:bottom w:val="single" w:sz="4" w:space="0" w:color="000000"/>
              <w:right w:val="single" w:sz="4" w:space="0" w:color="000000"/>
            </w:tcBorders>
          </w:tcPr>
          <w:p w14:paraId="57E73BB5" w14:textId="2B216B8E" w:rsidR="0040568F" w:rsidRPr="005246D4" w:rsidRDefault="00793AA9" w:rsidP="00913ADF">
            <w:pPr>
              <w:spacing w:before="60" w:after="60"/>
              <w:ind w:left="0" w:firstLine="0"/>
              <w:rPr>
                <w:rFonts w:asciiTheme="minorHAnsi" w:hAnsiTheme="minorHAnsi" w:cstheme="minorHAnsi"/>
                <w:b/>
                <w:szCs w:val="24"/>
              </w:rPr>
            </w:pPr>
            <w:r w:rsidRPr="005246D4">
              <w:rPr>
                <w:rFonts w:asciiTheme="minorHAnsi" w:hAnsiTheme="minorHAnsi" w:cstheme="minorHAnsi"/>
                <w:b/>
                <w:bCs/>
                <w:color w:val="201F1E"/>
                <w:szCs w:val="24"/>
              </w:rPr>
              <w:t>Regional Chief Dental Officers East of England</w:t>
            </w:r>
          </w:p>
        </w:tc>
      </w:tr>
      <w:tr w:rsidR="0040568F" w:rsidRPr="005246D4" w14:paraId="3118F66F"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6E72FB41" w14:textId="305A6AF4" w:rsidR="0040568F" w:rsidRPr="005246D4" w:rsidRDefault="0040568F" w:rsidP="0040568F">
            <w:pPr>
              <w:spacing w:line="259" w:lineRule="auto"/>
              <w:ind w:left="0" w:right="0" w:firstLine="0"/>
              <w:rPr>
                <w:rFonts w:asciiTheme="minorHAnsi" w:hAnsiTheme="minorHAnsi" w:cstheme="minorHAnsi"/>
                <w:b/>
                <w:szCs w:val="24"/>
              </w:rPr>
            </w:pPr>
            <w:r w:rsidRPr="005246D4">
              <w:rPr>
                <w:rFonts w:asciiTheme="minorHAnsi" w:hAnsiTheme="minorHAnsi" w:cstheme="minorHAnsi"/>
                <w:b/>
                <w:szCs w:val="24"/>
              </w:rPr>
              <w:t>Responsible to:</w:t>
            </w:r>
          </w:p>
        </w:tc>
        <w:tc>
          <w:tcPr>
            <w:tcW w:w="5915" w:type="dxa"/>
            <w:tcBorders>
              <w:top w:val="single" w:sz="4" w:space="0" w:color="000000"/>
              <w:left w:val="single" w:sz="4" w:space="0" w:color="000000"/>
              <w:bottom w:val="single" w:sz="4" w:space="0" w:color="000000"/>
              <w:right w:val="single" w:sz="4" w:space="0" w:color="000000"/>
            </w:tcBorders>
          </w:tcPr>
          <w:p w14:paraId="4C1DDFA1" w14:textId="63F13EA1" w:rsidR="0040568F" w:rsidRPr="005246D4" w:rsidRDefault="00913ADF" w:rsidP="0040568F">
            <w:pPr>
              <w:spacing w:line="259" w:lineRule="auto"/>
              <w:ind w:left="0" w:right="0" w:firstLine="0"/>
              <w:rPr>
                <w:rFonts w:asciiTheme="minorHAnsi" w:hAnsiTheme="minorHAnsi" w:cstheme="minorHAnsi"/>
                <w:szCs w:val="24"/>
              </w:rPr>
            </w:pPr>
            <w:r w:rsidRPr="005246D4">
              <w:rPr>
                <w:rFonts w:asciiTheme="minorHAnsi" w:hAnsiTheme="minorHAnsi" w:cstheme="minorHAnsi"/>
                <w:b/>
                <w:szCs w:val="24"/>
              </w:rPr>
              <w:t>SNEE Primary Care Training Hub</w:t>
            </w:r>
          </w:p>
        </w:tc>
      </w:tr>
    </w:tbl>
    <w:p w14:paraId="03D74768" w14:textId="77777777" w:rsidR="008F1EC7" w:rsidRPr="005246D4" w:rsidRDefault="008F1EC7" w:rsidP="00D90E0B">
      <w:pPr>
        <w:pStyle w:val="Heading1"/>
        <w:spacing w:after="0" w:line="240" w:lineRule="auto"/>
        <w:ind w:left="137"/>
        <w:rPr>
          <w:rFonts w:asciiTheme="minorHAnsi" w:hAnsiTheme="minorHAnsi" w:cstheme="minorHAnsi"/>
          <w:color w:val="2F5496" w:themeColor="accent1" w:themeShade="BF"/>
          <w:szCs w:val="24"/>
        </w:rPr>
      </w:pPr>
    </w:p>
    <w:p w14:paraId="5674E1E0" w14:textId="55DFC00B" w:rsidR="00BF646C" w:rsidRPr="005246D4" w:rsidRDefault="00BE6553" w:rsidP="00D90E0B">
      <w:pPr>
        <w:pStyle w:val="Heading1"/>
        <w:spacing w:after="0" w:line="240" w:lineRule="auto"/>
        <w:ind w:left="137"/>
        <w:rPr>
          <w:rFonts w:asciiTheme="minorHAnsi" w:hAnsiTheme="minorHAnsi" w:cstheme="minorHAnsi"/>
          <w:color w:val="auto"/>
          <w:szCs w:val="24"/>
        </w:rPr>
      </w:pPr>
      <w:r w:rsidRPr="005246D4">
        <w:rPr>
          <w:rFonts w:asciiTheme="minorHAnsi" w:hAnsiTheme="minorHAnsi" w:cstheme="minorHAnsi"/>
          <w:color w:val="auto"/>
          <w:szCs w:val="24"/>
        </w:rPr>
        <w:t xml:space="preserve">About </w:t>
      </w:r>
      <w:r w:rsidR="008F371A" w:rsidRPr="005246D4">
        <w:rPr>
          <w:rFonts w:asciiTheme="minorHAnsi" w:hAnsiTheme="minorHAnsi" w:cstheme="minorHAnsi"/>
          <w:color w:val="auto"/>
          <w:szCs w:val="24"/>
        </w:rPr>
        <w:t>SNEE ICB</w:t>
      </w:r>
      <w:r w:rsidR="00D90E0B" w:rsidRPr="005246D4">
        <w:rPr>
          <w:rFonts w:asciiTheme="minorHAnsi" w:hAnsiTheme="minorHAnsi" w:cstheme="minorHAnsi"/>
          <w:color w:val="auto"/>
          <w:szCs w:val="24"/>
        </w:rPr>
        <w:t>:</w:t>
      </w:r>
    </w:p>
    <w:p w14:paraId="74FED769" w14:textId="71D4E0B1" w:rsidR="00BF646C" w:rsidRPr="005246D4" w:rsidRDefault="00EE78C0" w:rsidP="00EE78C0">
      <w:pPr>
        <w:spacing w:line="240" w:lineRule="auto"/>
        <w:ind w:left="127" w:right="32" w:firstLine="0"/>
        <w:rPr>
          <w:rFonts w:asciiTheme="minorHAnsi" w:hAnsiTheme="minorHAnsi" w:cstheme="minorHAnsi"/>
          <w:color w:val="auto"/>
          <w:szCs w:val="24"/>
          <w:shd w:val="clear" w:color="auto" w:fill="FFFFFF"/>
        </w:rPr>
      </w:pPr>
      <w:r w:rsidRPr="005246D4">
        <w:rPr>
          <w:rFonts w:asciiTheme="minorHAnsi" w:hAnsiTheme="minorHAnsi" w:cstheme="minorHAnsi"/>
          <w:color w:val="auto"/>
          <w:szCs w:val="24"/>
          <w:shd w:val="clear" w:color="auto" w:fill="FFFFFF"/>
        </w:rPr>
        <w:t>The NHS Suffolk and North</w:t>
      </w:r>
      <w:r w:rsidR="00C51F56" w:rsidRPr="005246D4">
        <w:rPr>
          <w:rFonts w:asciiTheme="minorHAnsi" w:hAnsiTheme="minorHAnsi" w:cstheme="minorHAnsi"/>
          <w:color w:val="auto"/>
          <w:szCs w:val="24"/>
          <w:shd w:val="clear" w:color="auto" w:fill="FFFFFF"/>
        </w:rPr>
        <w:t>-</w:t>
      </w:r>
      <w:r w:rsidRPr="005246D4">
        <w:rPr>
          <w:rFonts w:asciiTheme="minorHAnsi" w:hAnsiTheme="minorHAnsi" w:cstheme="minorHAnsi"/>
          <w:color w:val="auto"/>
          <w:szCs w:val="24"/>
          <w:shd w:val="clear" w:color="auto" w:fill="FFFFFF"/>
        </w:rPr>
        <w:t>East Essex Integrated Care Board (ICB) plans and buys healthcare services for our population. This function is commonly referred to as ‘commissioning’.</w:t>
      </w:r>
      <w:r w:rsidRPr="005246D4">
        <w:rPr>
          <w:rFonts w:asciiTheme="minorHAnsi" w:hAnsiTheme="minorHAnsi" w:cstheme="minorHAnsi"/>
          <w:color w:val="auto"/>
          <w:szCs w:val="24"/>
        </w:rPr>
        <w:br/>
      </w:r>
      <w:r w:rsidRPr="005246D4">
        <w:rPr>
          <w:rFonts w:asciiTheme="minorHAnsi" w:hAnsiTheme="minorHAnsi" w:cstheme="minorHAnsi"/>
          <w:color w:val="auto"/>
          <w:szCs w:val="24"/>
        </w:rPr>
        <w:br/>
      </w:r>
      <w:r w:rsidRPr="005246D4">
        <w:rPr>
          <w:rFonts w:asciiTheme="minorHAnsi" w:hAnsiTheme="minorHAnsi" w:cstheme="minorHAnsi"/>
          <w:color w:val="auto"/>
          <w:szCs w:val="24"/>
          <w:shd w:val="clear" w:color="auto" w:fill="FFFFFF"/>
        </w:rPr>
        <w:t xml:space="preserve">To do this, we work within a budget of around £1.5 billion, which is set by NHS England, and work closely with local government and the NHS providers in our area. Our performance is judged by how well our local health and care system </w:t>
      </w:r>
      <w:proofErr w:type="gramStart"/>
      <w:r w:rsidRPr="005246D4">
        <w:rPr>
          <w:rFonts w:asciiTheme="minorHAnsi" w:hAnsiTheme="minorHAnsi" w:cstheme="minorHAnsi"/>
          <w:color w:val="auto"/>
          <w:szCs w:val="24"/>
          <w:shd w:val="clear" w:color="auto" w:fill="FFFFFF"/>
        </w:rPr>
        <w:t>as a whole is</w:t>
      </w:r>
      <w:proofErr w:type="gramEnd"/>
      <w:r w:rsidRPr="005246D4">
        <w:rPr>
          <w:rFonts w:asciiTheme="minorHAnsi" w:hAnsiTheme="minorHAnsi" w:cstheme="minorHAnsi"/>
          <w:color w:val="auto"/>
          <w:szCs w:val="24"/>
          <w:shd w:val="clear" w:color="auto" w:fill="FFFFFF"/>
        </w:rPr>
        <w:t xml:space="preserve"> working, including the health outcomes of our communities.</w:t>
      </w:r>
      <w:r w:rsidRPr="005246D4">
        <w:rPr>
          <w:rFonts w:asciiTheme="minorHAnsi" w:hAnsiTheme="minorHAnsi" w:cstheme="minorHAnsi"/>
          <w:color w:val="auto"/>
          <w:szCs w:val="24"/>
        </w:rPr>
        <w:br/>
      </w:r>
      <w:r w:rsidRPr="005246D4">
        <w:rPr>
          <w:rFonts w:asciiTheme="minorHAnsi" w:hAnsiTheme="minorHAnsi" w:cstheme="minorHAnsi"/>
          <w:color w:val="auto"/>
          <w:szCs w:val="24"/>
        </w:rPr>
        <w:br/>
      </w:r>
      <w:r w:rsidRPr="005246D4">
        <w:rPr>
          <w:rFonts w:asciiTheme="minorHAnsi" w:hAnsiTheme="minorHAnsi" w:cstheme="minorHAnsi"/>
          <w:color w:val="auto"/>
          <w:szCs w:val="24"/>
          <w:shd w:val="clear" w:color="auto" w:fill="FFFFFF"/>
        </w:rPr>
        <w:t>The ICB has delegated some authority to the three health and wellbeing alliances that operate in Suffolk and North</w:t>
      </w:r>
      <w:r w:rsidR="00C51F56" w:rsidRPr="005246D4">
        <w:rPr>
          <w:rFonts w:asciiTheme="minorHAnsi" w:hAnsiTheme="minorHAnsi" w:cstheme="minorHAnsi"/>
          <w:color w:val="auto"/>
          <w:szCs w:val="24"/>
          <w:shd w:val="clear" w:color="auto" w:fill="FFFFFF"/>
        </w:rPr>
        <w:t>-</w:t>
      </w:r>
      <w:r w:rsidRPr="005246D4">
        <w:rPr>
          <w:rFonts w:asciiTheme="minorHAnsi" w:hAnsiTheme="minorHAnsi" w:cstheme="minorHAnsi"/>
          <w:color w:val="auto"/>
          <w:szCs w:val="24"/>
          <w:shd w:val="clear" w:color="auto" w:fill="FFFFFF"/>
        </w:rPr>
        <w:t xml:space="preserve">East Essex to act on its behalf. This is to ensure that the needs of smaller, local areas are addressed. The ICB remains accountable for </w:t>
      </w:r>
      <w:proofErr w:type="gramStart"/>
      <w:r w:rsidRPr="005246D4">
        <w:rPr>
          <w:rFonts w:asciiTheme="minorHAnsi" w:hAnsiTheme="minorHAnsi" w:cstheme="minorHAnsi"/>
          <w:color w:val="auto"/>
          <w:szCs w:val="24"/>
          <w:shd w:val="clear" w:color="auto" w:fill="FFFFFF"/>
        </w:rPr>
        <w:t>all of</w:t>
      </w:r>
      <w:proofErr w:type="gramEnd"/>
      <w:r w:rsidRPr="005246D4">
        <w:rPr>
          <w:rFonts w:asciiTheme="minorHAnsi" w:hAnsiTheme="minorHAnsi" w:cstheme="minorHAnsi"/>
          <w:color w:val="auto"/>
          <w:szCs w:val="24"/>
          <w:shd w:val="clear" w:color="auto" w:fill="FFFFFF"/>
        </w:rPr>
        <w:t xml:space="preserve"> its functions, including those it has delegated.</w:t>
      </w:r>
      <w:r w:rsidRPr="005246D4">
        <w:rPr>
          <w:rFonts w:asciiTheme="minorHAnsi" w:hAnsiTheme="minorHAnsi" w:cstheme="minorHAnsi"/>
          <w:color w:val="auto"/>
          <w:szCs w:val="24"/>
        </w:rPr>
        <w:br/>
      </w:r>
      <w:r w:rsidRPr="005246D4">
        <w:rPr>
          <w:rFonts w:asciiTheme="minorHAnsi" w:hAnsiTheme="minorHAnsi" w:cstheme="minorHAnsi"/>
          <w:color w:val="auto"/>
          <w:szCs w:val="24"/>
        </w:rPr>
        <w:br/>
      </w:r>
      <w:r w:rsidRPr="005246D4">
        <w:rPr>
          <w:rFonts w:asciiTheme="minorHAnsi" w:hAnsiTheme="minorHAnsi" w:cstheme="minorHAnsi"/>
          <w:color w:val="auto"/>
          <w:szCs w:val="24"/>
          <w:shd w:val="clear" w:color="auto" w:fill="FFFFFF"/>
        </w:rPr>
        <w:t>Local residents have a big role to play in the operation of the ICB. We rely on the experiences and perspectives of our communities to help shape our decision-making.</w:t>
      </w:r>
    </w:p>
    <w:p w14:paraId="7C2AE4F6" w14:textId="77777777" w:rsidR="00EE78C0" w:rsidRPr="005246D4" w:rsidRDefault="00EE78C0" w:rsidP="00C51F56">
      <w:pPr>
        <w:spacing w:line="240" w:lineRule="auto"/>
        <w:ind w:left="0" w:right="32" w:firstLine="0"/>
        <w:rPr>
          <w:rFonts w:asciiTheme="minorHAnsi" w:hAnsiTheme="minorHAnsi" w:cstheme="minorHAnsi"/>
          <w:color w:val="auto"/>
          <w:szCs w:val="24"/>
        </w:rPr>
      </w:pPr>
    </w:p>
    <w:p w14:paraId="0540FFD6" w14:textId="50F0680F" w:rsidR="00C51F56" w:rsidRPr="005246D4" w:rsidRDefault="00C51F56" w:rsidP="00C51F56">
      <w:pPr>
        <w:shd w:val="clear" w:color="auto" w:fill="FFFFFF"/>
        <w:spacing w:line="240" w:lineRule="auto"/>
        <w:ind w:left="0" w:right="0" w:firstLine="127"/>
        <w:outlineLvl w:val="1"/>
        <w:rPr>
          <w:rFonts w:asciiTheme="minorHAnsi" w:eastAsia="Times New Roman" w:hAnsiTheme="minorHAnsi" w:cstheme="minorHAnsi"/>
          <w:b/>
          <w:bCs/>
          <w:color w:val="auto"/>
          <w:szCs w:val="24"/>
        </w:rPr>
      </w:pPr>
      <w:r w:rsidRPr="005246D4">
        <w:rPr>
          <w:rFonts w:asciiTheme="minorHAnsi" w:eastAsia="Times New Roman" w:hAnsiTheme="minorHAnsi" w:cstheme="minorHAnsi"/>
          <w:b/>
          <w:bCs/>
          <w:color w:val="auto"/>
          <w:szCs w:val="24"/>
        </w:rPr>
        <w:t>Our Constitution:</w:t>
      </w:r>
    </w:p>
    <w:p w14:paraId="29A364EC" w14:textId="2441EF07" w:rsidR="00C51F56" w:rsidRPr="005246D4" w:rsidRDefault="00C51F56" w:rsidP="00C51F56">
      <w:pPr>
        <w:shd w:val="clear" w:color="auto" w:fill="FFFFFF"/>
        <w:spacing w:line="240" w:lineRule="auto"/>
        <w:ind w:left="127" w:right="0" w:firstLine="0"/>
        <w:rPr>
          <w:rFonts w:asciiTheme="minorHAnsi" w:eastAsia="Times New Roman" w:hAnsiTheme="minorHAnsi" w:cstheme="minorHAnsi"/>
          <w:color w:val="auto"/>
          <w:szCs w:val="24"/>
        </w:rPr>
      </w:pPr>
      <w:r w:rsidRPr="005246D4">
        <w:rPr>
          <w:rFonts w:asciiTheme="minorHAnsi" w:eastAsia="Times New Roman" w:hAnsiTheme="minorHAnsi" w:cstheme="minorHAnsi"/>
          <w:color w:val="auto"/>
          <w:szCs w:val="24"/>
        </w:rPr>
        <w:t>The NHS Suffolk and North-East Essex ICB’s Constitution is a legal document setting out the arrangements made to make sure the group meets its responsibilities for the people of Suffolk and North-East Essex.</w:t>
      </w:r>
    </w:p>
    <w:p w14:paraId="1642B9D2" w14:textId="77777777" w:rsidR="00C51F56" w:rsidRPr="005246D4" w:rsidRDefault="00C51F56" w:rsidP="00C51F56">
      <w:pPr>
        <w:shd w:val="clear" w:color="auto" w:fill="FFFFFF"/>
        <w:spacing w:line="240" w:lineRule="auto"/>
        <w:ind w:left="127" w:right="0" w:firstLine="0"/>
        <w:rPr>
          <w:rFonts w:asciiTheme="minorHAnsi" w:eastAsia="Times New Roman" w:hAnsiTheme="minorHAnsi" w:cstheme="minorHAnsi"/>
          <w:color w:val="auto"/>
          <w:szCs w:val="24"/>
        </w:rPr>
      </w:pPr>
    </w:p>
    <w:p w14:paraId="6C1C048B" w14:textId="3BE8273F" w:rsidR="00C51F56" w:rsidRPr="005246D4" w:rsidRDefault="00C51F56" w:rsidP="00AC2D9A">
      <w:pPr>
        <w:shd w:val="clear" w:color="auto" w:fill="FFFFFF"/>
        <w:spacing w:line="240" w:lineRule="auto"/>
        <w:ind w:left="127" w:right="0" w:firstLine="0"/>
        <w:rPr>
          <w:rFonts w:asciiTheme="minorHAnsi" w:eastAsia="Times New Roman" w:hAnsiTheme="minorHAnsi" w:cstheme="minorHAnsi"/>
          <w:color w:val="auto"/>
          <w:szCs w:val="24"/>
        </w:rPr>
      </w:pPr>
      <w:r w:rsidRPr="005246D4">
        <w:rPr>
          <w:rFonts w:asciiTheme="minorHAnsi" w:eastAsia="Times New Roman" w:hAnsiTheme="minorHAnsi" w:cstheme="minorHAnsi"/>
          <w:color w:val="auto"/>
          <w:szCs w:val="24"/>
        </w:rPr>
        <w:t>The Constitution ensures integrity, honesty and accountability in the day to day running of the ICB. It also sets out to ensure that decisions are taken in an open and transparent way and that the interest of patients and public remain at the heart of the ICB.</w:t>
      </w:r>
    </w:p>
    <w:p w14:paraId="54366757" w14:textId="77777777" w:rsidR="00AC2D9A" w:rsidRPr="005246D4" w:rsidRDefault="00AC2D9A" w:rsidP="00AC2D9A">
      <w:pPr>
        <w:shd w:val="clear" w:color="auto" w:fill="FFFFFF"/>
        <w:spacing w:line="240" w:lineRule="auto"/>
        <w:ind w:left="127" w:right="0" w:firstLine="0"/>
        <w:rPr>
          <w:rFonts w:asciiTheme="minorHAnsi" w:eastAsia="Times New Roman" w:hAnsiTheme="minorHAnsi" w:cstheme="minorHAnsi"/>
          <w:color w:val="auto"/>
          <w:szCs w:val="24"/>
        </w:rPr>
      </w:pPr>
    </w:p>
    <w:p w14:paraId="5E4571B3" w14:textId="7FB4B244" w:rsidR="00D90E0B" w:rsidRPr="005246D4" w:rsidRDefault="008F371A" w:rsidP="00C51F56">
      <w:pPr>
        <w:spacing w:line="240" w:lineRule="auto"/>
        <w:rPr>
          <w:rFonts w:asciiTheme="minorHAnsi" w:hAnsiTheme="minorHAnsi" w:cstheme="minorHAnsi"/>
          <w:b/>
          <w:bCs/>
          <w:color w:val="auto"/>
          <w:szCs w:val="24"/>
        </w:rPr>
      </w:pPr>
      <w:r w:rsidRPr="005246D4">
        <w:rPr>
          <w:rFonts w:asciiTheme="minorHAnsi" w:hAnsiTheme="minorHAnsi" w:cstheme="minorHAnsi"/>
          <w:b/>
          <w:bCs/>
          <w:color w:val="auto"/>
          <w:szCs w:val="24"/>
        </w:rPr>
        <w:t xml:space="preserve">Our </w:t>
      </w:r>
      <w:r w:rsidR="00C51F56" w:rsidRPr="005246D4">
        <w:rPr>
          <w:rFonts w:asciiTheme="minorHAnsi" w:hAnsiTheme="minorHAnsi" w:cstheme="minorHAnsi"/>
          <w:b/>
          <w:bCs/>
          <w:color w:val="auto"/>
          <w:szCs w:val="24"/>
        </w:rPr>
        <w:t>V</w:t>
      </w:r>
      <w:r w:rsidRPr="005246D4">
        <w:rPr>
          <w:rFonts w:asciiTheme="minorHAnsi" w:hAnsiTheme="minorHAnsi" w:cstheme="minorHAnsi"/>
          <w:b/>
          <w:bCs/>
          <w:color w:val="auto"/>
          <w:szCs w:val="24"/>
        </w:rPr>
        <w:t>alues</w:t>
      </w:r>
      <w:r w:rsidR="00D90E0B" w:rsidRPr="005246D4">
        <w:rPr>
          <w:rFonts w:asciiTheme="minorHAnsi" w:hAnsiTheme="minorHAnsi" w:cstheme="minorHAnsi"/>
          <w:b/>
          <w:bCs/>
          <w:color w:val="auto"/>
          <w:szCs w:val="24"/>
        </w:rPr>
        <w:t>:</w:t>
      </w:r>
    </w:p>
    <w:p w14:paraId="09E41B43" w14:textId="540B660F" w:rsidR="008F371A" w:rsidRPr="005246D4" w:rsidRDefault="008F371A" w:rsidP="00D90E0B">
      <w:pPr>
        <w:spacing w:line="240" w:lineRule="auto"/>
        <w:rPr>
          <w:rFonts w:asciiTheme="minorHAnsi" w:hAnsiTheme="minorHAnsi" w:cstheme="minorHAnsi"/>
          <w:b/>
          <w:bCs/>
          <w:color w:val="auto"/>
          <w:szCs w:val="24"/>
        </w:rPr>
      </w:pPr>
      <w:r w:rsidRPr="005246D4">
        <w:rPr>
          <w:rFonts w:asciiTheme="minorHAnsi" w:hAnsiTheme="minorHAnsi" w:cstheme="minorHAnsi"/>
          <w:b/>
          <w:bCs/>
          <w:color w:val="auto"/>
          <w:szCs w:val="24"/>
        </w:rPr>
        <w:lastRenderedPageBreak/>
        <w:t>Patient Centred</w:t>
      </w:r>
    </w:p>
    <w:p w14:paraId="0E5D119A" w14:textId="0727E06F" w:rsidR="008F371A" w:rsidRPr="005246D4" w:rsidRDefault="008F371A" w:rsidP="00C51F56">
      <w:pPr>
        <w:rPr>
          <w:rFonts w:asciiTheme="minorHAnsi" w:hAnsiTheme="minorHAnsi" w:cstheme="minorHAnsi"/>
          <w:color w:val="auto"/>
          <w:szCs w:val="24"/>
        </w:rPr>
      </w:pPr>
      <w:r w:rsidRPr="005246D4">
        <w:rPr>
          <w:rFonts w:asciiTheme="minorHAnsi" w:hAnsiTheme="minorHAnsi" w:cstheme="minorHAnsi"/>
          <w:color w:val="auto"/>
          <w:szCs w:val="24"/>
        </w:rPr>
        <w:t xml:space="preserve">Whether a member of staff has a clinical or non-clinical role, is involved in direct patient care or is undertaking a supportive function, everyone in the organisation is making an important contribution to the patients’ experience. </w:t>
      </w:r>
      <w:r w:rsidR="00D90E0B" w:rsidRPr="005246D4">
        <w:rPr>
          <w:rFonts w:asciiTheme="minorHAnsi" w:hAnsiTheme="minorHAnsi" w:cstheme="minorHAnsi"/>
          <w:color w:val="auto"/>
          <w:szCs w:val="24"/>
        </w:rPr>
        <w:t xml:space="preserve"> </w:t>
      </w:r>
      <w:proofErr w:type="gramStart"/>
      <w:r w:rsidR="00D90E0B" w:rsidRPr="005246D4">
        <w:rPr>
          <w:rFonts w:asciiTheme="minorHAnsi" w:hAnsiTheme="minorHAnsi" w:cstheme="minorHAnsi"/>
          <w:color w:val="auto"/>
          <w:szCs w:val="24"/>
        </w:rPr>
        <w:t>In order for</w:t>
      </w:r>
      <w:proofErr w:type="gramEnd"/>
      <w:r w:rsidR="00D90E0B" w:rsidRPr="005246D4">
        <w:rPr>
          <w:rFonts w:asciiTheme="minorHAnsi" w:hAnsiTheme="minorHAnsi" w:cstheme="minorHAnsi"/>
          <w:color w:val="auto"/>
          <w:szCs w:val="24"/>
        </w:rPr>
        <w:t xml:space="preserve"> our staff to achieve this we will ensure that they receive a timely and appropriate induction and training opportunities, feel valued and are encouraged to make decisions.</w:t>
      </w:r>
    </w:p>
    <w:p w14:paraId="795F4928" w14:textId="0A49B079" w:rsidR="008F371A" w:rsidRPr="005246D4" w:rsidRDefault="008F371A" w:rsidP="008F371A">
      <w:pPr>
        <w:rPr>
          <w:rFonts w:asciiTheme="minorHAnsi" w:hAnsiTheme="minorHAnsi" w:cstheme="minorHAnsi"/>
          <w:b/>
          <w:bCs/>
          <w:color w:val="auto"/>
          <w:szCs w:val="24"/>
        </w:rPr>
      </w:pPr>
      <w:r w:rsidRPr="005246D4">
        <w:rPr>
          <w:rFonts w:asciiTheme="minorHAnsi" w:hAnsiTheme="minorHAnsi" w:cstheme="minorHAnsi"/>
          <w:b/>
          <w:bCs/>
          <w:color w:val="auto"/>
          <w:szCs w:val="24"/>
        </w:rPr>
        <w:t xml:space="preserve">Respect </w:t>
      </w:r>
    </w:p>
    <w:p w14:paraId="23AE6B02" w14:textId="1FD9C8E9" w:rsidR="00D90E0B" w:rsidRPr="005246D4" w:rsidRDefault="00D90E0B" w:rsidP="00C51F56">
      <w:pPr>
        <w:rPr>
          <w:rFonts w:asciiTheme="minorHAnsi" w:hAnsiTheme="minorHAnsi" w:cstheme="minorHAnsi"/>
          <w:color w:val="auto"/>
          <w:szCs w:val="24"/>
        </w:rPr>
      </w:pPr>
      <w:r w:rsidRPr="005246D4">
        <w:rPr>
          <w:rFonts w:asciiTheme="minorHAnsi" w:hAnsiTheme="minorHAnsi" w:cstheme="minorHAnsi"/>
          <w:color w:val="auto"/>
          <w:szCs w:val="24"/>
        </w:rPr>
        <w:t xml:space="preserve">People demonstrate respectful behaviours, listen and consider everyone's views and contributions, </w:t>
      </w:r>
      <w:proofErr w:type="gramStart"/>
      <w:r w:rsidRPr="005246D4">
        <w:rPr>
          <w:rFonts w:asciiTheme="minorHAnsi" w:hAnsiTheme="minorHAnsi" w:cstheme="minorHAnsi"/>
          <w:color w:val="auto"/>
          <w:szCs w:val="24"/>
        </w:rPr>
        <w:t>maintaining respect at all times</w:t>
      </w:r>
      <w:proofErr w:type="gramEnd"/>
      <w:r w:rsidRPr="005246D4">
        <w:rPr>
          <w:rFonts w:asciiTheme="minorHAnsi" w:hAnsiTheme="minorHAnsi" w:cstheme="minorHAnsi"/>
          <w:color w:val="auto"/>
          <w:szCs w:val="24"/>
        </w:rPr>
        <w:t xml:space="preserve"> and treating others, as we would expect to be treated ourselves regardless of role and seniority.</w:t>
      </w:r>
    </w:p>
    <w:p w14:paraId="62F49EBC" w14:textId="6F0B6855" w:rsidR="008F371A" w:rsidRPr="005246D4" w:rsidRDefault="008F371A" w:rsidP="008F371A">
      <w:pPr>
        <w:rPr>
          <w:rFonts w:asciiTheme="minorHAnsi" w:hAnsiTheme="minorHAnsi" w:cstheme="minorHAnsi"/>
          <w:b/>
          <w:bCs/>
          <w:color w:val="auto"/>
          <w:szCs w:val="24"/>
        </w:rPr>
      </w:pPr>
      <w:r w:rsidRPr="005246D4">
        <w:rPr>
          <w:rFonts w:asciiTheme="minorHAnsi" w:hAnsiTheme="minorHAnsi" w:cstheme="minorHAnsi"/>
          <w:b/>
          <w:bCs/>
          <w:color w:val="auto"/>
          <w:szCs w:val="24"/>
        </w:rPr>
        <w:t xml:space="preserve">Enable Excellence </w:t>
      </w:r>
    </w:p>
    <w:p w14:paraId="7FF6622F" w14:textId="00FD4A2C" w:rsidR="00081B63" w:rsidRPr="005246D4" w:rsidRDefault="00D90E0B" w:rsidP="00C51F56">
      <w:pPr>
        <w:rPr>
          <w:rFonts w:asciiTheme="minorHAnsi" w:hAnsiTheme="minorHAnsi" w:cstheme="minorHAnsi"/>
          <w:color w:val="auto"/>
          <w:szCs w:val="24"/>
        </w:rPr>
      </w:pPr>
      <w:r w:rsidRPr="005246D4">
        <w:rPr>
          <w:rFonts w:asciiTheme="minorHAnsi" w:hAnsiTheme="minorHAnsi" w:cstheme="minorHAnsi"/>
          <w:color w:val="auto"/>
          <w:szCs w:val="24"/>
        </w:rPr>
        <w:t>People who demonstrate this behaviour understand that they are responsible for doing the best that they can to improve and deliver services, internal and external to the ICB that will make a real difference to service users.</w:t>
      </w:r>
    </w:p>
    <w:p w14:paraId="2B3209D4" w14:textId="62ABFAB1" w:rsidR="008F371A" w:rsidRPr="005246D4" w:rsidRDefault="008F371A" w:rsidP="008F371A">
      <w:pPr>
        <w:rPr>
          <w:rFonts w:asciiTheme="minorHAnsi" w:hAnsiTheme="minorHAnsi" w:cstheme="minorHAnsi"/>
          <w:b/>
          <w:bCs/>
          <w:color w:val="auto"/>
          <w:szCs w:val="24"/>
        </w:rPr>
      </w:pPr>
      <w:r w:rsidRPr="005246D4">
        <w:rPr>
          <w:rFonts w:asciiTheme="minorHAnsi" w:hAnsiTheme="minorHAnsi" w:cstheme="minorHAnsi"/>
          <w:b/>
          <w:bCs/>
          <w:color w:val="auto"/>
          <w:szCs w:val="24"/>
        </w:rPr>
        <w:t>Integrity</w:t>
      </w:r>
    </w:p>
    <w:p w14:paraId="451A8D4B" w14:textId="1DC9E09B" w:rsidR="008F371A" w:rsidRPr="005246D4" w:rsidRDefault="00D90E0B" w:rsidP="008F371A">
      <w:pPr>
        <w:rPr>
          <w:rFonts w:asciiTheme="minorHAnsi" w:hAnsiTheme="minorHAnsi" w:cstheme="minorHAnsi"/>
          <w:color w:val="auto"/>
          <w:szCs w:val="24"/>
        </w:rPr>
      </w:pPr>
      <w:r w:rsidRPr="005246D4">
        <w:rPr>
          <w:rFonts w:asciiTheme="minorHAnsi" w:hAnsiTheme="minorHAnsi" w:cstheme="minorHAnsi"/>
          <w:color w:val="auto"/>
          <w:szCs w:val="24"/>
        </w:rPr>
        <w:t>People who demonstrate integrity are honest and fair. Their actions are consistent, as are their values, methods, measures, principles, expectations and outcomes.</w:t>
      </w:r>
    </w:p>
    <w:p w14:paraId="2B03B6E3" w14:textId="2EE6FEE9" w:rsidR="00BF646C" w:rsidRPr="005246D4" w:rsidRDefault="00BF646C" w:rsidP="00D90E0B">
      <w:pPr>
        <w:spacing w:line="259" w:lineRule="auto"/>
        <w:ind w:left="0" w:right="0" w:firstLine="0"/>
        <w:rPr>
          <w:rFonts w:asciiTheme="minorHAnsi" w:hAnsiTheme="minorHAnsi" w:cstheme="minorHAnsi"/>
          <w:color w:val="auto"/>
          <w:szCs w:val="24"/>
        </w:rPr>
      </w:pPr>
    </w:p>
    <w:p w14:paraId="488BEAD8" w14:textId="7957B10A" w:rsidR="00BF646C" w:rsidRPr="005246D4" w:rsidRDefault="00BE6553" w:rsidP="00D90E0B">
      <w:pPr>
        <w:pStyle w:val="Heading1"/>
        <w:spacing w:after="0" w:line="240" w:lineRule="auto"/>
        <w:ind w:left="137"/>
        <w:rPr>
          <w:rFonts w:asciiTheme="minorHAnsi" w:hAnsiTheme="minorHAnsi" w:cstheme="minorHAnsi"/>
          <w:color w:val="auto"/>
          <w:szCs w:val="24"/>
        </w:rPr>
      </w:pPr>
      <w:r w:rsidRPr="005246D4">
        <w:rPr>
          <w:rFonts w:asciiTheme="minorHAnsi" w:hAnsiTheme="minorHAnsi" w:cstheme="minorHAnsi"/>
          <w:color w:val="auto"/>
          <w:szCs w:val="24"/>
        </w:rPr>
        <w:t xml:space="preserve">Equality, </w:t>
      </w:r>
      <w:r w:rsidR="00C51F56" w:rsidRPr="005246D4">
        <w:rPr>
          <w:rFonts w:asciiTheme="minorHAnsi" w:hAnsiTheme="minorHAnsi" w:cstheme="minorHAnsi"/>
          <w:color w:val="auto"/>
          <w:szCs w:val="24"/>
        </w:rPr>
        <w:t>D</w:t>
      </w:r>
      <w:r w:rsidRPr="005246D4">
        <w:rPr>
          <w:rFonts w:asciiTheme="minorHAnsi" w:hAnsiTheme="minorHAnsi" w:cstheme="minorHAnsi"/>
          <w:color w:val="auto"/>
          <w:szCs w:val="24"/>
        </w:rPr>
        <w:t xml:space="preserve">iversity and </w:t>
      </w:r>
      <w:r w:rsidR="00C51F56" w:rsidRPr="005246D4">
        <w:rPr>
          <w:rFonts w:asciiTheme="minorHAnsi" w:hAnsiTheme="minorHAnsi" w:cstheme="minorHAnsi"/>
          <w:color w:val="auto"/>
          <w:szCs w:val="24"/>
        </w:rPr>
        <w:t>I</w:t>
      </w:r>
      <w:r w:rsidRPr="005246D4">
        <w:rPr>
          <w:rFonts w:asciiTheme="minorHAnsi" w:hAnsiTheme="minorHAnsi" w:cstheme="minorHAnsi"/>
          <w:color w:val="auto"/>
          <w:szCs w:val="24"/>
        </w:rPr>
        <w:t>nclusion</w:t>
      </w:r>
      <w:r w:rsidR="00081B63" w:rsidRPr="005246D4">
        <w:rPr>
          <w:rFonts w:asciiTheme="minorHAnsi" w:hAnsiTheme="minorHAnsi" w:cstheme="minorHAnsi"/>
          <w:color w:val="auto"/>
          <w:szCs w:val="24"/>
        </w:rPr>
        <w:t>:</w:t>
      </w:r>
    </w:p>
    <w:p w14:paraId="3A2EEC04" w14:textId="4E1465E7" w:rsidR="00BF646C" w:rsidRPr="005246D4" w:rsidRDefault="00C65419" w:rsidP="00D90E0B">
      <w:pPr>
        <w:spacing w:line="240" w:lineRule="auto"/>
        <w:ind w:left="142" w:right="0" w:firstLine="0"/>
        <w:rPr>
          <w:rFonts w:asciiTheme="minorHAnsi" w:hAnsiTheme="minorHAnsi" w:cstheme="minorHAnsi"/>
          <w:color w:val="auto"/>
          <w:szCs w:val="24"/>
        </w:rPr>
      </w:pPr>
      <w:r w:rsidRPr="005246D4">
        <w:rPr>
          <w:rFonts w:asciiTheme="minorHAnsi" w:hAnsiTheme="minorHAnsi" w:cstheme="minorHAnsi"/>
          <w:color w:val="auto"/>
          <w:szCs w:val="24"/>
        </w:rPr>
        <w:t>The organisation is committed to promoting equal opportunities to achieve equity of access, experience, and outcomes and to recognising and valuing people’s differences. This applies to all activities as a service provider, as an employer and as a commissioner.</w:t>
      </w:r>
    </w:p>
    <w:p w14:paraId="7F962708" w14:textId="77777777" w:rsidR="00C65419" w:rsidRPr="005246D4" w:rsidRDefault="00C65419" w:rsidP="00D90E0B">
      <w:pPr>
        <w:spacing w:line="240" w:lineRule="auto"/>
        <w:ind w:left="142" w:right="0" w:firstLine="0"/>
        <w:rPr>
          <w:rFonts w:asciiTheme="minorHAnsi" w:hAnsiTheme="minorHAnsi" w:cstheme="minorHAnsi"/>
          <w:color w:val="auto"/>
          <w:szCs w:val="24"/>
        </w:rPr>
      </w:pPr>
    </w:p>
    <w:p w14:paraId="3EDE92BF" w14:textId="59CA9CD5" w:rsidR="00C51F56" w:rsidRPr="005246D4" w:rsidRDefault="00C51F56" w:rsidP="00C51F56">
      <w:pPr>
        <w:shd w:val="clear" w:color="auto" w:fill="FFFFFF"/>
        <w:spacing w:line="240" w:lineRule="auto"/>
        <w:ind w:right="0"/>
        <w:outlineLvl w:val="1"/>
        <w:rPr>
          <w:rFonts w:asciiTheme="minorHAnsi" w:eastAsia="Times New Roman" w:hAnsiTheme="minorHAnsi" w:cstheme="minorHAnsi"/>
          <w:b/>
          <w:bCs/>
          <w:color w:val="auto"/>
          <w:szCs w:val="24"/>
        </w:rPr>
      </w:pPr>
      <w:r w:rsidRPr="005246D4">
        <w:rPr>
          <w:rFonts w:asciiTheme="minorHAnsi" w:eastAsia="Times New Roman" w:hAnsiTheme="minorHAnsi" w:cstheme="minorHAnsi"/>
          <w:b/>
          <w:bCs/>
          <w:color w:val="auto"/>
          <w:szCs w:val="24"/>
        </w:rPr>
        <w:t>Working for the NHS Suffolk and North-East Essex ICB:</w:t>
      </w:r>
    </w:p>
    <w:p w14:paraId="2EE13688" w14:textId="77777777" w:rsidR="00C51F56" w:rsidRPr="005246D4" w:rsidRDefault="00C51F56" w:rsidP="00C51F56">
      <w:pPr>
        <w:shd w:val="clear" w:color="auto" w:fill="FFFFFF"/>
        <w:spacing w:line="240" w:lineRule="auto"/>
        <w:ind w:left="93" w:right="0" w:firstLine="0"/>
        <w:rPr>
          <w:rFonts w:asciiTheme="minorHAnsi" w:eastAsia="Times New Roman" w:hAnsiTheme="minorHAnsi" w:cstheme="minorHAnsi"/>
          <w:color w:val="auto"/>
          <w:szCs w:val="24"/>
        </w:rPr>
      </w:pPr>
      <w:r w:rsidRPr="005246D4">
        <w:rPr>
          <w:rFonts w:asciiTheme="minorHAnsi" w:eastAsia="Times New Roman" w:hAnsiTheme="minorHAnsi" w:cstheme="minorHAnsi"/>
          <w:color w:val="auto"/>
          <w:szCs w:val="24"/>
        </w:rPr>
        <w:t xml:space="preserve"> We are committed to providing a supportive work environment where employees </w:t>
      </w:r>
      <w:proofErr w:type="gramStart"/>
      <w:r w:rsidRPr="005246D4">
        <w:rPr>
          <w:rFonts w:asciiTheme="minorHAnsi" w:eastAsia="Times New Roman" w:hAnsiTheme="minorHAnsi" w:cstheme="minorHAnsi"/>
          <w:color w:val="auto"/>
          <w:szCs w:val="24"/>
        </w:rPr>
        <w:t>are able to</w:t>
      </w:r>
      <w:proofErr w:type="gramEnd"/>
      <w:r w:rsidRPr="005246D4">
        <w:rPr>
          <w:rFonts w:asciiTheme="minorHAnsi" w:eastAsia="Times New Roman" w:hAnsiTheme="minorHAnsi" w:cstheme="minorHAnsi"/>
          <w:color w:val="auto"/>
          <w:szCs w:val="24"/>
        </w:rPr>
        <w:t xml:space="preserve"> work </w:t>
      </w:r>
    </w:p>
    <w:p w14:paraId="105F17D8" w14:textId="77777777" w:rsidR="00C51F56" w:rsidRPr="005246D4" w:rsidRDefault="00C51F56" w:rsidP="00C51F56">
      <w:pPr>
        <w:shd w:val="clear" w:color="auto" w:fill="FFFFFF"/>
        <w:spacing w:line="240" w:lineRule="auto"/>
        <w:ind w:left="93" w:right="0" w:firstLine="0"/>
        <w:rPr>
          <w:rFonts w:asciiTheme="minorHAnsi" w:eastAsia="Times New Roman" w:hAnsiTheme="minorHAnsi" w:cstheme="minorHAnsi"/>
          <w:color w:val="auto"/>
          <w:szCs w:val="24"/>
        </w:rPr>
      </w:pPr>
      <w:r w:rsidRPr="005246D4">
        <w:rPr>
          <w:rFonts w:asciiTheme="minorHAnsi" w:eastAsia="Times New Roman" w:hAnsiTheme="minorHAnsi" w:cstheme="minorHAnsi"/>
          <w:color w:val="auto"/>
          <w:szCs w:val="24"/>
        </w:rPr>
        <w:t xml:space="preserve"> to the best their abilities. We value professional development and care about health and wellbeing </w:t>
      </w:r>
    </w:p>
    <w:p w14:paraId="24E4C33A" w14:textId="77777777" w:rsidR="00C51F56" w:rsidRPr="005246D4" w:rsidRDefault="00C51F56" w:rsidP="00C51F56">
      <w:pPr>
        <w:shd w:val="clear" w:color="auto" w:fill="FFFFFF"/>
        <w:spacing w:line="240" w:lineRule="auto"/>
        <w:ind w:left="93" w:right="0" w:firstLine="0"/>
        <w:rPr>
          <w:rFonts w:asciiTheme="minorHAnsi" w:eastAsia="Times New Roman" w:hAnsiTheme="minorHAnsi" w:cstheme="minorHAnsi"/>
          <w:color w:val="auto"/>
          <w:szCs w:val="24"/>
        </w:rPr>
      </w:pPr>
      <w:r w:rsidRPr="005246D4">
        <w:rPr>
          <w:rFonts w:asciiTheme="minorHAnsi" w:eastAsia="Times New Roman" w:hAnsiTheme="minorHAnsi" w:cstheme="minorHAnsi"/>
          <w:color w:val="auto"/>
          <w:szCs w:val="24"/>
        </w:rPr>
        <w:t xml:space="preserve"> of our staff with many initiatives in place to make us an employer of choice and an organisation that </w:t>
      </w:r>
    </w:p>
    <w:p w14:paraId="7BB0829F" w14:textId="77224090" w:rsidR="00C51F56" w:rsidRPr="005246D4" w:rsidRDefault="00C51F56" w:rsidP="00C51F56">
      <w:pPr>
        <w:shd w:val="clear" w:color="auto" w:fill="FFFFFF"/>
        <w:spacing w:line="240" w:lineRule="auto"/>
        <w:ind w:left="93" w:right="0" w:firstLine="0"/>
        <w:rPr>
          <w:rFonts w:asciiTheme="minorHAnsi" w:eastAsia="Times New Roman" w:hAnsiTheme="minorHAnsi" w:cstheme="minorHAnsi"/>
          <w:color w:val="auto"/>
          <w:szCs w:val="24"/>
        </w:rPr>
      </w:pPr>
      <w:r w:rsidRPr="005246D4">
        <w:rPr>
          <w:rFonts w:asciiTheme="minorHAnsi" w:eastAsia="Times New Roman" w:hAnsiTheme="minorHAnsi" w:cstheme="minorHAnsi"/>
          <w:color w:val="auto"/>
          <w:szCs w:val="24"/>
        </w:rPr>
        <w:t xml:space="preserve"> employees are proud to be part of.</w:t>
      </w:r>
    </w:p>
    <w:p w14:paraId="2EC9577B" w14:textId="77777777" w:rsidR="00D90E0B" w:rsidRPr="005246D4" w:rsidRDefault="00D90E0B" w:rsidP="00D90E0B">
      <w:pPr>
        <w:spacing w:line="240" w:lineRule="auto"/>
        <w:ind w:left="136" w:right="32" w:hanging="11"/>
        <w:rPr>
          <w:rFonts w:asciiTheme="minorHAnsi" w:hAnsiTheme="minorHAnsi" w:cstheme="minorHAnsi"/>
          <w:color w:val="auto"/>
          <w:szCs w:val="24"/>
        </w:rPr>
      </w:pPr>
    </w:p>
    <w:p w14:paraId="58ACE78B" w14:textId="45E91C88" w:rsidR="00394D28" w:rsidRPr="005246D4" w:rsidRDefault="00BE6553" w:rsidP="00552FBC">
      <w:pPr>
        <w:pStyle w:val="Heading2"/>
        <w:shd w:val="clear" w:color="auto" w:fill="D9D9D9" w:themeFill="background1" w:themeFillShade="D9"/>
        <w:ind w:left="103"/>
        <w:rPr>
          <w:rStyle w:val="normaltextrun"/>
          <w:rFonts w:asciiTheme="minorHAnsi" w:hAnsiTheme="minorHAnsi" w:cstheme="minorHAnsi"/>
          <w:color w:val="auto"/>
          <w:szCs w:val="24"/>
        </w:rPr>
      </w:pPr>
      <w:r w:rsidRPr="005246D4">
        <w:rPr>
          <w:rFonts w:asciiTheme="minorHAnsi" w:hAnsiTheme="minorHAnsi" w:cstheme="minorHAnsi"/>
          <w:color w:val="auto"/>
          <w:szCs w:val="24"/>
        </w:rPr>
        <w:t xml:space="preserve">Job Summary </w:t>
      </w:r>
    </w:p>
    <w:p w14:paraId="1FD05771" w14:textId="301366F7" w:rsidR="00394D28" w:rsidRPr="005246D4" w:rsidRDefault="00552FBC" w:rsidP="00E07401">
      <w:pPr>
        <w:pStyle w:val="paragraph"/>
        <w:spacing w:before="0" w:beforeAutospacing="0" w:after="0" w:afterAutospacing="0"/>
        <w:textAlignment w:val="baseline"/>
        <w:rPr>
          <w:rStyle w:val="normaltextrun"/>
          <w:rFonts w:asciiTheme="minorHAnsi" w:hAnsiTheme="minorHAnsi" w:cstheme="minorHAnsi"/>
        </w:rPr>
      </w:pPr>
      <w:hyperlink r:id="rId11" w:history="1">
        <w:r w:rsidRPr="005246D4">
          <w:rPr>
            <w:rStyle w:val="Hyperlink"/>
            <w:rFonts w:asciiTheme="minorHAnsi" w:hAnsiTheme="minorHAnsi" w:cstheme="minorHAnsi"/>
            <w:b/>
            <w:bCs/>
            <w:u w:val="none"/>
          </w:rPr>
          <w:t xml:space="preserve">Suffolk and </w:t>
        </w:r>
        <w:proofErr w:type="gramStart"/>
        <w:r w:rsidRPr="005246D4">
          <w:rPr>
            <w:rStyle w:val="Hyperlink"/>
            <w:rFonts w:asciiTheme="minorHAnsi" w:hAnsiTheme="minorHAnsi" w:cstheme="minorHAnsi"/>
            <w:b/>
            <w:bCs/>
            <w:u w:val="none"/>
          </w:rPr>
          <w:t>North East</w:t>
        </w:r>
        <w:proofErr w:type="gramEnd"/>
        <w:r w:rsidRPr="005246D4">
          <w:rPr>
            <w:rStyle w:val="Hyperlink"/>
            <w:rFonts w:asciiTheme="minorHAnsi" w:hAnsiTheme="minorHAnsi" w:cstheme="minorHAnsi"/>
            <w:b/>
            <w:bCs/>
            <w:u w:val="none"/>
          </w:rPr>
          <w:t xml:space="preserve"> Essex Training Hub</w:t>
        </w:r>
      </w:hyperlink>
      <w:r w:rsidRPr="005246D4">
        <w:rPr>
          <w:rStyle w:val="normaltextrun"/>
          <w:rFonts w:asciiTheme="minorHAnsi" w:hAnsiTheme="minorHAnsi" w:cstheme="minorHAnsi"/>
        </w:rPr>
        <w:t xml:space="preserve"> is </w:t>
      </w:r>
      <w:r w:rsidR="00E00A35" w:rsidRPr="005246D4">
        <w:rPr>
          <w:rStyle w:val="normaltextrun"/>
          <w:rFonts w:asciiTheme="minorHAnsi" w:hAnsiTheme="minorHAnsi" w:cstheme="minorHAnsi"/>
        </w:rPr>
        <w:t xml:space="preserve">looking for </w:t>
      </w:r>
      <w:r w:rsidR="000F6C03" w:rsidRPr="005246D4">
        <w:rPr>
          <w:rStyle w:val="normaltextrun"/>
          <w:rFonts w:asciiTheme="minorHAnsi" w:hAnsiTheme="minorHAnsi" w:cstheme="minorHAnsi"/>
        </w:rPr>
        <w:t>an experienced Dentist with a passion for education and training t</w:t>
      </w:r>
      <w:r w:rsidR="006D1183">
        <w:rPr>
          <w:rStyle w:val="normaltextrun"/>
          <w:rFonts w:asciiTheme="minorHAnsi" w:hAnsiTheme="minorHAnsi" w:cstheme="minorHAnsi"/>
        </w:rPr>
        <w:t>o</w:t>
      </w:r>
      <w:r w:rsidR="000F6C03" w:rsidRPr="005246D4">
        <w:rPr>
          <w:rStyle w:val="normaltextrun"/>
          <w:rFonts w:asciiTheme="minorHAnsi" w:hAnsiTheme="minorHAnsi" w:cstheme="minorHAnsi"/>
        </w:rPr>
        <w:t xml:space="preserve"> help </w:t>
      </w:r>
      <w:r w:rsidR="001601F7" w:rsidRPr="005246D4">
        <w:rPr>
          <w:rStyle w:val="normaltextrun"/>
          <w:rFonts w:asciiTheme="minorHAnsi" w:hAnsiTheme="minorHAnsi" w:cstheme="minorHAnsi"/>
        </w:rPr>
        <w:t xml:space="preserve">build career pathways for </w:t>
      </w:r>
      <w:r w:rsidR="00354D3F" w:rsidRPr="005246D4">
        <w:rPr>
          <w:rStyle w:val="normaltextrun"/>
          <w:rFonts w:asciiTheme="minorHAnsi" w:hAnsiTheme="minorHAnsi" w:cstheme="minorHAnsi"/>
        </w:rPr>
        <w:t xml:space="preserve">the </w:t>
      </w:r>
      <w:r w:rsidR="001601F7" w:rsidRPr="005246D4">
        <w:rPr>
          <w:rStyle w:val="normaltextrun"/>
          <w:rFonts w:asciiTheme="minorHAnsi" w:hAnsiTheme="minorHAnsi" w:cstheme="minorHAnsi"/>
        </w:rPr>
        <w:t>current</w:t>
      </w:r>
      <w:r w:rsidR="002E3B64" w:rsidRPr="005246D4">
        <w:rPr>
          <w:rStyle w:val="normaltextrun"/>
          <w:rFonts w:asciiTheme="minorHAnsi" w:hAnsiTheme="minorHAnsi" w:cstheme="minorHAnsi"/>
        </w:rPr>
        <w:t xml:space="preserve"> workforce and cr</w:t>
      </w:r>
      <w:r w:rsidR="00354D3F" w:rsidRPr="005246D4">
        <w:rPr>
          <w:rStyle w:val="normaltextrun"/>
          <w:rFonts w:asciiTheme="minorHAnsi" w:hAnsiTheme="minorHAnsi" w:cstheme="minorHAnsi"/>
        </w:rPr>
        <w:t>e</w:t>
      </w:r>
      <w:r w:rsidR="002E3B64" w:rsidRPr="005246D4">
        <w:rPr>
          <w:rStyle w:val="normaltextrun"/>
          <w:rFonts w:asciiTheme="minorHAnsi" w:hAnsiTheme="minorHAnsi" w:cstheme="minorHAnsi"/>
        </w:rPr>
        <w:t xml:space="preserve">ate new and innovative placement opportunities to </w:t>
      </w:r>
      <w:r w:rsidR="006B6DFE" w:rsidRPr="005246D4">
        <w:rPr>
          <w:rStyle w:val="normaltextrun"/>
          <w:rFonts w:asciiTheme="minorHAnsi" w:hAnsiTheme="minorHAnsi" w:cstheme="minorHAnsi"/>
        </w:rPr>
        <w:t>train and recruit future workforce.</w:t>
      </w:r>
    </w:p>
    <w:p w14:paraId="518477CA" w14:textId="77777777" w:rsidR="006B6DFE" w:rsidRPr="005246D4" w:rsidRDefault="006B6DFE" w:rsidP="00E07401">
      <w:pPr>
        <w:pStyle w:val="paragraph"/>
        <w:spacing w:before="0" w:beforeAutospacing="0" w:after="0" w:afterAutospacing="0"/>
        <w:textAlignment w:val="baseline"/>
        <w:rPr>
          <w:rStyle w:val="normaltextrun"/>
          <w:rFonts w:asciiTheme="minorHAnsi" w:hAnsiTheme="minorHAnsi" w:cstheme="minorHAnsi"/>
        </w:rPr>
      </w:pPr>
    </w:p>
    <w:p w14:paraId="7777FFE4" w14:textId="05C6E486" w:rsidR="006B6DFE" w:rsidRPr="005246D4" w:rsidRDefault="006B6DFE" w:rsidP="00E07401">
      <w:pPr>
        <w:pStyle w:val="paragraph"/>
        <w:spacing w:before="0" w:beforeAutospacing="0" w:after="0" w:afterAutospacing="0"/>
        <w:textAlignment w:val="baseline"/>
        <w:rPr>
          <w:rStyle w:val="normaltextrun"/>
          <w:rFonts w:asciiTheme="minorHAnsi" w:hAnsiTheme="minorHAnsi" w:cstheme="minorHAnsi"/>
        </w:rPr>
      </w:pPr>
      <w:r w:rsidRPr="005246D4">
        <w:rPr>
          <w:rStyle w:val="normaltextrun"/>
          <w:rFonts w:asciiTheme="minorHAnsi" w:hAnsiTheme="minorHAnsi" w:cstheme="minorHAnsi"/>
        </w:rPr>
        <w:t xml:space="preserve">As the dental clinical lead </w:t>
      </w:r>
      <w:r w:rsidR="00E07401" w:rsidRPr="005246D4">
        <w:rPr>
          <w:rStyle w:val="normaltextrun"/>
          <w:rFonts w:asciiTheme="minorHAnsi" w:hAnsiTheme="minorHAnsi" w:cstheme="minorHAnsi"/>
        </w:rPr>
        <w:t>for</w:t>
      </w:r>
      <w:r w:rsidRPr="005246D4">
        <w:rPr>
          <w:rStyle w:val="normaltextrun"/>
          <w:rFonts w:asciiTheme="minorHAnsi" w:hAnsiTheme="minorHAnsi" w:cstheme="minorHAnsi"/>
        </w:rPr>
        <w:t xml:space="preserve"> SNEE Training Hub</w:t>
      </w:r>
      <w:r w:rsidR="00FB61E3">
        <w:rPr>
          <w:rStyle w:val="normaltextrun"/>
          <w:rFonts w:asciiTheme="minorHAnsi" w:hAnsiTheme="minorHAnsi" w:cstheme="minorHAnsi"/>
        </w:rPr>
        <w:t>,</w:t>
      </w:r>
      <w:r w:rsidRPr="005246D4">
        <w:rPr>
          <w:rStyle w:val="normaltextrun"/>
          <w:rFonts w:asciiTheme="minorHAnsi" w:hAnsiTheme="minorHAnsi" w:cstheme="minorHAnsi"/>
        </w:rPr>
        <w:t xml:space="preserve"> </w:t>
      </w:r>
      <w:r w:rsidR="00E07401" w:rsidRPr="005246D4">
        <w:rPr>
          <w:rStyle w:val="normaltextrun"/>
          <w:rFonts w:asciiTheme="minorHAnsi" w:hAnsiTheme="minorHAnsi" w:cstheme="minorHAnsi"/>
        </w:rPr>
        <w:t xml:space="preserve">the postholder will </w:t>
      </w:r>
      <w:r w:rsidR="00EE4D73" w:rsidRPr="005246D4">
        <w:rPr>
          <w:rStyle w:val="normaltextrun"/>
          <w:rFonts w:asciiTheme="minorHAnsi" w:hAnsiTheme="minorHAnsi" w:cstheme="minorHAnsi"/>
        </w:rPr>
        <w:t xml:space="preserve">work with a wide </w:t>
      </w:r>
      <w:r w:rsidR="00A236D2" w:rsidRPr="005246D4">
        <w:rPr>
          <w:rStyle w:val="normaltextrun"/>
          <w:rFonts w:asciiTheme="minorHAnsi" w:hAnsiTheme="minorHAnsi" w:cstheme="minorHAnsi"/>
        </w:rPr>
        <w:t>range</w:t>
      </w:r>
      <w:r w:rsidR="00EE4D73" w:rsidRPr="005246D4">
        <w:rPr>
          <w:rStyle w:val="normaltextrun"/>
          <w:rFonts w:asciiTheme="minorHAnsi" w:hAnsiTheme="minorHAnsi" w:cstheme="minorHAnsi"/>
        </w:rPr>
        <w:t xml:space="preserve"> of stakeholders including regional dental school,</w:t>
      </w:r>
      <w:r w:rsidR="008A1057" w:rsidRPr="008A1057">
        <w:t xml:space="preserve"> </w:t>
      </w:r>
      <w:r w:rsidR="008A1057" w:rsidRPr="008A1057">
        <w:rPr>
          <w:rStyle w:val="normaltextrun"/>
          <w:rFonts w:asciiTheme="minorHAnsi" w:hAnsiTheme="minorHAnsi" w:cstheme="minorHAnsi"/>
        </w:rPr>
        <w:t>Higher Education Institutions (HEIs), the Office of the Regional Chief dental Officer</w:t>
      </w:r>
      <w:r w:rsidR="00EE4D73" w:rsidRPr="005246D4">
        <w:rPr>
          <w:rStyle w:val="normaltextrun"/>
          <w:rFonts w:asciiTheme="minorHAnsi" w:hAnsiTheme="minorHAnsi" w:cstheme="minorHAnsi"/>
        </w:rPr>
        <w:t xml:space="preserve"> </w:t>
      </w:r>
      <w:r w:rsidR="00327E52" w:rsidRPr="005246D4">
        <w:rPr>
          <w:rStyle w:val="normaltextrun"/>
          <w:rFonts w:asciiTheme="minorHAnsi" w:hAnsiTheme="minorHAnsi" w:cstheme="minorHAnsi"/>
        </w:rPr>
        <w:t xml:space="preserve">and the Training Hub team to develop education, training and workforce initiatives to </w:t>
      </w:r>
      <w:r w:rsidR="003F1D2A" w:rsidRPr="005246D4">
        <w:rPr>
          <w:rStyle w:val="normaltextrun"/>
          <w:rFonts w:asciiTheme="minorHAnsi" w:hAnsiTheme="minorHAnsi" w:cstheme="minorHAnsi"/>
        </w:rPr>
        <w:t xml:space="preserve">recruit and retain NHS dental professions within Suffolk and </w:t>
      </w:r>
      <w:proofErr w:type="gramStart"/>
      <w:r w:rsidR="003F1D2A" w:rsidRPr="005246D4">
        <w:rPr>
          <w:rStyle w:val="normaltextrun"/>
          <w:rFonts w:asciiTheme="minorHAnsi" w:hAnsiTheme="minorHAnsi" w:cstheme="minorHAnsi"/>
        </w:rPr>
        <w:t>North East</w:t>
      </w:r>
      <w:proofErr w:type="gramEnd"/>
      <w:r w:rsidR="003F1D2A" w:rsidRPr="005246D4">
        <w:rPr>
          <w:rStyle w:val="normaltextrun"/>
          <w:rFonts w:asciiTheme="minorHAnsi" w:hAnsiTheme="minorHAnsi" w:cstheme="minorHAnsi"/>
        </w:rPr>
        <w:t xml:space="preserve"> Essex.</w:t>
      </w:r>
      <w:r w:rsidR="006A6E1C" w:rsidRPr="005246D4">
        <w:rPr>
          <w:rStyle w:val="normaltextrun"/>
          <w:rFonts w:asciiTheme="minorHAnsi" w:hAnsiTheme="minorHAnsi" w:cstheme="minorHAnsi"/>
        </w:rPr>
        <w:t xml:space="preserve">  The aim being to increase access to NHS dental care for the </w:t>
      </w:r>
      <w:r w:rsidR="00F81033" w:rsidRPr="005246D4">
        <w:rPr>
          <w:rStyle w:val="normaltextrun"/>
          <w:rFonts w:asciiTheme="minorHAnsi" w:hAnsiTheme="minorHAnsi" w:cstheme="minorHAnsi"/>
        </w:rPr>
        <w:t>local population.</w:t>
      </w:r>
    </w:p>
    <w:p w14:paraId="61B6E752" w14:textId="77777777" w:rsidR="008931A9" w:rsidRPr="005246D4" w:rsidRDefault="008931A9" w:rsidP="00E07401">
      <w:pPr>
        <w:pStyle w:val="paragraph"/>
        <w:spacing w:before="0" w:beforeAutospacing="0" w:after="0" w:afterAutospacing="0"/>
        <w:textAlignment w:val="baseline"/>
        <w:rPr>
          <w:rStyle w:val="normaltextrun"/>
          <w:rFonts w:asciiTheme="minorHAnsi" w:hAnsiTheme="minorHAnsi" w:cstheme="minorHAnsi"/>
        </w:rPr>
      </w:pPr>
    </w:p>
    <w:p w14:paraId="4A31760E" w14:textId="0CF8382F" w:rsidR="008931A9" w:rsidRPr="005246D4" w:rsidRDefault="008931A9" w:rsidP="00E07401">
      <w:pPr>
        <w:pStyle w:val="paragraph"/>
        <w:spacing w:before="0" w:beforeAutospacing="0" w:after="0" w:afterAutospacing="0"/>
        <w:textAlignment w:val="baseline"/>
        <w:rPr>
          <w:rStyle w:val="normaltextrun"/>
          <w:rFonts w:asciiTheme="minorHAnsi" w:hAnsiTheme="minorHAnsi" w:cstheme="minorHAnsi"/>
        </w:rPr>
      </w:pPr>
      <w:r w:rsidRPr="005246D4">
        <w:rPr>
          <w:rStyle w:val="normaltextrun"/>
          <w:rFonts w:asciiTheme="minorHAnsi" w:hAnsiTheme="minorHAnsi" w:cstheme="minorHAnsi"/>
        </w:rPr>
        <w:t xml:space="preserve">SNEE Training Hub is entering its fifth year </w:t>
      </w:r>
      <w:r w:rsidR="007D3556" w:rsidRPr="005246D4">
        <w:rPr>
          <w:rStyle w:val="normaltextrun"/>
          <w:rFonts w:asciiTheme="minorHAnsi" w:hAnsiTheme="minorHAnsi" w:cstheme="minorHAnsi"/>
        </w:rPr>
        <w:t xml:space="preserve">as an ICB hosted team </w:t>
      </w:r>
      <w:r w:rsidR="00DC08BA" w:rsidRPr="005246D4">
        <w:rPr>
          <w:rStyle w:val="normaltextrun"/>
          <w:rFonts w:asciiTheme="minorHAnsi" w:hAnsiTheme="minorHAnsi" w:cstheme="minorHAnsi"/>
        </w:rPr>
        <w:t xml:space="preserve">focused on delivering </w:t>
      </w:r>
      <w:r w:rsidR="008E0BF4" w:rsidRPr="005246D4">
        <w:rPr>
          <w:rStyle w:val="normaltextrun"/>
          <w:rFonts w:asciiTheme="minorHAnsi" w:hAnsiTheme="minorHAnsi" w:cstheme="minorHAnsi"/>
        </w:rPr>
        <w:t xml:space="preserve">an </w:t>
      </w:r>
      <w:r w:rsidR="00DC08BA" w:rsidRPr="005246D4">
        <w:rPr>
          <w:rStyle w:val="normaltextrun"/>
          <w:rFonts w:asciiTheme="minorHAnsi" w:hAnsiTheme="minorHAnsi" w:cstheme="minorHAnsi"/>
        </w:rPr>
        <w:t xml:space="preserve">NHSE contract to provide education, training and placement support </w:t>
      </w:r>
      <w:r w:rsidR="00241E60" w:rsidRPr="005246D4">
        <w:rPr>
          <w:rStyle w:val="normaltextrun"/>
          <w:rFonts w:asciiTheme="minorHAnsi" w:hAnsiTheme="minorHAnsi" w:cstheme="minorHAnsi"/>
        </w:rPr>
        <w:t>to primary care.  The current focus is primary medical care</w:t>
      </w:r>
      <w:r w:rsidR="00FB61E3">
        <w:rPr>
          <w:rStyle w:val="normaltextrun"/>
          <w:rFonts w:asciiTheme="minorHAnsi" w:hAnsiTheme="minorHAnsi" w:cstheme="minorHAnsi"/>
        </w:rPr>
        <w:t>.</w:t>
      </w:r>
      <w:r w:rsidR="008D7249" w:rsidRPr="005246D4">
        <w:rPr>
          <w:rStyle w:val="normaltextrun"/>
          <w:rFonts w:asciiTheme="minorHAnsi" w:hAnsiTheme="minorHAnsi" w:cstheme="minorHAnsi"/>
        </w:rPr>
        <w:t xml:space="preserve"> </w:t>
      </w:r>
      <w:proofErr w:type="gramStart"/>
      <w:r w:rsidR="00FB61E3">
        <w:rPr>
          <w:rStyle w:val="normaltextrun"/>
          <w:rFonts w:asciiTheme="minorHAnsi" w:hAnsiTheme="minorHAnsi" w:cstheme="minorHAnsi"/>
        </w:rPr>
        <w:t>H</w:t>
      </w:r>
      <w:r w:rsidR="008D7249" w:rsidRPr="005246D4">
        <w:rPr>
          <w:rStyle w:val="normaltextrun"/>
          <w:rFonts w:asciiTheme="minorHAnsi" w:hAnsiTheme="minorHAnsi" w:cstheme="minorHAnsi"/>
        </w:rPr>
        <w:t>owever</w:t>
      </w:r>
      <w:proofErr w:type="gramEnd"/>
      <w:r w:rsidR="008D7249" w:rsidRPr="005246D4">
        <w:rPr>
          <w:rStyle w:val="normaltextrun"/>
          <w:rFonts w:asciiTheme="minorHAnsi" w:hAnsiTheme="minorHAnsi" w:cstheme="minorHAnsi"/>
        </w:rPr>
        <w:t xml:space="preserve"> this knowledge, learning and skills can be extended to dental</w:t>
      </w:r>
      <w:r w:rsidR="00B66310" w:rsidRPr="005246D4">
        <w:rPr>
          <w:rStyle w:val="normaltextrun"/>
          <w:rFonts w:asciiTheme="minorHAnsi" w:hAnsiTheme="minorHAnsi" w:cstheme="minorHAnsi"/>
        </w:rPr>
        <w:t xml:space="preserve"> care and this post will provide clinical leadership to </w:t>
      </w:r>
      <w:r w:rsidR="003D32A9" w:rsidRPr="005246D4">
        <w:rPr>
          <w:rStyle w:val="normaltextrun"/>
          <w:rFonts w:asciiTheme="minorHAnsi" w:hAnsiTheme="minorHAnsi" w:cstheme="minorHAnsi"/>
        </w:rPr>
        <w:t>take th</w:t>
      </w:r>
      <w:r w:rsidR="00882529" w:rsidRPr="005246D4">
        <w:rPr>
          <w:rStyle w:val="normaltextrun"/>
          <w:rFonts w:asciiTheme="minorHAnsi" w:hAnsiTheme="minorHAnsi" w:cstheme="minorHAnsi"/>
        </w:rPr>
        <w:t>ese</w:t>
      </w:r>
      <w:r w:rsidR="003D32A9" w:rsidRPr="005246D4">
        <w:rPr>
          <w:rStyle w:val="normaltextrun"/>
          <w:rFonts w:asciiTheme="minorHAnsi" w:hAnsiTheme="minorHAnsi" w:cstheme="minorHAnsi"/>
        </w:rPr>
        <w:t xml:space="preserve"> </w:t>
      </w:r>
      <w:r w:rsidR="00882529" w:rsidRPr="005246D4">
        <w:rPr>
          <w:rStyle w:val="normaltextrun"/>
          <w:rFonts w:asciiTheme="minorHAnsi" w:hAnsiTheme="minorHAnsi" w:cstheme="minorHAnsi"/>
        </w:rPr>
        <w:t>ambitions</w:t>
      </w:r>
      <w:r w:rsidR="00E27831" w:rsidRPr="005246D4">
        <w:rPr>
          <w:rStyle w:val="normaltextrun"/>
          <w:rFonts w:asciiTheme="minorHAnsi" w:hAnsiTheme="minorHAnsi" w:cstheme="minorHAnsi"/>
        </w:rPr>
        <w:t xml:space="preserve"> forwards.</w:t>
      </w:r>
    </w:p>
    <w:p w14:paraId="3CD6180C" w14:textId="77777777" w:rsidR="00E27831" w:rsidRPr="005246D4" w:rsidRDefault="00E27831" w:rsidP="00E07401">
      <w:pPr>
        <w:pStyle w:val="paragraph"/>
        <w:spacing w:before="0" w:beforeAutospacing="0" w:after="0" w:afterAutospacing="0"/>
        <w:textAlignment w:val="baseline"/>
        <w:rPr>
          <w:rStyle w:val="normaltextrun"/>
          <w:rFonts w:asciiTheme="minorHAnsi" w:hAnsiTheme="minorHAnsi" w:cstheme="minorHAnsi"/>
        </w:rPr>
      </w:pPr>
    </w:p>
    <w:p w14:paraId="598DA8AB" w14:textId="3775610E" w:rsidR="00E27831" w:rsidRPr="005246D4" w:rsidRDefault="00E27831" w:rsidP="00E07401">
      <w:pPr>
        <w:pStyle w:val="paragraph"/>
        <w:spacing w:before="0" w:beforeAutospacing="0" w:after="0" w:afterAutospacing="0"/>
        <w:textAlignment w:val="baseline"/>
        <w:rPr>
          <w:rStyle w:val="normaltextrun"/>
          <w:rFonts w:asciiTheme="minorHAnsi" w:hAnsiTheme="minorHAnsi" w:cstheme="minorHAnsi"/>
        </w:rPr>
      </w:pPr>
      <w:r w:rsidRPr="005246D4">
        <w:rPr>
          <w:rStyle w:val="normaltextrun"/>
          <w:rFonts w:asciiTheme="minorHAnsi" w:hAnsiTheme="minorHAnsi" w:cstheme="minorHAnsi"/>
        </w:rPr>
        <w:t xml:space="preserve">The ability to </w:t>
      </w:r>
      <w:r w:rsidR="00AB3117" w:rsidRPr="005246D4">
        <w:rPr>
          <w:rStyle w:val="normaltextrun"/>
          <w:rFonts w:asciiTheme="minorHAnsi" w:hAnsiTheme="minorHAnsi" w:cstheme="minorHAnsi"/>
        </w:rPr>
        <w:t>‘think outside of the box’ is crucial</w:t>
      </w:r>
      <w:r w:rsidR="00F30531" w:rsidRPr="005246D4">
        <w:rPr>
          <w:rStyle w:val="normaltextrun"/>
          <w:rFonts w:asciiTheme="minorHAnsi" w:hAnsiTheme="minorHAnsi" w:cstheme="minorHAnsi"/>
        </w:rPr>
        <w:t xml:space="preserve">.  A passion </w:t>
      </w:r>
      <w:r w:rsidR="00B871AC" w:rsidRPr="005246D4">
        <w:rPr>
          <w:rStyle w:val="normaltextrun"/>
          <w:rFonts w:asciiTheme="minorHAnsi" w:hAnsiTheme="minorHAnsi" w:cstheme="minorHAnsi"/>
        </w:rPr>
        <w:t xml:space="preserve">for education and training for existing staff and creating </w:t>
      </w:r>
      <w:r w:rsidR="00CB616B" w:rsidRPr="005246D4">
        <w:rPr>
          <w:rStyle w:val="normaltextrun"/>
          <w:rFonts w:asciiTheme="minorHAnsi" w:hAnsiTheme="minorHAnsi" w:cstheme="minorHAnsi"/>
        </w:rPr>
        <w:t>exciting placement opportunities</w:t>
      </w:r>
      <w:r w:rsidR="00000F95" w:rsidRPr="005246D4">
        <w:rPr>
          <w:rStyle w:val="normaltextrun"/>
          <w:rFonts w:asciiTheme="minorHAnsi" w:hAnsiTheme="minorHAnsi" w:cstheme="minorHAnsi"/>
        </w:rPr>
        <w:t xml:space="preserve">, </w:t>
      </w:r>
      <w:r w:rsidR="00CB616B" w:rsidRPr="005246D4">
        <w:rPr>
          <w:rStyle w:val="normaltextrun"/>
          <w:rFonts w:asciiTheme="minorHAnsi" w:hAnsiTheme="minorHAnsi" w:cstheme="minorHAnsi"/>
        </w:rPr>
        <w:t xml:space="preserve">a desire to work </w:t>
      </w:r>
      <w:r w:rsidR="00000F95" w:rsidRPr="005246D4">
        <w:rPr>
          <w:rStyle w:val="normaltextrun"/>
          <w:rFonts w:asciiTheme="minorHAnsi" w:hAnsiTheme="minorHAnsi" w:cstheme="minorHAnsi"/>
        </w:rPr>
        <w:t>in</w:t>
      </w:r>
      <w:r w:rsidR="00CB616B" w:rsidRPr="005246D4">
        <w:rPr>
          <w:rStyle w:val="normaltextrun"/>
          <w:rFonts w:asciiTheme="minorHAnsi" w:hAnsiTheme="minorHAnsi" w:cstheme="minorHAnsi"/>
        </w:rPr>
        <w:t xml:space="preserve"> multiprofe</w:t>
      </w:r>
      <w:r w:rsidR="004E4715" w:rsidRPr="005246D4">
        <w:rPr>
          <w:rStyle w:val="normaltextrun"/>
          <w:rFonts w:asciiTheme="minorHAnsi" w:hAnsiTheme="minorHAnsi" w:cstheme="minorHAnsi"/>
        </w:rPr>
        <w:t>s</w:t>
      </w:r>
      <w:r w:rsidR="00CB616B" w:rsidRPr="005246D4">
        <w:rPr>
          <w:rStyle w:val="normaltextrun"/>
          <w:rFonts w:asciiTheme="minorHAnsi" w:hAnsiTheme="minorHAnsi" w:cstheme="minorHAnsi"/>
        </w:rPr>
        <w:t>sional teams</w:t>
      </w:r>
      <w:r w:rsidR="004E4715" w:rsidRPr="005246D4">
        <w:rPr>
          <w:rStyle w:val="normaltextrun"/>
          <w:rFonts w:asciiTheme="minorHAnsi" w:hAnsiTheme="minorHAnsi" w:cstheme="minorHAnsi"/>
        </w:rPr>
        <w:t xml:space="preserve"> and develop new learning environments </w:t>
      </w:r>
      <w:r w:rsidR="00000F95" w:rsidRPr="005246D4">
        <w:rPr>
          <w:rStyle w:val="normaltextrun"/>
          <w:rFonts w:asciiTheme="minorHAnsi" w:hAnsiTheme="minorHAnsi" w:cstheme="minorHAnsi"/>
        </w:rPr>
        <w:t>are c</w:t>
      </w:r>
      <w:r w:rsidR="00C909E1" w:rsidRPr="005246D4">
        <w:rPr>
          <w:rStyle w:val="normaltextrun"/>
          <w:rFonts w:asciiTheme="minorHAnsi" w:hAnsiTheme="minorHAnsi" w:cstheme="minorHAnsi"/>
        </w:rPr>
        <w:t>ore skills for this post.</w:t>
      </w:r>
    </w:p>
    <w:p w14:paraId="2541C075" w14:textId="77777777" w:rsidR="00394D28" w:rsidRPr="005246D4" w:rsidRDefault="00394D28" w:rsidP="00726438">
      <w:pPr>
        <w:pStyle w:val="paragraph"/>
        <w:spacing w:before="0" w:beforeAutospacing="0" w:after="0" w:afterAutospacing="0"/>
        <w:jc w:val="both"/>
        <w:textAlignment w:val="baseline"/>
        <w:rPr>
          <w:rStyle w:val="normaltextrun"/>
          <w:rFonts w:asciiTheme="minorHAnsi" w:hAnsiTheme="minorHAnsi" w:cstheme="minorHAnsi"/>
        </w:rPr>
      </w:pPr>
    </w:p>
    <w:p w14:paraId="38B8F0BA" w14:textId="77777777" w:rsidR="00726438" w:rsidRPr="005246D4" w:rsidRDefault="00726438" w:rsidP="00726438">
      <w:pPr>
        <w:pStyle w:val="paragraph"/>
        <w:spacing w:before="0" w:beforeAutospacing="0" w:after="0" w:afterAutospacing="0"/>
        <w:jc w:val="both"/>
        <w:textAlignment w:val="baseline"/>
        <w:rPr>
          <w:rFonts w:asciiTheme="minorHAnsi" w:hAnsiTheme="minorHAnsi" w:cstheme="minorHAnsi"/>
        </w:rPr>
      </w:pPr>
    </w:p>
    <w:p w14:paraId="28DFE13C" w14:textId="60A1FD33" w:rsidR="00BF646C" w:rsidRPr="005246D4" w:rsidRDefault="00BF646C">
      <w:pPr>
        <w:spacing w:line="259" w:lineRule="auto"/>
        <w:ind w:left="108" w:right="0" w:firstLine="0"/>
        <w:rPr>
          <w:rFonts w:asciiTheme="minorHAnsi" w:hAnsiTheme="minorHAnsi" w:cstheme="minorHAnsi"/>
          <w:color w:val="auto"/>
          <w:szCs w:val="24"/>
        </w:rPr>
      </w:pPr>
    </w:p>
    <w:p w14:paraId="3462B27B" w14:textId="657F8683" w:rsidR="001818F3" w:rsidRPr="005246D4" w:rsidRDefault="00BE6553" w:rsidP="001B6949">
      <w:pPr>
        <w:ind w:left="137" w:right="32"/>
        <w:rPr>
          <w:rFonts w:asciiTheme="minorHAnsi" w:hAnsiTheme="minorHAnsi" w:cstheme="minorHAnsi"/>
          <w:color w:val="auto"/>
          <w:szCs w:val="24"/>
        </w:rPr>
      </w:pPr>
      <w:r w:rsidRPr="005246D4">
        <w:rPr>
          <w:rFonts w:asciiTheme="minorHAnsi" w:hAnsiTheme="minorHAnsi" w:cstheme="minorHAnsi"/>
          <w:color w:val="auto"/>
          <w:szCs w:val="24"/>
        </w:rPr>
        <w:t xml:space="preserve">The job description and person specification may be reviewed on an ongoing basis in accordance with the changing needs of the Department and the Organisation. </w:t>
      </w:r>
    </w:p>
    <w:p w14:paraId="536CABF1" w14:textId="5CDB238A" w:rsidR="00F90F8E" w:rsidRPr="005246D4" w:rsidRDefault="00F90F8E" w:rsidP="00AE015F">
      <w:pPr>
        <w:numPr>
          <w:ilvl w:val="0"/>
          <w:numId w:val="3"/>
        </w:numPr>
        <w:ind w:right="32"/>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The role supports the business in driving transformation as well as value for money.</w:t>
      </w:r>
    </w:p>
    <w:p w14:paraId="122074FC" w14:textId="0EF06E59" w:rsidR="00F90F8E" w:rsidRPr="005246D4" w:rsidRDefault="00F90F8E" w:rsidP="00AE015F">
      <w:pPr>
        <w:numPr>
          <w:ilvl w:val="0"/>
          <w:numId w:val="3"/>
        </w:numPr>
        <w:ind w:right="32"/>
        <w:rPr>
          <w:rFonts w:asciiTheme="minorHAnsi" w:eastAsia="Times New Roman" w:hAnsiTheme="minorHAnsi" w:cstheme="minorHAnsi"/>
          <w:bCs/>
          <w:color w:val="auto"/>
          <w:szCs w:val="24"/>
          <w:lang w:eastAsia="en-US"/>
        </w:rPr>
      </w:pPr>
      <w:r w:rsidRPr="005246D4">
        <w:rPr>
          <w:rFonts w:asciiTheme="minorHAnsi" w:eastAsia="Times New Roman" w:hAnsiTheme="minorHAnsi" w:cstheme="minorHAnsi"/>
          <w:color w:val="auto"/>
          <w:szCs w:val="24"/>
          <w:lang w:eastAsia="en-US"/>
        </w:rPr>
        <w:t xml:space="preserve">The role is designed to build a combination of subject matter expertise and technical skills to develop a strong service delivery.  </w:t>
      </w:r>
    </w:p>
    <w:p w14:paraId="36688FA6" w14:textId="33A1EB41" w:rsidR="00F90F8E" w:rsidRPr="005246D4" w:rsidRDefault="00F90F8E" w:rsidP="00AE015F">
      <w:pPr>
        <w:numPr>
          <w:ilvl w:val="0"/>
          <w:numId w:val="3"/>
        </w:numPr>
        <w:ind w:right="32"/>
        <w:rPr>
          <w:rFonts w:asciiTheme="minorHAnsi" w:eastAsia="Times New Roman" w:hAnsiTheme="minorHAnsi" w:cstheme="minorHAnsi"/>
          <w:bCs/>
          <w:color w:val="auto"/>
          <w:szCs w:val="24"/>
          <w:lang w:eastAsia="en-US"/>
        </w:rPr>
      </w:pPr>
      <w:r w:rsidRPr="005246D4">
        <w:rPr>
          <w:rFonts w:asciiTheme="minorHAnsi" w:eastAsia="Times New Roman" w:hAnsiTheme="minorHAnsi" w:cstheme="minorHAnsi"/>
          <w:color w:val="auto"/>
          <w:szCs w:val="24"/>
          <w:lang w:eastAsia="en-US"/>
        </w:rPr>
        <w:t xml:space="preserve">The job description and person specification are an outline of the tasks, responsibilities and outcomes required of the role.  The job holder will carry out any other duties as may reasonably be required by their line manager.  </w:t>
      </w:r>
    </w:p>
    <w:p w14:paraId="645B9205" w14:textId="77777777" w:rsidR="00F90F8E" w:rsidRPr="005246D4" w:rsidRDefault="00F90F8E" w:rsidP="00B3289D">
      <w:pPr>
        <w:numPr>
          <w:ilvl w:val="0"/>
          <w:numId w:val="3"/>
        </w:numPr>
        <w:ind w:right="32"/>
        <w:rPr>
          <w:rFonts w:asciiTheme="minorHAnsi" w:eastAsia="Times New Roman" w:hAnsiTheme="minorHAnsi" w:cstheme="minorHAnsi"/>
          <w:bCs/>
          <w:color w:val="auto"/>
          <w:szCs w:val="24"/>
          <w:lang w:eastAsia="en-US"/>
        </w:rPr>
      </w:pPr>
      <w:r w:rsidRPr="005246D4">
        <w:rPr>
          <w:rFonts w:asciiTheme="minorHAnsi" w:eastAsia="Times New Roman" w:hAnsiTheme="minorHAnsi" w:cstheme="minorHAnsi"/>
          <w:color w:val="auto"/>
          <w:szCs w:val="24"/>
          <w:lang w:eastAsia="en-US"/>
        </w:rPr>
        <w:t>The job description and person specification may be reviewed on an ongoing basis in accordance with the changing needs of the Department and the Organisation.</w:t>
      </w:r>
    </w:p>
    <w:p w14:paraId="1B396B83" w14:textId="77777777" w:rsidR="003D393D" w:rsidRPr="005246D4" w:rsidRDefault="003D393D" w:rsidP="003D393D">
      <w:pPr>
        <w:ind w:left="137" w:right="32"/>
        <w:rPr>
          <w:rFonts w:asciiTheme="minorHAnsi" w:hAnsiTheme="minorHAnsi" w:cstheme="minorHAnsi"/>
          <w:color w:val="auto"/>
          <w:szCs w:val="24"/>
        </w:rPr>
      </w:pPr>
    </w:p>
    <w:p w14:paraId="00A444AA" w14:textId="48380039" w:rsidR="001E5013" w:rsidRPr="005246D4" w:rsidRDefault="005C4366" w:rsidP="00E041FE">
      <w:pPr>
        <w:keepNext/>
        <w:keepLines/>
        <w:shd w:val="clear" w:color="auto" w:fill="D9D9D9" w:themeFill="background1" w:themeFillShade="D9"/>
        <w:spacing w:after="177" w:line="259" w:lineRule="auto"/>
        <w:ind w:left="103" w:right="0"/>
        <w:outlineLvl w:val="1"/>
        <w:rPr>
          <w:rFonts w:asciiTheme="minorHAnsi" w:hAnsiTheme="minorHAnsi" w:cstheme="minorHAnsi"/>
          <w:b/>
          <w:color w:val="auto"/>
          <w:szCs w:val="24"/>
        </w:rPr>
      </w:pPr>
      <w:r w:rsidRPr="005246D4">
        <w:rPr>
          <w:rFonts w:asciiTheme="minorHAnsi" w:hAnsiTheme="minorHAnsi" w:cstheme="minorHAnsi"/>
          <w:b/>
          <w:color w:val="auto"/>
          <w:szCs w:val="24"/>
        </w:rPr>
        <w:t xml:space="preserve">Structure and Key Working Relationships </w:t>
      </w:r>
    </w:p>
    <w:p w14:paraId="51A4E3E7" w14:textId="7250C0D2" w:rsidR="001E5013" w:rsidRPr="005246D4" w:rsidRDefault="001E5013">
      <w:pPr>
        <w:spacing w:after="117" w:line="259" w:lineRule="auto"/>
        <w:ind w:left="108" w:right="0" w:firstLine="0"/>
        <w:rPr>
          <w:rFonts w:asciiTheme="minorHAnsi" w:hAnsiTheme="minorHAnsi" w:cstheme="minorHAnsi"/>
          <w:b/>
          <w:bCs/>
          <w:color w:val="auto"/>
          <w:szCs w:val="24"/>
        </w:rPr>
      </w:pPr>
      <w:r w:rsidRPr="005246D4">
        <w:rPr>
          <w:rFonts w:asciiTheme="minorHAnsi" w:hAnsiTheme="minorHAnsi" w:cstheme="minorHAnsi"/>
          <w:b/>
          <w:bCs/>
          <w:color w:val="auto"/>
          <w:szCs w:val="24"/>
        </w:rPr>
        <w:t xml:space="preserve">Key Working Relationships </w:t>
      </w:r>
    </w:p>
    <w:p w14:paraId="608E6D33" w14:textId="33ACB99A" w:rsidR="00450ABC" w:rsidRPr="005246D4" w:rsidRDefault="008F3F80" w:rsidP="00890E46">
      <w:pPr>
        <w:pStyle w:val="ListParagraph"/>
        <w:numPr>
          <w:ilvl w:val="0"/>
          <w:numId w:val="20"/>
        </w:numPr>
        <w:spacing w:line="240" w:lineRule="auto"/>
        <w:ind w:right="0"/>
        <w:jc w:val="both"/>
        <w:rPr>
          <w:rFonts w:asciiTheme="minorHAnsi" w:hAnsiTheme="minorHAnsi" w:cstheme="minorHAnsi"/>
          <w:szCs w:val="24"/>
        </w:rPr>
      </w:pPr>
      <w:r w:rsidRPr="005246D4">
        <w:rPr>
          <w:rFonts w:asciiTheme="minorHAnsi" w:hAnsiTheme="minorHAnsi" w:cstheme="minorHAnsi"/>
          <w:szCs w:val="24"/>
        </w:rPr>
        <w:t xml:space="preserve">To work </w:t>
      </w:r>
      <w:r w:rsidR="00F36610" w:rsidRPr="005246D4">
        <w:rPr>
          <w:rFonts w:asciiTheme="minorHAnsi" w:hAnsiTheme="minorHAnsi" w:cstheme="minorHAnsi"/>
          <w:szCs w:val="24"/>
        </w:rPr>
        <w:t xml:space="preserve">with the East of England Workforce, Education and Training Dental Team to </w:t>
      </w:r>
      <w:r w:rsidR="009B461B" w:rsidRPr="005246D4">
        <w:rPr>
          <w:rFonts w:asciiTheme="minorHAnsi" w:hAnsiTheme="minorHAnsi" w:cstheme="minorHAnsi"/>
          <w:szCs w:val="24"/>
        </w:rPr>
        <w:t>grow and d</w:t>
      </w:r>
      <w:r w:rsidR="000B40E4" w:rsidRPr="005246D4">
        <w:rPr>
          <w:rFonts w:asciiTheme="minorHAnsi" w:hAnsiTheme="minorHAnsi" w:cstheme="minorHAnsi"/>
          <w:szCs w:val="24"/>
        </w:rPr>
        <w:t>evelop education, training and retention of dental</w:t>
      </w:r>
      <w:r w:rsidR="00E15F91" w:rsidRPr="005246D4">
        <w:rPr>
          <w:rFonts w:asciiTheme="minorHAnsi" w:hAnsiTheme="minorHAnsi" w:cstheme="minorHAnsi"/>
          <w:szCs w:val="24"/>
        </w:rPr>
        <w:t xml:space="preserve"> workforce</w:t>
      </w:r>
    </w:p>
    <w:p w14:paraId="2B893C03" w14:textId="3DCD0975" w:rsidR="00AF49E8" w:rsidRPr="005246D4" w:rsidRDefault="00AF49E8" w:rsidP="00890E46">
      <w:pPr>
        <w:pStyle w:val="ListParagraph"/>
        <w:numPr>
          <w:ilvl w:val="0"/>
          <w:numId w:val="20"/>
        </w:numPr>
        <w:spacing w:line="240" w:lineRule="auto"/>
        <w:ind w:right="0"/>
        <w:jc w:val="both"/>
        <w:rPr>
          <w:rFonts w:asciiTheme="minorHAnsi" w:hAnsiTheme="minorHAnsi" w:cstheme="minorHAnsi"/>
          <w:szCs w:val="24"/>
        </w:rPr>
      </w:pPr>
      <w:r w:rsidRPr="005246D4">
        <w:rPr>
          <w:rFonts w:asciiTheme="minorHAnsi" w:hAnsiTheme="minorHAnsi" w:cstheme="minorHAnsi"/>
          <w:szCs w:val="24"/>
        </w:rPr>
        <w:t xml:space="preserve">To work with the East of England Workforce, Education and Training Dental to </w:t>
      </w:r>
      <w:r w:rsidR="00322387" w:rsidRPr="005246D4">
        <w:rPr>
          <w:rFonts w:asciiTheme="minorHAnsi" w:hAnsiTheme="minorHAnsi" w:cstheme="minorHAnsi"/>
          <w:szCs w:val="24"/>
        </w:rPr>
        <w:t xml:space="preserve">develop pathways for international dental graduates to enter the workforce in Suffolk and </w:t>
      </w:r>
      <w:proofErr w:type="gramStart"/>
      <w:r w:rsidR="00322387" w:rsidRPr="005246D4">
        <w:rPr>
          <w:rFonts w:asciiTheme="minorHAnsi" w:hAnsiTheme="minorHAnsi" w:cstheme="minorHAnsi"/>
          <w:szCs w:val="24"/>
        </w:rPr>
        <w:t>North East</w:t>
      </w:r>
      <w:proofErr w:type="gramEnd"/>
      <w:r w:rsidR="00322387" w:rsidRPr="005246D4">
        <w:rPr>
          <w:rFonts w:asciiTheme="minorHAnsi" w:hAnsiTheme="minorHAnsi" w:cstheme="minorHAnsi"/>
          <w:szCs w:val="24"/>
        </w:rPr>
        <w:t xml:space="preserve"> Essex</w:t>
      </w:r>
    </w:p>
    <w:p w14:paraId="69A6D58D" w14:textId="60CF7AE0" w:rsidR="00E15F91" w:rsidRPr="005246D4" w:rsidRDefault="00E15F91" w:rsidP="00890E46">
      <w:pPr>
        <w:pStyle w:val="ListParagraph"/>
        <w:numPr>
          <w:ilvl w:val="0"/>
          <w:numId w:val="20"/>
        </w:numPr>
        <w:spacing w:line="240" w:lineRule="auto"/>
        <w:ind w:right="0"/>
        <w:jc w:val="both"/>
        <w:rPr>
          <w:rFonts w:asciiTheme="minorHAnsi" w:hAnsiTheme="minorHAnsi" w:cstheme="minorHAnsi"/>
          <w:szCs w:val="24"/>
        </w:rPr>
      </w:pPr>
      <w:r w:rsidRPr="005246D4">
        <w:rPr>
          <w:rFonts w:asciiTheme="minorHAnsi" w:hAnsiTheme="minorHAnsi" w:cstheme="minorHAnsi"/>
          <w:szCs w:val="24"/>
        </w:rPr>
        <w:t xml:space="preserve">To work with </w:t>
      </w:r>
      <w:r w:rsidR="00BC5F68" w:rsidRPr="005246D4">
        <w:rPr>
          <w:rFonts w:asciiTheme="minorHAnsi" w:hAnsiTheme="minorHAnsi" w:cstheme="minorHAnsi"/>
          <w:szCs w:val="24"/>
        </w:rPr>
        <w:t xml:space="preserve">SNEE Training Hub </w:t>
      </w:r>
      <w:r w:rsidR="006C7E78" w:rsidRPr="005246D4">
        <w:rPr>
          <w:rFonts w:asciiTheme="minorHAnsi" w:hAnsiTheme="minorHAnsi" w:cstheme="minorHAnsi"/>
          <w:szCs w:val="24"/>
        </w:rPr>
        <w:t>to grow and develop education, training and retention of dental workforce through the development of local initiatives</w:t>
      </w:r>
      <w:r w:rsidR="00270B6C" w:rsidRPr="005246D4">
        <w:rPr>
          <w:rFonts w:asciiTheme="minorHAnsi" w:hAnsiTheme="minorHAnsi" w:cstheme="minorHAnsi"/>
          <w:szCs w:val="24"/>
        </w:rPr>
        <w:t>.  To explore the opportunities for multi professional learning with wider primary care colleagues</w:t>
      </w:r>
    </w:p>
    <w:p w14:paraId="0F5A6249" w14:textId="490370CD" w:rsidR="00072962" w:rsidRPr="00FB61E3" w:rsidRDefault="00072962" w:rsidP="00890E46">
      <w:pPr>
        <w:pStyle w:val="ListParagraph"/>
        <w:numPr>
          <w:ilvl w:val="0"/>
          <w:numId w:val="20"/>
        </w:numPr>
        <w:spacing w:line="240" w:lineRule="auto"/>
        <w:ind w:right="0"/>
        <w:jc w:val="both"/>
        <w:rPr>
          <w:rFonts w:asciiTheme="minorHAnsi" w:eastAsia="Times New Roman" w:hAnsiTheme="minorHAnsi" w:cstheme="minorHAnsi"/>
          <w:szCs w:val="24"/>
          <w:lang w:eastAsia="en-US"/>
        </w:rPr>
      </w:pPr>
      <w:r w:rsidRPr="005246D4">
        <w:rPr>
          <w:rFonts w:asciiTheme="minorHAnsi" w:hAnsiTheme="minorHAnsi" w:cstheme="minorHAnsi"/>
          <w:szCs w:val="24"/>
        </w:rPr>
        <w:t xml:space="preserve">To work with HEIs to </w:t>
      </w:r>
      <w:r w:rsidR="006A7A8D" w:rsidRPr="005246D4">
        <w:rPr>
          <w:rFonts w:asciiTheme="minorHAnsi" w:hAnsiTheme="minorHAnsi" w:cstheme="minorHAnsi"/>
          <w:szCs w:val="24"/>
        </w:rPr>
        <w:t xml:space="preserve">innovate </w:t>
      </w:r>
      <w:r w:rsidR="00890E46" w:rsidRPr="005246D4">
        <w:rPr>
          <w:rFonts w:asciiTheme="minorHAnsi" w:hAnsiTheme="minorHAnsi" w:cstheme="minorHAnsi"/>
          <w:szCs w:val="24"/>
        </w:rPr>
        <w:t>the delivery of dental programmes to meet the needs of employers and students</w:t>
      </w:r>
    </w:p>
    <w:p w14:paraId="1B28A5B8" w14:textId="77777777" w:rsidR="007D363A" w:rsidRPr="007D363A" w:rsidRDefault="007D363A" w:rsidP="007D363A">
      <w:pPr>
        <w:pStyle w:val="ListParagraph"/>
        <w:numPr>
          <w:ilvl w:val="0"/>
          <w:numId w:val="20"/>
        </w:numPr>
        <w:rPr>
          <w:rFonts w:asciiTheme="minorHAnsi" w:eastAsia="Times New Roman" w:hAnsiTheme="minorHAnsi" w:cstheme="minorHAnsi"/>
          <w:szCs w:val="24"/>
          <w:lang w:eastAsia="en-US"/>
        </w:rPr>
      </w:pPr>
      <w:r w:rsidRPr="007D363A">
        <w:rPr>
          <w:rFonts w:asciiTheme="minorHAnsi" w:eastAsia="Times New Roman" w:hAnsiTheme="minorHAnsi" w:cstheme="minorHAnsi"/>
          <w:szCs w:val="24"/>
          <w:lang w:eastAsia="en-US"/>
        </w:rPr>
        <w:t>To work with the Office of the Regional Chief Dental Officer to collaborate and develop the above relationships and strategies such that they will inform regional and national development plans as well.</w:t>
      </w:r>
    </w:p>
    <w:p w14:paraId="162B8301" w14:textId="77777777" w:rsidR="00FB61E3" w:rsidRPr="005246D4" w:rsidRDefault="00FB61E3" w:rsidP="007D363A">
      <w:pPr>
        <w:pStyle w:val="ListParagraph"/>
        <w:spacing w:line="240" w:lineRule="auto"/>
        <w:ind w:right="0" w:firstLine="0"/>
        <w:jc w:val="both"/>
        <w:rPr>
          <w:rFonts w:asciiTheme="minorHAnsi" w:eastAsia="Times New Roman" w:hAnsiTheme="minorHAnsi" w:cstheme="minorHAnsi"/>
          <w:szCs w:val="24"/>
          <w:lang w:eastAsia="en-US"/>
        </w:rPr>
      </w:pPr>
    </w:p>
    <w:p w14:paraId="32B9D477" w14:textId="77777777" w:rsidR="00BF646C" w:rsidRPr="005246D4" w:rsidRDefault="00BE6553" w:rsidP="00AA231C">
      <w:pPr>
        <w:pStyle w:val="Heading2"/>
        <w:shd w:val="clear" w:color="auto" w:fill="D9D9D9" w:themeFill="background1" w:themeFillShade="D9"/>
        <w:spacing w:after="177"/>
        <w:ind w:left="103"/>
        <w:rPr>
          <w:rFonts w:asciiTheme="minorHAnsi" w:hAnsiTheme="minorHAnsi" w:cstheme="minorHAnsi"/>
          <w:color w:val="auto"/>
          <w:szCs w:val="24"/>
        </w:rPr>
      </w:pPr>
      <w:bookmarkStart w:id="0" w:name="_Hlk151544240"/>
      <w:r w:rsidRPr="005246D4">
        <w:rPr>
          <w:rFonts w:asciiTheme="minorHAnsi" w:hAnsiTheme="minorHAnsi" w:cstheme="minorHAnsi"/>
          <w:color w:val="auto"/>
          <w:szCs w:val="24"/>
        </w:rPr>
        <w:t xml:space="preserve">Main Duties and Responsibilities </w:t>
      </w:r>
    </w:p>
    <w:p w14:paraId="2EA2A7A5" w14:textId="7BC97746" w:rsidR="00E041FE" w:rsidRPr="005246D4" w:rsidRDefault="00E041FE" w:rsidP="00E041FE">
      <w:pPr>
        <w:numPr>
          <w:ilvl w:val="0"/>
          <w:numId w:val="17"/>
        </w:numPr>
        <w:spacing w:line="240" w:lineRule="auto"/>
        <w:ind w:right="0"/>
        <w:jc w:val="both"/>
        <w:textAlignment w:val="baseline"/>
        <w:rPr>
          <w:rFonts w:asciiTheme="minorHAnsi" w:hAnsiTheme="minorHAnsi" w:cstheme="minorHAnsi"/>
          <w:szCs w:val="24"/>
        </w:rPr>
      </w:pPr>
      <w:bookmarkStart w:id="1" w:name="_Hlk151543865"/>
      <w:bookmarkEnd w:id="0"/>
      <w:r w:rsidRPr="005246D4">
        <w:rPr>
          <w:rFonts w:asciiTheme="minorHAnsi" w:hAnsiTheme="minorHAnsi" w:cstheme="minorHAnsi"/>
          <w:szCs w:val="24"/>
        </w:rPr>
        <w:t xml:space="preserve">To influence and lead relevant work streams to </w:t>
      </w:r>
      <w:r w:rsidR="007769CC" w:rsidRPr="005246D4">
        <w:rPr>
          <w:rFonts w:asciiTheme="minorHAnsi" w:hAnsiTheme="minorHAnsi" w:cstheme="minorHAnsi"/>
          <w:szCs w:val="24"/>
        </w:rPr>
        <w:t xml:space="preserve">expand </w:t>
      </w:r>
      <w:r w:rsidR="00C958FB" w:rsidRPr="005246D4">
        <w:rPr>
          <w:rFonts w:asciiTheme="minorHAnsi" w:hAnsiTheme="minorHAnsi" w:cstheme="minorHAnsi"/>
          <w:szCs w:val="24"/>
        </w:rPr>
        <w:t xml:space="preserve">learner placements for dental students across Suffolk and </w:t>
      </w:r>
      <w:proofErr w:type="gramStart"/>
      <w:r w:rsidR="00C958FB" w:rsidRPr="005246D4">
        <w:rPr>
          <w:rFonts w:asciiTheme="minorHAnsi" w:hAnsiTheme="minorHAnsi" w:cstheme="minorHAnsi"/>
          <w:szCs w:val="24"/>
        </w:rPr>
        <w:t>North East</w:t>
      </w:r>
      <w:proofErr w:type="gramEnd"/>
      <w:r w:rsidR="00C958FB" w:rsidRPr="005246D4">
        <w:rPr>
          <w:rFonts w:asciiTheme="minorHAnsi" w:hAnsiTheme="minorHAnsi" w:cstheme="minorHAnsi"/>
          <w:szCs w:val="24"/>
        </w:rPr>
        <w:t xml:space="preserve"> Essex</w:t>
      </w:r>
    </w:p>
    <w:p w14:paraId="60CEE3BB" w14:textId="36808ADC" w:rsidR="007769CC" w:rsidRPr="005246D4" w:rsidRDefault="005753D6" w:rsidP="008A420E">
      <w:pPr>
        <w:numPr>
          <w:ilvl w:val="0"/>
          <w:numId w:val="17"/>
        </w:numPr>
        <w:spacing w:line="240" w:lineRule="auto"/>
        <w:ind w:right="0"/>
        <w:jc w:val="both"/>
        <w:textAlignment w:val="baseline"/>
        <w:rPr>
          <w:rFonts w:asciiTheme="minorHAnsi" w:hAnsiTheme="minorHAnsi" w:cstheme="minorHAnsi"/>
          <w:szCs w:val="24"/>
        </w:rPr>
      </w:pPr>
      <w:r w:rsidRPr="005246D4">
        <w:rPr>
          <w:rFonts w:asciiTheme="minorHAnsi" w:hAnsiTheme="minorHAnsi" w:cstheme="minorHAnsi"/>
          <w:szCs w:val="24"/>
        </w:rPr>
        <w:t xml:space="preserve">To </w:t>
      </w:r>
      <w:r w:rsidR="00250425" w:rsidRPr="005246D4">
        <w:rPr>
          <w:rFonts w:asciiTheme="minorHAnsi" w:hAnsiTheme="minorHAnsi" w:cstheme="minorHAnsi"/>
          <w:szCs w:val="24"/>
        </w:rPr>
        <w:t>influence and lead a</w:t>
      </w:r>
      <w:r w:rsidR="00E5780E" w:rsidRPr="005246D4">
        <w:rPr>
          <w:rFonts w:asciiTheme="minorHAnsi" w:hAnsiTheme="minorHAnsi" w:cstheme="minorHAnsi"/>
          <w:szCs w:val="24"/>
        </w:rPr>
        <w:t>n expansion of dental practices to become learning organisations</w:t>
      </w:r>
    </w:p>
    <w:p w14:paraId="3CB06BFC" w14:textId="75B8A92A" w:rsidR="00093578" w:rsidRPr="005246D4" w:rsidRDefault="00E041FE" w:rsidP="00093578">
      <w:pPr>
        <w:numPr>
          <w:ilvl w:val="0"/>
          <w:numId w:val="17"/>
        </w:numPr>
        <w:spacing w:line="240" w:lineRule="auto"/>
        <w:ind w:right="0"/>
        <w:jc w:val="both"/>
        <w:textAlignment w:val="baseline"/>
        <w:rPr>
          <w:rFonts w:asciiTheme="minorHAnsi" w:hAnsiTheme="minorHAnsi" w:cstheme="minorHAnsi"/>
          <w:szCs w:val="24"/>
        </w:rPr>
      </w:pPr>
      <w:r w:rsidRPr="005246D4">
        <w:rPr>
          <w:rFonts w:asciiTheme="minorHAnsi" w:hAnsiTheme="minorHAnsi" w:cstheme="minorHAnsi"/>
          <w:szCs w:val="24"/>
        </w:rPr>
        <w:t xml:space="preserve">To </w:t>
      </w:r>
      <w:r w:rsidR="008A420E" w:rsidRPr="005246D4">
        <w:rPr>
          <w:rFonts w:asciiTheme="minorHAnsi" w:hAnsiTheme="minorHAnsi" w:cstheme="minorHAnsi"/>
          <w:szCs w:val="24"/>
        </w:rPr>
        <w:t xml:space="preserve">lead and develop </w:t>
      </w:r>
      <w:r w:rsidR="006D6BC3" w:rsidRPr="005246D4">
        <w:rPr>
          <w:rFonts w:asciiTheme="minorHAnsi" w:hAnsiTheme="minorHAnsi" w:cstheme="minorHAnsi"/>
          <w:szCs w:val="24"/>
        </w:rPr>
        <w:t xml:space="preserve">initiatives to support </w:t>
      </w:r>
      <w:r w:rsidR="00B465CA">
        <w:rPr>
          <w:rFonts w:asciiTheme="minorHAnsi" w:hAnsiTheme="minorHAnsi" w:cstheme="minorHAnsi"/>
          <w:szCs w:val="24"/>
        </w:rPr>
        <w:t>the</w:t>
      </w:r>
      <w:r w:rsidR="006D6BC3" w:rsidRPr="005246D4">
        <w:rPr>
          <w:rFonts w:asciiTheme="minorHAnsi" w:hAnsiTheme="minorHAnsi" w:cstheme="minorHAnsi"/>
          <w:szCs w:val="24"/>
        </w:rPr>
        <w:t xml:space="preserve"> recruitment and retention of </w:t>
      </w:r>
      <w:r w:rsidR="00B465CA">
        <w:rPr>
          <w:rFonts w:asciiTheme="minorHAnsi" w:hAnsiTheme="minorHAnsi" w:cstheme="minorHAnsi"/>
          <w:szCs w:val="24"/>
        </w:rPr>
        <w:t>dental professionals</w:t>
      </w:r>
      <w:r w:rsidR="006D6BC3" w:rsidRPr="005246D4">
        <w:rPr>
          <w:rFonts w:asciiTheme="minorHAnsi" w:hAnsiTheme="minorHAnsi" w:cstheme="minorHAnsi"/>
          <w:szCs w:val="24"/>
        </w:rPr>
        <w:t xml:space="preserve"> making Suffol</w:t>
      </w:r>
      <w:r w:rsidR="00093578" w:rsidRPr="005246D4">
        <w:rPr>
          <w:rFonts w:asciiTheme="minorHAnsi" w:hAnsiTheme="minorHAnsi" w:cstheme="minorHAnsi"/>
          <w:szCs w:val="24"/>
        </w:rPr>
        <w:t xml:space="preserve">k and </w:t>
      </w:r>
      <w:proofErr w:type="gramStart"/>
      <w:r w:rsidR="00093578" w:rsidRPr="005246D4">
        <w:rPr>
          <w:rFonts w:asciiTheme="minorHAnsi" w:hAnsiTheme="minorHAnsi" w:cstheme="minorHAnsi"/>
          <w:szCs w:val="24"/>
        </w:rPr>
        <w:t>North East</w:t>
      </w:r>
      <w:proofErr w:type="gramEnd"/>
      <w:r w:rsidR="00093578" w:rsidRPr="005246D4">
        <w:rPr>
          <w:rFonts w:asciiTheme="minorHAnsi" w:hAnsiTheme="minorHAnsi" w:cstheme="minorHAnsi"/>
          <w:szCs w:val="24"/>
        </w:rPr>
        <w:t xml:space="preserve"> Essex a preferred location to train and work</w:t>
      </w:r>
    </w:p>
    <w:p w14:paraId="3239E443" w14:textId="463B493F" w:rsidR="00985912" w:rsidRPr="005246D4" w:rsidRDefault="00985912" w:rsidP="00E041FE">
      <w:pPr>
        <w:numPr>
          <w:ilvl w:val="0"/>
          <w:numId w:val="17"/>
        </w:numPr>
        <w:spacing w:line="240" w:lineRule="auto"/>
        <w:ind w:right="0"/>
        <w:jc w:val="both"/>
        <w:textAlignment w:val="baseline"/>
        <w:rPr>
          <w:rFonts w:asciiTheme="minorHAnsi" w:hAnsiTheme="minorHAnsi" w:cstheme="minorHAnsi"/>
          <w:color w:val="auto"/>
          <w:szCs w:val="24"/>
        </w:rPr>
      </w:pPr>
      <w:r w:rsidRPr="005246D4">
        <w:rPr>
          <w:rFonts w:asciiTheme="minorHAnsi" w:hAnsiTheme="minorHAnsi" w:cstheme="minorHAnsi"/>
          <w:color w:val="auto"/>
          <w:szCs w:val="24"/>
        </w:rPr>
        <w:t xml:space="preserve">To influence and lead relevant workstreams to </w:t>
      </w:r>
      <w:r w:rsidR="00C46E23" w:rsidRPr="005246D4">
        <w:rPr>
          <w:rFonts w:asciiTheme="minorHAnsi" w:hAnsiTheme="minorHAnsi" w:cstheme="minorHAnsi"/>
          <w:color w:val="auto"/>
          <w:szCs w:val="24"/>
        </w:rPr>
        <w:t>engage with dent</w:t>
      </w:r>
      <w:r w:rsidR="00B465CA">
        <w:rPr>
          <w:rFonts w:asciiTheme="minorHAnsi" w:hAnsiTheme="minorHAnsi" w:cstheme="minorHAnsi"/>
          <w:color w:val="auto"/>
          <w:szCs w:val="24"/>
        </w:rPr>
        <w:t>al professionals</w:t>
      </w:r>
      <w:r w:rsidR="00C46E23" w:rsidRPr="005246D4">
        <w:rPr>
          <w:rFonts w:asciiTheme="minorHAnsi" w:hAnsiTheme="minorHAnsi" w:cstheme="minorHAnsi"/>
          <w:color w:val="auto"/>
          <w:szCs w:val="24"/>
        </w:rPr>
        <w:t xml:space="preserve"> on the benefits of </w:t>
      </w:r>
      <w:r w:rsidR="00255335" w:rsidRPr="005246D4">
        <w:rPr>
          <w:rFonts w:asciiTheme="minorHAnsi" w:hAnsiTheme="minorHAnsi" w:cstheme="minorHAnsi"/>
          <w:color w:val="auto"/>
          <w:szCs w:val="24"/>
        </w:rPr>
        <w:t>developing multiprofessional teams to deliver patient care</w:t>
      </w:r>
    </w:p>
    <w:p w14:paraId="094289F3" w14:textId="2B6D51E7" w:rsidR="00E4362A" w:rsidRPr="005246D4" w:rsidRDefault="00E4362A" w:rsidP="00E041FE">
      <w:pPr>
        <w:numPr>
          <w:ilvl w:val="0"/>
          <w:numId w:val="17"/>
        </w:numPr>
        <w:spacing w:line="240" w:lineRule="auto"/>
        <w:ind w:right="0"/>
        <w:jc w:val="both"/>
        <w:textAlignment w:val="baseline"/>
        <w:rPr>
          <w:rFonts w:asciiTheme="minorHAnsi" w:hAnsiTheme="minorHAnsi" w:cstheme="minorHAnsi"/>
          <w:color w:val="auto"/>
          <w:szCs w:val="24"/>
        </w:rPr>
      </w:pPr>
      <w:r w:rsidRPr="005246D4">
        <w:rPr>
          <w:rFonts w:asciiTheme="minorHAnsi" w:hAnsiTheme="minorHAnsi" w:cstheme="minorHAnsi"/>
          <w:color w:val="auto"/>
          <w:szCs w:val="24"/>
        </w:rPr>
        <w:t xml:space="preserve">To work collaborative with Training Hub and system colleagues to </w:t>
      </w:r>
      <w:r w:rsidR="0074667B" w:rsidRPr="005246D4">
        <w:rPr>
          <w:rFonts w:asciiTheme="minorHAnsi" w:hAnsiTheme="minorHAnsi" w:cstheme="minorHAnsi"/>
          <w:color w:val="auto"/>
          <w:szCs w:val="24"/>
        </w:rPr>
        <w:t>develop and deliver new</w:t>
      </w:r>
      <w:r w:rsidR="003D029F" w:rsidRPr="005246D4">
        <w:rPr>
          <w:rFonts w:asciiTheme="minorHAnsi" w:hAnsiTheme="minorHAnsi" w:cstheme="minorHAnsi"/>
          <w:color w:val="auto"/>
          <w:szCs w:val="24"/>
        </w:rPr>
        <w:t xml:space="preserve"> </w:t>
      </w:r>
      <w:r w:rsidR="0074667B" w:rsidRPr="005246D4">
        <w:rPr>
          <w:rFonts w:asciiTheme="minorHAnsi" w:hAnsiTheme="minorHAnsi" w:cstheme="minorHAnsi"/>
          <w:color w:val="auto"/>
          <w:szCs w:val="24"/>
        </w:rPr>
        <w:t xml:space="preserve">patient services </w:t>
      </w:r>
      <w:r w:rsidR="000C5055" w:rsidRPr="005246D4">
        <w:rPr>
          <w:rFonts w:asciiTheme="minorHAnsi" w:hAnsiTheme="minorHAnsi" w:cstheme="minorHAnsi"/>
          <w:color w:val="auto"/>
          <w:szCs w:val="24"/>
        </w:rPr>
        <w:t>that will enable Suffolk and North E</w:t>
      </w:r>
      <w:r w:rsidR="00B465CA">
        <w:rPr>
          <w:rFonts w:asciiTheme="minorHAnsi" w:hAnsiTheme="minorHAnsi" w:cstheme="minorHAnsi"/>
          <w:color w:val="auto"/>
          <w:szCs w:val="24"/>
        </w:rPr>
        <w:t>as</w:t>
      </w:r>
      <w:r w:rsidR="000C5055" w:rsidRPr="005246D4">
        <w:rPr>
          <w:rFonts w:asciiTheme="minorHAnsi" w:hAnsiTheme="minorHAnsi" w:cstheme="minorHAnsi"/>
          <w:color w:val="auto"/>
          <w:szCs w:val="24"/>
        </w:rPr>
        <w:t>t Essex to</w:t>
      </w:r>
      <w:r w:rsidR="003D029F" w:rsidRPr="005246D4">
        <w:rPr>
          <w:rFonts w:asciiTheme="minorHAnsi" w:hAnsiTheme="minorHAnsi" w:cstheme="minorHAnsi"/>
          <w:color w:val="auto"/>
          <w:szCs w:val="24"/>
        </w:rPr>
        <w:t xml:space="preserve"> deliver </w:t>
      </w:r>
      <w:hyperlink r:id="rId12" w:history="1">
        <w:r w:rsidR="00B97573" w:rsidRPr="005246D4">
          <w:rPr>
            <w:rStyle w:val="Hyperlink"/>
            <w:rFonts w:asciiTheme="minorHAnsi" w:hAnsiTheme="minorHAnsi" w:cstheme="minorHAnsi"/>
            <w:szCs w:val="24"/>
          </w:rPr>
          <w:t>Future Shift</w:t>
        </w:r>
      </w:hyperlink>
    </w:p>
    <w:p w14:paraId="1BCB339D" w14:textId="70E8E8DA" w:rsidR="00E041FE" w:rsidRPr="005246D4" w:rsidRDefault="00E041FE" w:rsidP="00E041FE">
      <w:pPr>
        <w:numPr>
          <w:ilvl w:val="0"/>
          <w:numId w:val="17"/>
        </w:numPr>
        <w:spacing w:line="240" w:lineRule="auto"/>
        <w:ind w:right="0"/>
        <w:jc w:val="both"/>
        <w:textAlignment w:val="baseline"/>
        <w:rPr>
          <w:rStyle w:val="SubtleEmphasis"/>
          <w:rFonts w:asciiTheme="minorHAnsi" w:hAnsiTheme="minorHAnsi" w:cstheme="minorHAnsi"/>
          <w:i w:val="0"/>
          <w:iCs w:val="0"/>
          <w:color w:val="auto"/>
          <w:szCs w:val="24"/>
        </w:rPr>
      </w:pPr>
      <w:r w:rsidRPr="005246D4">
        <w:rPr>
          <w:rFonts w:asciiTheme="minorHAnsi" w:hAnsiTheme="minorHAnsi" w:cstheme="minorHAnsi"/>
          <w:szCs w:val="24"/>
        </w:rPr>
        <w:t>To actively promote the SNEE Training Hub and engage the GP Workforce in its development.  </w:t>
      </w:r>
    </w:p>
    <w:p w14:paraId="78B6F6F8" w14:textId="77777777" w:rsidR="00A87422" w:rsidRPr="005246D4" w:rsidRDefault="00A87422" w:rsidP="00D95A1B">
      <w:pPr>
        <w:spacing w:after="79" w:line="259" w:lineRule="auto"/>
        <w:ind w:left="108" w:right="0" w:firstLine="0"/>
        <w:rPr>
          <w:rFonts w:asciiTheme="minorHAnsi" w:hAnsiTheme="minorHAnsi" w:cstheme="minorHAnsi"/>
          <w:color w:val="auto"/>
          <w:szCs w:val="24"/>
          <w:highlight w:val="yellow"/>
        </w:rPr>
      </w:pPr>
    </w:p>
    <w:tbl>
      <w:tblPr>
        <w:tblW w:w="10240" w:type="dxa"/>
        <w:tblCellMar>
          <w:top w:w="15" w:type="dxa"/>
          <w:left w:w="15" w:type="dxa"/>
          <w:bottom w:w="15" w:type="dxa"/>
          <w:right w:w="15" w:type="dxa"/>
        </w:tblCellMar>
        <w:tblLook w:val="0000" w:firstRow="0" w:lastRow="0" w:firstColumn="0" w:lastColumn="0" w:noHBand="0" w:noVBand="0"/>
      </w:tblPr>
      <w:tblGrid>
        <w:gridCol w:w="10240"/>
      </w:tblGrid>
      <w:tr w:rsidR="00F90F8E" w:rsidRPr="005246D4" w14:paraId="76B76FB7"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bookmarkEnd w:id="1"/>
          <w:p w14:paraId="51459D7C" w14:textId="77777777" w:rsidR="00F90F8E" w:rsidRPr="005246D4" w:rsidRDefault="00F90F8E" w:rsidP="00F90F8E">
            <w:pPr>
              <w:spacing w:line="240" w:lineRule="auto"/>
              <w:ind w:left="800" w:right="0" w:hanging="800"/>
              <w:outlineLvl w:val="0"/>
              <w:rPr>
                <w:rFonts w:asciiTheme="minorHAnsi" w:eastAsia="Times New Roman" w:hAnsiTheme="minorHAnsi" w:cstheme="minorHAnsi"/>
                <w:b/>
                <w:bCs/>
                <w:szCs w:val="24"/>
                <w:lang w:val="en-US" w:eastAsia="en-US"/>
              </w:rPr>
            </w:pPr>
            <w:r w:rsidRPr="005246D4">
              <w:rPr>
                <w:rFonts w:asciiTheme="minorHAnsi" w:eastAsia="Times New Roman" w:hAnsiTheme="minorHAnsi" w:cstheme="minorHAnsi"/>
                <w:b/>
                <w:bCs/>
                <w:szCs w:val="24"/>
                <w:lang w:val="en-US" w:eastAsia="en-US"/>
              </w:rPr>
              <w:t>Research and Development Responsibility</w:t>
            </w:r>
          </w:p>
        </w:tc>
      </w:tr>
      <w:tr w:rsidR="00F90F8E" w:rsidRPr="005246D4" w14:paraId="0A09A4E2"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6CC62F18" w14:textId="200A039F" w:rsidR="00F90F8E" w:rsidRPr="005246D4" w:rsidRDefault="00FE5D17" w:rsidP="00FE5D17">
            <w:pPr>
              <w:numPr>
                <w:ilvl w:val="0"/>
                <w:numId w:val="7"/>
              </w:numPr>
              <w:spacing w:before="200" w:after="200" w:line="276" w:lineRule="auto"/>
              <w:ind w:right="0"/>
              <w:rPr>
                <w:rFonts w:asciiTheme="minorHAnsi" w:hAnsiTheme="minorHAnsi" w:cstheme="minorHAnsi"/>
                <w:szCs w:val="24"/>
                <w:lang w:val="en-US"/>
              </w:rPr>
            </w:pPr>
            <w:r w:rsidRPr="005246D4">
              <w:rPr>
                <w:rFonts w:asciiTheme="minorHAnsi" w:hAnsiTheme="minorHAnsi" w:cstheme="minorHAnsi"/>
                <w:szCs w:val="24"/>
                <w:lang w:val="en-US"/>
              </w:rPr>
              <w:t xml:space="preserve">Assist in the provision of information to support partners and the Training Hub in planning and </w:t>
            </w:r>
            <w:r w:rsidR="001625D4" w:rsidRPr="005246D4">
              <w:rPr>
                <w:rFonts w:asciiTheme="minorHAnsi" w:hAnsiTheme="minorHAnsi" w:cstheme="minorHAnsi"/>
                <w:szCs w:val="24"/>
                <w:lang w:val="en-US"/>
              </w:rPr>
              <w:t>delivering dental services</w:t>
            </w:r>
          </w:p>
        </w:tc>
      </w:tr>
      <w:tr w:rsidR="00F90F8E" w:rsidRPr="005246D4" w14:paraId="3E95C352"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F071AA4" w14:textId="77777777" w:rsidR="00F90F8E" w:rsidRPr="005246D4" w:rsidRDefault="00F90F8E" w:rsidP="00F90F8E">
            <w:pPr>
              <w:spacing w:line="240" w:lineRule="auto"/>
              <w:ind w:left="0" w:right="0" w:firstLine="0"/>
              <w:rPr>
                <w:rFonts w:asciiTheme="minorHAnsi" w:eastAsia="Times New Roman" w:hAnsiTheme="minorHAnsi" w:cstheme="minorHAnsi"/>
                <w:b/>
                <w:szCs w:val="24"/>
                <w:lang w:eastAsia="en-US"/>
              </w:rPr>
            </w:pPr>
            <w:r w:rsidRPr="005246D4">
              <w:rPr>
                <w:rFonts w:asciiTheme="minorHAnsi" w:eastAsia="Times New Roman" w:hAnsiTheme="minorHAnsi" w:cstheme="minorHAnsi"/>
                <w:b/>
                <w:szCs w:val="24"/>
                <w:lang w:eastAsia="en-US"/>
              </w:rPr>
              <w:lastRenderedPageBreak/>
              <w:t>Freedom to act</w:t>
            </w:r>
          </w:p>
        </w:tc>
      </w:tr>
      <w:tr w:rsidR="00F90F8E" w:rsidRPr="005246D4" w14:paraId="7AD846AD"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1272EE0B" w14:textId="77777777" w:rsidR="00F90F8E" w:rsidRPr="005246D4" w:rsidRDefault="00F90F8E" w:rsidP="00B3289D">
            <w:pPr>
              <w:numPr>
                <w:ilvl w:val="0"/>
                <w:numId w:val="6"/>
              </w:numPr>
              <w:spacing w:line="240" w:lineRule="auto"/>
              <w:ind w:right="0"/>
              <w:rPr>
                <w:rFonts w:asciiTheme="minorHAnsi" w:eastAsia="Times New Roman" w:hAnsiTheme="minorHAnsi" w:cstheme="minorHAnsi"/>
                <w:szCs w:val="24"/>
                <w:lang w:eastAsia="en-US"/>
              </w:rPr>
            </w:pPr>
            <w:r w:rsidRPr="005246D4">
              <w:rPr>
                <w:rFonts w:asciiTheme="minorHAnsi" w:eastAsia="Times New Roman" w:hAnsiTheme="minorHAnsi" w:cstheme="minorHAnsi"/>
                <w:szCs w:val="24"/>
                <w:lang w:eastAsia="en-US"/>
              </w:rPr>
              <w:t xml:space="preserve">Works to general policies, has freedom to establish interpretation </w:t>
            </w:r>
          </w:p>
          <w:p w14:paraId="5E22D9E3" w14:textId="77777777" w:rsidR="00F90F8E" w:rsidRPr="005246D4" w:rsidRDefault="00F90F8E" w:rsidP="00B3289D">
            <w:pPr>
              <w:numPr>
                <w:ilvl w:val="0"/>
                <w:numId w:val="6"/>
              </w:numPr>
              <w:spacing w:line="240" w:lineRule="auto"/>
              <w:ind w:right="0"/>
              <w:rPr>
                <w:rFonts w:asciiTheme="minorHAnsi" w:eastAsia="Times New Roman" w:hAnsiTheme="minorHAnsi" w:cstheme="minorHAnsi"/>
                <w:szCs w:val="24"/>
                <w:lang w:eastAsia="en-US"/>
              </w:rPr>
            </w:pPr>
            <w:r w:rsidRPr="005246D4">
              <w:rPr>
                <w:rFonts w:asciiTheme="minorHAnsi" w:eastAsia="Times New Roman" w:hAnsiTheme="minorHAnsi" w:cstheme="minorHAnsi"/>
                <w:szCs w:val="24"/>
                <w:lang w:eastAsia="en-US"/>
              </w:rPr>
              <w:t>Interprets national guidelines for organisation</w:t>
            </w:r>
          </w:p>
          <w:p w14:paraId="7A0DB4A6" w14:textId="77777777" w:rsidR="00F90F8E" w:rsidRPr="005246D4" w:rsidRDefault="00F90F8E" w:rsidP="00F90F8E">
            <w:pPr>
              <w:spacing w:line="240" w:lineRule="auto"/>
              <w:ind w:left="0" w:right="0" w:firstLine="0"/>
              <w:rPr>
                <w:rFonts w:asciiTheme="minorHAnsi" w:eastAsia="Times New Roman" w:hAnsiTheme="minorHAnsi" w:cstheme="minorHAnsi"/>
                <w:szCs w:val="24"/>
                <w:lang w:eastAsia="en-US"/>
              </w:rPr>
            </w:pPr>
          </w:p>
        </w:tc>
      </w:tr>
      <w:tr w:rsidR="00F90F8E" w:rsidRPr="005246D4" w14:paraId="192E4FDA"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561C5D26" w14:textId="77777777" w:rsidR="00F90F8E" w:rsidRPr="005246D4" w:rsidRDefault="00F90F8E" w:rsidP="00F90F8E">
            <w:pPr>
              <w:spacing w:line="240" w:lineRule="auto"/>
              <w:ind w:left="0" w:right="0" w:firstLine="0"/>
              <w:rPr>
                <w:rFonts w:asciiTheme="minorHAnsi" w:eastAsia="Times New Roman" w:hAnsiTheme="minorHAnsi" w:cstheme="minorHAnsi"/>
                <w:b/>
                <w:szCs w:val="24"/>
                <w:lang w:eastAsia="en-US"/>
              </w:rPr>
            </w:pPr>
            <w:r w:rsidRPr="005246D4">
              <w:rPr>
                <w:rFonts w:asciiTheme="minorHAnsi" w:eastAsia="Times New Roman" w:hAnsiTheme="minorHAnsi" w:cstheme="minorHAnsi"/>
                <w:b/>
                <w:szCs w:val="24"/>
                <w:lang w:eastAsia="en-US"/>
              </w:rPr>
              <w:t>Analytical and Judgemental Responsibility</w:t>
            </w:r>
          </w:p>
        </w:tc>
      </w:tr>
      <w:tr w:rsidR="00F90F8E" w:rsidRPr="005246D4" w14:paraId="0A1FF4CB"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0BA17E4" w14:textId="77777777" w:rsidR="00F90F8E" w:rsidRPr="005246D4" w:rsidRDefault="00F90F8E" w:rsidP="00B3289D">
            <w:pPr>
              <w:numPr>
                <w:ilvl w:val="0"/>
                <w:numId w:val="5"/>
              </w:numPr>
              <w:spacing w:line="240" w:lineRule="auto"/>
              <w:ind w:right="0"/>
              <w:rPr>
                <w:rFonts w:asciiTheme="minorHAnsi" w:eastAsia="Times New Roman" w:hAnsiTheme="minorHAnsi" w:cstheme="minorHAnsi"/>
                <w:szCs w:val="24"/>
                <w:lang w:eastAsia="en-US"/>
              </w:rPr>
            </w:pPr>
            <w:r w:rsidRPr="005246D4">
              <w:rPr>
                <w:rFonts w:asciiTheme="minorHAnsi" w:eastAsia="Times New Roman" w:hAnsiTheme="minorHAnsi" w:cstheme="minorHAnsi"/>
                <w:szCs w:val="24"/>
                <w:lang w:eastAsia="en-US"/>
              </w:rPr>
              <w:t xml:space="preserve">Complex facts or situations, requiring analysis, interpretation, comparison of a </w:t>
            </w:r>
          </w:p>
          <w:p w14:paraId="1E335A6D" w14:textId="77777777" w:rsidR="00F90F8E" w:rsidRPr="005246D4" w:rsidRDefault="00F90F8E" w:rsidP="00F90F8E">
            <w:pPr>
              <w:spacing w:line="240" w:lineRule="auto"/>
              <w:ind w:left="720" w:right="0" w:firstLine="0"/>
              <w:rPr>
                <w:rFonts w:asciiTheme="minorHAnsi" w:eastAsia="Times New Roman" w:hAnsiTheme="minorHAnsi" w:cstheme="minorHAnsi"/>
                <w:szCs w:val="24"/>
                <w:lang w:eastAsia="en-US"/>
              </w:rPr>
            </w:pPr>
            <w:r w:rsidRPr="005246D4">
              <w:rPr>
                <w:rFonts w:asciiTheme="minorHAnsi" w:eastAsia="Times New Roman" w:hAnsiTheme="minorHAnsi" w:cstheme="minorHAnsi"/>
                <w:szCs w:val="24"/>
                <w:lang w:eastAsia="en-US"/>
              </w:rPr>
              <w:t xml:space="preserve">range of options/Highly complex facts or situations, requiring analysis, interpretation, and comparison of a range of options </w:t>
            </w:r>
          </w:p>
          <w:p w14:paraId="3320BDD9" w14:textId="77777777" w:rsidR="00F90F8E" w:rsidRPr="005246D4" w:rsidRDefault="00F90F8E" w:rsidP="00B3289D">
            <w:pPr>
              <w:numPr>
                <w:ilvl w:val="0"/>
                <w:numId w:val="5"/>
              </w:numPr>
              <w:spacing w:line="240" w:lineRule="auto"/>
              <w:ind w:right="0"/>
              <w:rPr>
                <w:rFonts w:asciiTheme="minorHAnsi" w:eastAsia="Times New Roman" w:hAnsiTheme="minorHAnsi" w:cstheme="minorHAnsi"/>
                <w:szCs w:val="24"/>
                <w:lang w:eastAsia="en-US"/>
              </w:rPr>
            </w:pPr>
            <w:r w:rsidRPr="005246D4">
              <w:rPr>
                <w:rFonts w:asciiTheme="minorHAnsi" w:eastAsia="Times New Roman" w:hAnsiTheme="minorHAnsi" w:cstheme="minorHAnsi"/>
                <w:szCs w:val="24"/>
                <w:lang w:eastAsia="en-US"/>
              </w:rPr>
              <w:t>Makes decisions on a range of complex/highly complex issues where there may be more than one course of action; interprets national guidance; expert in their field</w:t>
            </w:r>
          </w:p>
        </w:tc>
      </w:tr>
      <w:tr w:rsidR="00F90F8E" w:rsidRPr="005246D4" w14:paraId="76A85278"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06FEC3C0" w14:textId="77777777" w:rsidR="00F90F8E" w:rsidRPr="005246D4" w:rsidRDefault="00F90F8E" w:rsidP="00F90F8E">
            <w:pPr>
              <w:spacing w:line="240" w:lineRule="auto"/>
              <w:ind w:left="0" w:right="0" w:firstLine="0"/>
              <w:rPr>
                <w:rFonts w:asciiTheme="minorHAnsi" w:eastAsia="Times New Roman" w:hAnsiTheme="minorHAnsi" w:cstheme="minorHAnsi"/>
                <w:b/>
                <w:szCs w:val="24"/>
                <w:lang w:eastAsia="en-US"/>
              </w:rPr>
            </w:pPr>
            <w:r w:rsidRPr="005246D4">
              <w:rPr>
                <w:rFonts w:asciiTheme="minorHAnsi" w:eastAsia="Times New Roman" w:hAnsiTheme="minorHAnsi" w:cstheme="minorHAnsi"/>
                <w:b/>
                <w:szCs w:val="24"/>
                <w:lang w:eastAsia="en-US"/>
              </w:rPr>
              <w:t>Communication Responsibility</w:t>
            </w:r>
          </w:p>
        </w:tc>
      </w:tr>
      <w:tr w:rsidR="00F90F8E" w:rsidRPr="005246D4" w14:paraId="3956EBDC"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E806370" w14:textId="242E2E08" w:rsidR="00A349B6" w:rsidRPr="005246D4" w:rsidRDefault="00A349B6" w:rsidP="00A349B6">
            <w:pPr>
              <w:numPr>
                <w:ilvl w:val="0"/>
                <w:numId w:val="4"/>
              </w:numPr>
              <w:spacing w:line="240" w:lineRule="auto"/>
              <w:ind w:right="0"/>
              <w:jc w:val="both"/>
              <w:textAlignment w:val="baseline"/>
              <w:rPr>
                <w:rFonts w:asciiTheme="minorHAnsi" w:hAnsiTheme="minorHAnsi" w:cstheme="minorHAnsi"/>
                <w:szCs w:val="24"/>
              </w:rPr>
            </w:pPr>
            <w:r w:rsidRPr="005246D4">
              <w:rPr>
                <w:rFonts w:asciiTheme="minorHAnsi" w:hAnsiTheme="minorHAnsi" w:cstheme="minorHAnsi"/>
                <w:szCs w:val="24"/>
              </w:rPr>
              <w:t>To work with </w:t>
            </w:r>
            <w:r w:rsidR="00A10335" w:rsidRPr="005246D4">
              <w:rPr>
                <w:rFonts w:asciiTheme="minorHAnsi" w:hAnsiTheme="minorHAnsi" w:cstheme="minorHAnsi"/>
                <w:szCs w:val="24"/>
              </w:rPr>
              <w:t>WTE, Dental Faculty, HEIs</w:t>
            </w:r>
            <w:r w:rsidR="00460454">
              <w:rPr>
                <w:rFonts w:asciiTheme="minorHAnsi" w:hAnsiTheme="minorHAnsi" w:cstheme="minorHAnsi"/>
                <w:szCs w:val="24"/>
              </w:rPr>
              <w:t xml:space="preserve">, </w:t>
            </w:r>
            <w:r w:rsidR="00460454" w:rsidRPr="00460454">
              <w:rPr>
                <w:rFonts w:asciiTheme="minorHAnsi" w:hAnsiTheme="minorHAnsi" w:cstheme="minorHAnsi"/>
                <w:szCs w:val="24"/>
              </w:rPr>
              <w:t>Office of the Regional Chief Dental Officer</w:t>
            </w:r>
            <w:r w:rsidR="00A10335" w:rsidRPr="005246D4">
              <w:rPr>
                <w:rFonts w:asciiTheme="minorHAnsi" w:hAnsiTheme="minorHAnsi" w:cstheme="minorHAnsi"/>
                <w:szCs w:val="24"/>
              </w:rPr>
              <w:t xml:space="preserve"> </w:t>
            </w:r>
            <w:r w:rsidR="001A1E73" w:rsidRPr="005246D4">
              <w:rPr>
                <w:rFonts w:asciiTheme="minorHAnsi" w:hAnsiTheme="minorHAnsi" w:cstheme="minorHAnsi"/>
                <w:szCs w:val="24"/>
              </w:rPr>
              <w:t xml:space="preserve">and Training Hub to </w:t>
            </w:r>
            <w:r w:rsidR="006B7383" w:rsidRPr="005246D4">
              <w:rPr>
                <w:rFonts w:asciiTheme="minorHAnsi" w:hAnsiTheme="minorHAnsi" w:cstheme="minorHAnsi"/>
                <w:szCs w:val="24"/>
              </w:rPr>
              <w:t xml:space="preserve">grow a thriving community of training practices and educators across Suffolk and </w:t>
            </w:r>
            <w:proofErr w:type="gramStart"/>
            <w:r w:rsidR="006B7383" w:rsidRPr="005246D4">
              <w:rPr>
                <w:rFonts w:asciiTheme="minorHAnsi" w:hAnsiTheme="minorHAnsi" w:cstheme="minorHAnsi"/>
                <w:szCs w:val="24"/>
              </w:rPr>
              <w:t>North East</w:t>
            </w:r>
            <w:proofErr w:type="gramEnd"/>
            <w:r w:rsidR="006B7383" w:rsidRPr="005246D4">
              <w:rPr>
                <w:rFonts w:asciiTheme="minorHAnsi" w:hAnsiTheme="minorHAnsi" w:cstheme="minorHAnsi"/>
                <w:szCs w:val="24"/>
              </w:rPr>
              <w:t xml:space="preserve"> Essex </w:t>
            </w:r>
            <w:r w:rsidR="00530168" w:rsidRPr="005246D4">
              <w:rPr>
                <w:rFonts w:asciiTheme="minorHAnsi" w:hAnsiTheme="minorHAnsi" w:cstheme="minorHAnsi"/>
                <w:szCs w:val="24"/>
              </w:rPr>
              <w:t xml:space="preserve">aimed at supporting recruitment and retention of </w:t>
            </w:r>
            <w:r w:rsidR="00BB4194" w:rsidRPr="005246D4">
              <w:rPr>
                <w:rFonts w:asciiTheme="minorHAnsi" w:hAnsiTheme="minorHAnsi" w:cstheme="minorHAnsi"/>
                <w:szCs w:val="24"/>
              </w:rPr>
              <w:t>dentists and dental workforce</w:t>
            </w:r>
          </w:p>
          <w:p w14:paraId="59C461C4" w14:textId="58267083" w:rsidR="00F90F8E" w:rsidRPr="005246D4" w:rsidRDefault="00A349B6" w:rsidP="00E16BEF">
            <w:pPr>
              <w:numPr>
                <w:ilvl w:val="0"/>
                <w:numId w:val="4"/>
              </w:numPr>
              <w:spacing w:line="240" w:lineRule="auto"/>
              <w:ind w:right="0"/>
              <w:jc w:val="both"/>
              <w:textAlignment w:val="baseline"/>
              <w:rPr>
                <w:rFonts w:asciiTheme="minorHAnsi" w:eastAsia="Times New Roman" w:hAnsiTheme="minorHAnsi" w:cstheme="minorHAnsi"/>
                <w:szCs w:val="24"/>
                <w:lang w:eastAsia="en-US"/>
              </w:rPr>
            </w:pPr>
            <w:r w:rsidRPr="005246D4">
              <w:rPr>
                <w:rFonts w:asciiTheme="minorHAnsi" w:hAnsiTheme="minorHAnsi" w:cstheme="minorHAnsi"/>
                <w:szCs w:val="24"/>
              </w:rPr>
              <w:t xml:space="preserve">To </w:t>
            </w:r>
            <w:r w:rsidR="00E16BEF" w:rsidRPr="005246D4">
              <w:rPr>
                <w:rFonts w:asciiTheme="minorHAnsi" w:hAnsiTheme="minorHAnsi" w:cstheme="minorHAnsi"/>
                <w:szCs w:val="24"/>
              </w:rPr>
              <w:t>work closely with Training Hub and sys</w:t>
            </w:r>
            <w:r w:rsidR="00E207B5" w:rsidRPr="005246D4">
              <w:rPr>
                <w:rFonts w:asciiTheme="minorHAnsi" w:hAnsiTheme="minorHAnsi" w:cstheme="minorHAnsi"/>
                <w:szCs w:val="24"/>
              </w:rPr>
              <w:t xml:space="preserve">tem partners to support and grow </w:t>
            </w:r>
            <w:r w:rsidR="00320215" w:rsidRPr="005246D4">
              <w:rPr>
                <w:rFonts w:asciiTheme="minorHAnsi" w:hAnsiTheme="minorHAnsi" w:cstheme="minorHAnsi"/>
                <w:szCs w:val="24"/>
              </w:rPr>
              <w:t>dental</w:t>
            </w:r>
            <w:r w:rsidR="00E207B5" w:rsidRPr="005246D4">
              <w:rPr>
                <w:rFonts w:asciiTheme="minorHAnsi" w:hAnsiTheme="minorHAnsi" w:cstheme="minorHAnsi"/>
                <w:szCs w:val="24"/>
              </w:rPr>
              <w:t xml:space="preserve"> workforce</w:t>
            </w:r>
          </w:p>
          <w:p w14:paraId="49C61349" w14:textId="2DC98588" w:rsidR="00F768AA" w:rsidRPr="005246D4" w:rsidRDefault="00F768AA" w:rsidP="00E16BEF">
            <w:pPr>
              <w:numPr>
                <w:ilvl w:val="0"/>
                <w:numId w:val="4"/>
              </w:numPr>
              <w:spacing w:line="240" w:lineRule="auto"/>
              <w:ind w:right="0"/>
              <w:jc w:val="both"/>
              <w:textAlignment w:val="baseline"/>
              <w:rPr>
                <w:rFonts w:asciiTheme="minorHAnsi" w:eastAsia="Times New Roman" w:hAnsiTheme="minorHAnsi" w:cstheme="minorHAnsi"/>
                <w:szCs w:val="24"/>
                <w:lang w:eastAsia="en-US"/>
              </w:rPr>
            </w:pPr>
            <w:r w:rsidRPr="005246D4">
              <w:rPr>
                <w:rFonts w:asciiTheme="minorHAnsi" w:hAnsiTheme="minorHAnsi" w:cstheme="minorHAnsi"/>
                <w:szCs w:val="24"/>
                <w:lang w:eastAsia="en-US"/>
              </w:rPr>
              <w:t>To work with national, regional and local colleagues to</w:t>
            </w:r>
            <w:r w:rsidR="00E2241E" w:rsidRPr="005246D4">
              <w:rPr>
                <w:rFonts w:asciiTheme="minorHAnsi" w:hAnsiTheme="minorHAnsi" w:cstheme="minorHAnsi"/>
                <w:szCs w:val="24"/>
                <w:lang w:eastAsia="en-US"/>
              </w:rPr>
              <w:t xml:space="preserve"> deliver </w:t>
            </w:r>
            <w:r w:rsidR="00F83F7C" w:rsidRPr="005246D4">
              <w:rPr>
                <w:rFonts w:asciiTheme="minorHAnsi" w:hAnsiTheme="minorHAnsi" w:cstheme="minorHAnsi"/>
                <w:szCs w:val="24"/>
                <w:lang w:eastAsia="en-US"/>
              </w:rPr>
              <w:t>quality learner expe</w:t>
            </w:r>
            <w:r w:rsidR="009C1ABB" w:rsidRPr="005246D4">
              <w:rPr>
                <w:rFonts w:asciiTheme="minorHAnsi" w:hAnsiTheme="minorHAnsi" w:cstheme="minorHAnsi"/>
                <w:szCs w:val="24"/>
                <w:lang w:eastAsia="en-US"/>
              </w:rPr>
              <w:t>riences</w:t>
            </w:r>
          </w:p>
          <w:p w14:paraId="5602828B" w14:textId="1AC27335" w:rsidR="00F83F7C" w:rsidRPr="005246D4" w:rsidRDefault="00F83F7C" w:rsidP="00E16BEF">
            <w:pPr>
              <w:numPr>
                <w:ilvl w:val="0"/>
                <w:numId w:val="4"/>
              </w:numPr>
              <w:spacing w:line="240" w:lineRule="auto"/>
              <w:ind w:right="0"/>
              <w:jc w:val="both"/>
              <w:textAlignment w:val="baseline"/>
              <w:rPr>
                <w:rFonts w:asciiTheme="minorHAnsi" w:eastAsia="Times New Roman" w:hAnsiTheme="minorHAnsi" w:cstheme="minorHAnsi"/>
                <w:szCs w:val="24"/>
                <w:lang w:eastAsia="en-US"/>
              </w:rPr>
            </w:pPr>
            <w:r w:rsidRPr="005246D4">
              <w:rPr>
                <w:rFonts w:asciiTheme="minorHAnsi" w:hAnsiTheme="minorHAnsi" w:cstheme="minorHAnsi"/>
                <w:szCs w:val="24"/>
                <w:lang w:eastAsia="en-US"/>
              </w:rPr>
              <w:t xml:space="preserve">To work with wider colleagues to develop </w:t>
            </w:r>
            <w:r w:rsidR="0095454E" w:rsidRPr="005246D4">
              <w:rPr>
                <w:rFonts w:asciiTheme="minorHAnsi" w:hAnsiTheme="minorHAnsi" w:cstheme="minorHAnsi"/>
                <w:szCs w:val="24"/>
                <w:lang w:eastAsia="en-US"/>
              </w:rPr>
              <w:t>multi-disciplinary education, training and learning opportunities</w:t>
            </w:r>
          </w:p>
        </w:tc>
      </w:tr>
      <w:tr w:rsidR="00F90F8E" w:rsidRPr="005246D4" w14:paraId="0148436B"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53159A0" w14:textId="77777777" w:rsidR="00F90F8E" w:rsidRPr="005246D4" w:rsidRDefault="00F90F8E" w:rsidP="00F90F8E">
            <w:pPr>
              <w:spacing w:line="240" w:lineRule="auto"/>
              <w:ind w:left="0" w:right="0" w:firstLine="0"/>
              <w:rPr>
                <w:rFonts w:asciiTheme="minorHAnsi" w:eastAsia="Times New Roman" w:hAnsiTheme="minorHAnsi" w:cstheme="minorHAnsi"/>
                <w:b/>
                <w:szCs w:val="24"/>
                <w:lang w:eastAsia="en-US"/>
              </w:rPr>
            </w:pPr>
            <w:r w:rsidRPr="005246D4">
              <w:rPr>
                <w:rFonts w:asciiTheme="minorHAnsi" w:eastAsia="Times New Roman" w:hAnsiTheme="minorHAnsi" w:cstheme="minorHAnsi"/>
                <w:b/>
                <w:szCs w:val="24"/>
                <w:lang w:eastAsia="en-US"/>
              </w:rPr>
              <w:t xml:space="preserve">Physical Effort </w:t>
            </w:r>
          </w:p>
        </w:tc>
      </w:tr>
      <w:tr w:rsidR="00F90F8E" w:rsidRPr="005246D4" w14:paraId="101C1537"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C4F0FC0" w14:textId="77777777" w:rsidR="00F90F8E" w:rsidRPr="005246D4" w:rsidRDefault="00F90F8E" w:rsidP="00B3289D">
            <w:pPr>
              <w:numPr>
                <w:ilvl w:val="0"/>
                <w:numId w:val="14"/>
              </w:numPr>
              <w:spacing w:line="240" w:lineRule="auto"/>
              <w:ind w:right="0"/>
              <w:rPr>
                <w:rFonts w:asciiTheme="minorHAnsi" w:eastAsia="Times New Roman" w:hAnsiTheme="minorHAnsi" w:cstheme="minorHAnsi"/>
                <w:szCs w:val="24"/>
                <w:lang w:eastAsia="en-US"/>
              </w:rPr>
            </w:pPr>
            <w:r w:rsidRPr="005246D4">
              <w:rPr>
                <w:rFonts w:asciiTheme="minorHAnsi" w:eastAsia="Times New Roman" w:hAnsiTheme="minorHAnsi" w:cstheme="minorHAnsi"/>
                <w:szCs w:val="24"/>
                <w:lang w:eastAsia="en-US"/>
              </w:rPr>
              <w:t>Combination of sitting, standing, walking</w:t>
            </w:r>
          </w:p>
        </w:tc>
      </w:tr>
      <w:tr w:rsidR="00F90F8E" w:rsidRPr="005246D4" w14:paraId="1C99E6D2"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066A378" w14:textId="77777777" w:rsidR="00F90F8E" w:rsidRPr="005246D4" w:rsidRDefault="00F90F8E" w:rsidP="00F90F8E">
            <w:pPr>
              <w:spacing w:line="240" w:lineRule="auto"/>
              <w:ind w:left="0" w:right="0" w:firstLine="0"/>
              <w:rPr>
                <w:rFonts w:asciiTheme="minorHAnsi" w:eastAsia="Times New Roman" w:hAnsiTheme="minorHAnsi" w:cstheme="minorHAnsi"/>
                <w:b/>
                <w:szCs w:val="24"/>
                <w:lang w:eastAsia="en-US"/>
              </w:rPr>
            </w:pPr>
            <w:r w:rsidRPr="005246D4">
              <w:rPr>
                <w:rFonts w:asciiTheme="minorHAnsi" w:eastAsia="Times New Roman" w:hAnsiTheme="minorHAnsi" w:cstheme="minorHAnsi"/>
                <w:b/>
                <w:szCs w:val="24"/>
                <w:lang w:eastAsia="en-US"/>
              </w:rPr>
              <w:t xml:space="preserve">Mental Effort </w:t>
            </w:r>
          </w:p>
        </w:tc>
      </w:tr>
      <w:tr w:rsidR="00F90F8E" w:rsidRPr="005246D4" w14:paraId="39B39DEA"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C4D88E6" w14:textId="77777777" w:rsidR="00E11B5D" w:rsidRPr="005246D4" w:rsidRDefault="00E11B5D" w:rsidP="00E11B5D">
            <w:pPr>
              <w:numPr>
                <w:ilvl w:val="0"/>
                <w:numId w:val="14"/>
              </w:numPr>
              <w:spacing w:line="240" w:lineRule="auto"/>
              <w:ind w:right="0"/>
              <w:jc w:val="both"/>
              <w:rPr>
                <w:rFonts w:asciiTheme="minorHAnsi" w:hAnsiTheme="minorHAnsi" w:cstheme="minorHAnsi"/>
                <w:szCs w:val="24"/>
                <w:lang w:val="en-US"/>
              </w:rPr>
            </w:pPr>
            <w:r w:rsidRPr="005246D4">
              <w:rPr>
                <w:rFonts w:asciiTheme="minorHAnsi" w:hAnsiTheme="minorHAnsi" w:cstheme="minorHAnsi"/>
                <w:szCs w:val="24"/>
                <w:lang w:val="en-US"/>
              </w:rPr>
              <w:t xml:space="preserve">Ability to work flexibly and under pressure, to multi-task and to negotiate with various teams from various </w:t>
            </w:r>
            <w:proofErr w:type="spellStart"/>
            <w:r w:rsidRPr="005246D4">
              <w:rPr>
                <w:rFonts w:asciiTheme="minorHAnsi" w:hAnsiTheme="minorHAnsi" w:cstheme="minorHAnsi"/>
                <w:szCs w:val="24"/>
                <w:lang w:val="en-US"/>
              </w:rPr>
              <w:t>organisations</w:t>
            </w:r>
            <w:proofErr w:type="spellEnd"/>
            <w:r w:rsidRPr="005246D4">
              <w:rPr>
                <w:rFonts w:asciiTheme="minorHAnsi" w:hAnsiTheme="minorHAnsi" w:cstheme="minorHAnsi"/>
                <w:szCs w:val="24"/>
                <w:lang w:val="en-US"/>
              </w:rPr>
              <w:t xml:space="preserve"> over plans and priorities</w:t>
            </w:r>
          </w:p>
          <w:p w14:paraId="1589A10C" w14:textId="77777777" w:rsidR="00E11B5D" w:rsidRPr="005246D4" w:rsidRDefault="00E11B5D" w:rsidP="00E11B5D">
            <w:pPr>
              <w:numPr>
                <w:ilvl w:val="0"/>
                <w:numId w:val="14"/>
              </w:numPr>
              <w:spacing w:line="240" w:lineRule="auto"/>
              <w:ind w:right="0"/>
              <w:jc w:val="both"/>
              <w:rPr>
                <w:rFonts w:asciiTheme="minorHAnsi" w:hAnsiTheme="minorHAnsi" w:cstheme="minorHAnsi"/>
                <w:szCs w:val="24"/>
                <w:lang w:val="en-US"/>
              </w:rPr>
            </w:pPr>
            <w:r w:rsidRPr="005246D4">
              <w:rPr>
                <w:rFonts w:asciiTheme="minorHAnsi" w:hAnsiTheme="minorHAnsi" w:cstheme="minorHAnsi"/>
                <w:szCs w:val="24"/>
                <w:lang w:val="en-US"/>
              </w:rPr>
              <w:t>Concentration for administrative duties</w:t>
            </w:r>
          </w:p>
          <w:p w14:paraId="5BF3F365" w14:textId="77777777" w:rsidR="00E11B5D" w:rsidRPr="005246D4" w:rsidRDefault="00E11B5D" w:rsidP="00E11B5D">
            <w:pPr>
              <w:numPr>
                <w:ilvl w:val="0"/>
                <w:numId w:val="14"/>
              </w:numPr>
              <w:spacing w:line="240" w:lineRule="auto"/>
              <w:ind w:right="0"/>
              <w:jc w:val="both"/>
              <w:rPr>
                <w:rFonts w:asciiTheme="minorHAnsi" w:hAnsiTheme="minorHAnsi" w:cstheme="minorHAnsi"/>
                <w:szCs w:val="24"/>
                <w:lang w:val="en-US"/>
              </w:rPr>
            </w:pPr>
            <w:r w:rsidRPr="005246D4">
              <w:rPr>
                <w:rFonts w:asciiTheme="minorHAnsi" w:hAnsiTheme="minorHAnsi" w:cstheme="minorHAnsi"/>
                <w:szCs w:val="24"/>
                <w:lang w:val="en-US"/>
              </w:rPr>
              <w:t>Ability to translate written policies and protocols into pragmatic and workable processes</w:t>
            </w:r>
          </w:p>
          <w:p w14:paraId="5738D0EB" w14:textId="760C23A7" w:rsidR="00F90F8E" w:rsidRPr="005246D4" w:rsidRDefault="00E11B5D" w:rsidP="00E11B5D">
            <w:pPr>
              <w:numPr>
                <w:ilvl w:val="0"/>
                <w:numId w:val="14"/>
              </w:numPr>
              <w:spacing w:line="276" w:lineRule="auto"/>
              <w:ind w:right="0"/>
              <w:rPr>
                <w:rFonts w:asciiTheme="minorHAnsi" w:hAnsiTheme="minorHAnsi" w:cstheme="minorHAnsi"/>
                <w:szCs w:val="24"/>
                <w:lang w:val="en-US"/>
              </w:rPr>
            </w:pPr>
            <w:r w:rsidRPr="005246D4">
              <w:rPr>
                <w:rFonts w:asciiTheme="minorHAnsi" w:hAnsiTheme="minorHAnsi" w:cstheme="minorHAnsi"/>
                <w:szCs w:val="24"/>
                <w:lang w:val="en-US"/>
              </w:rPr>
              <w:t>Manage interruptions</w:t>
            </w:r>
          </w:p>
        </w:tc>
      </w:tr>
      <w:tr w:rsidR="00F90F8E" w:rsidRPr="005246D4" w14:paraId="2312CB16"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ABDEBFB" w14:textId="77777777" w:rsidR="00F90F8E" w:rsidRPr="005246D4" w:rsidRDefault="00F90F8E" w:rsidP="00F90F8E">
            <w:pPr>
              <w:spacing w:line="240" w:lineRule="auto"/>
              <w:ind w:left="0" w:right="0" w:firstLine="0"/>
              <w:rPr>
                <w:rFonts w:asciiTheme="minorHAnsi" w:eastAsia="Times New Roman" w:hAnsiTheme="minorHAnsi" w:cstheme="minorHAnsi"/>
                <w:b/>
                <w:szCs w:val="24"/>
                <w:lang w:eastAsia="en-US"/>
              </w:rPr>
            </w:pPr>
            <w:r w:rsidRPr="005246D4">
              <w:rPr>
                <w:rFonts w:asciiTheme="minorHAnsi" w:eastAsia="Times New Roman" w:hAnsiTheme="minorHAnsi" w:cstheme="minorHAnsi"/>
                <w:b/>
                <w:szCs w:val="24"/>
                <w:lang w:eastAsia="en-US"/>
              </w:rPr>
              <w:t xml:space="preserve">Emotional Effort </w:t>
            </w:r>
          </w:p>
        </w:tc>
      </w:tr>
      <w:tr w:rsidR="00F90F8E" w:rsidRPr="005246D4" w14:paraId="0A2C5C1E"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59E37812" w14:textId="77777777" w:rsidR="007101D1" w:rsidRPr="005246D4" w:rsidRDefault="007101D1" w:rsidP="007101D1">
            <w:pPr>
              <w:numPr>
                <w:ilvl w:val="0"/>
                <w:numId w:val="14"/>
              </w:numPr>
              <w:spacing w:line="276" w:lineRule="auto"/>
              <w:ind w:right="0"/>
              <w:jc w:val="both"/>
              <w:rPr>
                <w:rFonts w:asciiTheme="minorHAnsi" w:hAnsiTheme="minorHAnsi" w:cstheme="minorHAnsi"/>
                <w:szCs w:val="24"/>
                <w:lang w:val="en-US"/>
              </w:rPr>
            </w:pPr>
            <w:r w:rsidRPr="005246D4">
              <w:rPr>
                <w:rFonts w:asciiTheme="minorHAnsi" w:hAnsiTheme="minorHAnsi" w:cstheme="minorHAnsi"/>
                <w:szCs w:val="24"/>
                <w:lang w:val="en-US"/>
              </w:rPr>
              <w:t>Ability to value and respect all team members</w:t>
            </w:r>
          </w:p>
          <w:p w14:paraId="06823312" w14:textId="77777777" w:rsidR="007101D1" w:rsidRPr="005246D4" w:rsidRDefault="007101D1" w:rsidP="007101D1">
            <w:pPr>
              <w:numPr>
                <w:ilvl w:val="0"/>
                <w:numId w:val="14"/>
              </w:numPr>
              <w:spacing w:line="276" w:lineRule="auto"/>
              <w:ind w:right="0"/>
              <w:jc w:val="both"/>
              <w:rPr>
                <w:rFonts w:asciiTheme="minorHAnsi" w:hAnsiTheme="minorHAnsi" w:cstheme="minorHAnsi"/>
                <w:szCs w:val="24"/>
                <w:lang w:val="en-US"/>
              </w:rPr>
            </w:pPr>
            <w:r w:rsidRPr="005246D4">
              <w:rPr>
                <w:rFonts w:asciiTheme="minorHAnsi" w:hAnsiTheme="minorHAnsi" w:cstheme="minorHAnsi"/>
                <w:szCs w:val="24"/>
                <w:lang w:val="en-US"/>
              </w:rPr>
              <w:t>Ability to be collaborative and inquisitive</w:t>
            </w:r>
          </w:p>
          <w:p w14:paraId="2FF2A18D" w14:textId="79ADCCD2" w:rsidR="00F90F8E" w:rsidRPr="005246D4" w:rsidRDefault="007101D1" w:rsidP="007101D1">
            <w:pPr>
              <w:numPr>
                <w:ilvl w:val="0"/>
                <w:numId w:val="14"/>
              </w:numPr>
              <w:spacing w:line="276" w:lineRule="auto"/>
              <w:ind w:right="0"/>
              <w:jc w:val="both"/>
              <w:rPr>
                <w:rFonts w:asciiTheme="minorHAnsi" w:hAnsiTheme="minorHAnsi" w:cstheme="minorHAnsi"/>
                <w:szCs w:val="24"/>
                <w:lang w:val="en-US"/>
              </w:rPr>
            </w:pPr>
            <w:r w:rsidRPr="005246D4">
              <w:rPr>
                <w:rFonts w:asciiTheme="minorHAnsi" w:hAnsiTheme="minorHAnsi" w:cstheme="minorHAnsi"/>
                <w:szCs w:val="24"/>
                <w:lang w:val="en-US"/>
              </w:rPr>
              <w:t xml:space="preserve">Confidence to present or contribute </w:t>
            </w:r>
            <w:proofErr w:type="gramStart"/>
            <w:r w:rsidRPr="005246D4">
              <w:rPr>
                <w:rFonts w:asciiTheme="minorHAnsi" w:hAnsiTheme="minorHAnsi" w:cstheme="minorHAnsi"/>
                <w:szCs w:val="24"/>
                <w:lang w:val="en-US"/>
              </w:rPr>
              <w:t>in</w:t>
            </w:r>
            <w:proofErr w:type="gramEnd"/>
            <w:r w:rsidRPr="005246D4">
              <w:rPr>
                <w:rFonts w:asciiTheme="minorHAnsi" w:hAnsiTheme="minorHAnsi" w:cstheme="minorHAnsi"/>
                <w:szCs w:val="24"/>
                <w:lang w:val="en-US"/>
              </w:rPr>
              <w:t xml:space="preserve"> various meetings, events</w:t>
            </w:r>
          </w:p>
        </w:tc>
      </w:tr>
      <w:tr w:rsidR="00F90F8E" w:rsidRPr="005246D4" w14:paraId="5EBA5838"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2D69FB9" w14:textId="77777777" w:rsidR="00F90F8E" w:rsidRPr="005246D4" w:rsidRDefault="00F90F8E" w:rsidP="00F90F8E">
            <w:pPr>
              <w:spacing w:line="240" w:lineRule="auto"/>
              <w:ind w:left="0" w:right="0" w:firstLine="0"/>
              <w:rPr>
                <w:rFonts w:asciiTheme="minorHAnsi" w:eastAsia="Times New Roman" w:hAnsiTheme="minorHAnsi" w:cstheme="minorHAnsi"/>
                <w:b/>
                <w:szCs w:val="24"/>
                <w:lang w:eastAsia="en-US"/>
              </w:rPr>
            </w:pPr>
            <w:r w:rsidRPr="005246D4">
              <w:rPr>
                <w:rFonts w:asciiTheme="minorHAnsi" w:eastAsia="Times New Roman" w:hAnsiTheme="minorHAnsi" w:cstheme="minorHAnsi"/>
                <w:b/>
                <w:szCs w:val="24"/>
                <w:lang w:eastAsia="en-US"/>
              </w:rPr>
              <w:t xml:space="preserve">Working Conditions </w:t>
            </w:r>
          </w:p>
        </w:tc>
      </w:tr>
      <w:tr w:rsidR="00F90F8E" w:rsidRPr="005246D4" w14:paraId="3496F720"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DD73848" w14:textId="5602FF16" w:rsidR="00F90F8E" w:rsidRPr="005246D4" w:rsidRDefault="00276D4D" w:rsidP="00276D4D">
            <w:pPr>
              <w:numPr>
                <w:ilvl w:val="0"/>
                <w:numId w:val="18"/>
              </w:numPr>
              <w:spacing w:before="200" w:after="200" w:line="276" w:lineRule="auto"/>
              <w:ind w:right="0"/>
              <w:rPr>
                <w:rFonts w:asciiTheme="minorHAnsi" w:hAnsiTheme="minorHAnsi" w:cstheme="minorHAnsi"/>
                <w:szCs w:val="24"/>
                <w:lang w:val="en-US"/>
              </w:rPr>
            </w:pPr>
            <w:r w:rsidRPr="005246D4">
              <w:rPr>
                <w:rFonts w:asciiTheme="minorHAnsi" w:hAnsiTheme="minorHAnsi" w:cstheme="minorHAnsi"/>
                <w:szCs w:val="24"/>
                <w:lang w:val="en-US"/>
              </w:rPr>
              <w:t xml:space="preserve">Normal working conditions for </w:t>
            </w:r>
            <w:proofErr w:type="gramStart"/>
            <w:r w:rsidRPr="005246D4">
              <w:rPr>
                <w:rFonts w:asciiTheme="minorHAnsi" w:hAnsiTheme="minorHAnsi" w:cstheme="minorHAnsi"/>
                <w:szCs w:val="24"/>
                <w:lang w:val="en-US"/>
              </w:rPr>
              <w:t>office based</w:t>
            </w:r>
            <w:proofErr w:type="gramEnd"/>
            <w:r w:rsidRPr="005246D4">
              <w:rPr>
                <w:rFonts w:asciiTheme="minorHAnsi" w:hAnsiTheme="minorHAnsi" w:cstheme="minorHAnsi"/>
                <w:szCs w:val="24"/>
                <w:lang w:val="en-US"/>
              </w:rPr>
              <w:t xml:space="preserve"> staff</w:t>
            </w:r>
          </w:p>
        </w:tc>
      </w:tr>
      <w:tr w:rsidR="00F90F8E" w:rsidRPr="005246D4" w14:paraId="16CBC833"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E935FB8" w14:textId="77777777" w:rsidR="00F90F8E" w:rsidRPr="005246D4" w:rsidRDefault="00F90F8E" w:rsidP="00F90F8E">
            <w:pPr>
              <w:spacing w:line="240" w:lineRule="auto"/>
              <w:ind w:left="0" w:right="0" w:firstLine="0"/>
              <w:rPr>
                <w:rFonts w:asciiTheme="minorHAnsi" w:eastAsia="Times New Roman" w:hAnsiTheme="minorHAnsi" w:cstheme="minorHAnsi"/>
                <w:b/>
                <w:szCs w:val="24"/>
                <w:lang w:eastAsia="en-US"/>
              </w:rPr>
            </w:pPr>
            <w:r w:rsidRPr="005246D4">
              <w:rPr>
                <w:rFonts w:asciiTheme="minorHAnsi" w:eastAsia="Times New Roman" w:hAnsiTheme="minorHAnsi" w:cstheme="minorHAnsi"/>
                <w:b/>
                <w:szCs w:val="24"/>
                <w:lang w:eastAsia="en-US"/>
              </w:rPr>
              <w:t>Patient client care</w:t>
            </w:r>
          </w:p>
        </w:tc>
      </w:tr>
      <w:tr w:rsidR="00F90F8E" w:rsidRPr="005246D4" w14:paraId="128D872A"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784F3E7" w14:textId="2735CDA5" w:rsidR="00F90F8E" w:rsidRPr="005246D4" w:rsidRDefault="00E335B4" w:rsidP="00276D4D">
            <w:pPr>
              <w:numPr>
                <w:ilvl w:val="0"/>
                <w:numId w:val="15"/>
              </w:numPr>
              <w:spacing w:line="240" w:lineRule="auto"/>
              <w:ind w:right="0"/>
              <w:rPr>
                <w:rFonts w:asciiTheme="minorHAnsi" w:eastAsia="Times New Roman" w:hAnsiTheme="minorHAnsi" w:cstheme="minorHAnsi"/>
                <w:szCs w:val="24"/>
                <w:lang w:eastAsia="en-US"/>
              </w:rPr>
            </w:pPr>
            <w:r w:rsidRPr="005246D4">
              <w:rPr>
                <w:rFonts w:asciiTheme="minorHAnsi" w:eastAsia="Times New Roman" w:hAnsiTheme="minorHAnsi" w:cstheme="minorHAnsi"/>
                <w:szCs w:val="24"/>
                <w:lang w:eastAsia="en-US"/>
              </w:rPr>
              <w:lastRenderedPageBreak/>
              <w:t xml:space="preserve">Patient contact </w:t>
            </w:r>
            <w:r w:rsidR="004C7CFC" w:rsidRPr="005246D4">
              <w:rPr>
                <w:rFonts w:asciiTheme="minorHAnsi" w:eastAsia="Times New Roman" w:hAnsiTheme="minorHAnsi" w:cstheme="minorHAnsi"/>
                <w:szCs w:val="24"/>
                <w:lang w:eastAsia="en-US"/>
              </w:rPr>
              <w:t xml:space="preserve">would meet the standards expected of </w:t>
            </w:r>
            <w:r w:rsidR="000B6FE2" w:rsidRPr="005246D4">
              <w:rPr>
                <w:rFonts w:asciiTheme="minorHAnsi" w:eastAsia="Times New Roman" w:hAnsiTheme="minorHAnsi" w:cstheme="minorHAnsi"/>
                <w:szCs w:val="24"/>
                <w:lang w:eastAsia="en-US"/>
              </w:rPr>
              <w:t>dental bodies</w:t>
            </w:r>
          </w:p>
        </w:tc>
      </w:tr>
    </w:tbl>
    <w:p w14:paraId="4B1FCD0D" w14:textId="77777777" w:rsidR="00A87422" w:rsidRPr="005246D4" w:rsidRDefault="00A87422" w:rsidP="004345F1">
      <w:pPr>
        <w:spacing w:after="79" w:line="259" w:lineRule="auto"/>
        <w:ind w:left="0" w:right="0" w:firstLine="0"/>
        <w:rPr>
          <w:rFonts w:asciiTheme="minorHAnsi" w:hAnsiTheme="minorHAnsi" w:cstheme="minorHAnsi"/>
          <w:color w:val="auto"/>
          <w:szCs w:val="24"/>
        </w:rPr>
      </w:pPr>
    </w:p>
    <w:p w14:paraId="7C54B333" w14:textId="77777777" w:rsidR="000B6FE2" w:rsidRPr="005246D4" w:rsidRDefault="000B6FE2" w:rsidP="004345F1">
      <w:pPr>
        <w:spacing w:after="79" w:line="259" w:lineRule="auto"/>
        <w:ind w:left="0" w:right="0" w:firstLine="0"/>
        <w:rPr>
          <w:rFonts w:asciiTheme="minorHAnsi" w:hAnsiTheme="minorHAnsi" w:cstheme="minorHAnsi"/>
          <w:color w:val="auto"/>
          <w:szCs w:val="24"/>
        </w:rPr>
      </w:pPr>
    </w:p>
    <w:p w14:paraId="372C054C" w14:textId="77777777" w:rsidR="000B6FE2" w:rsidRPr="005246D4" w:rsidRDefault="000B6FE2" w:rsidP="004345F1">
      <w:pPr>
        <w:spacing w:after="79" w:line="259" w:lineRule="auto"/>
        <w:ind w:left="0" w:right="0" w:firstLine="0"/>
        <w:rPr>
          <w:rFonts w:asciiTheme="minorHAnsi" w:hAnsiTheme="minorHAnsi" w:cstheme="minorHAnsi"/>
          <w:color w:val="auto"/>
          <w:szCs w:val="24"/>
        </w:rPr>
      </w:pPr>
    </w:p>
    <w:p w14:paraId="434E84CD" w14:textId="1033EDD5" w:rsidR="00C65419" w:rsidRPr="005246D4" w:rsidRDefault="00C65419" w:rsidP="00AA231C">
      <w:pPr>
        <w:pStyle w:val="Heading2"/>
        <w:shd w:val="clear" w:color="auto" w:fill="D9D9D9" w:themeFill="background1" w:themeFillShade="D9"/>
        <w:ind w:left="103"/>
        <w:rPr>
          <w:rFonts w:asciiTheme="minorHAnsi" w:hAnsiTheme="minorHAnsi" w:cstheme="minorHAnsi"/>
          <w:color w:val="auto"/>
          <w:szCs w:val="24"/>
        </w:rPr>
      </w:pPr>
      <w:r w:rsidRPr="005246D4">
        <w:rPr>
          <w:rFonts w:asciiTheme="minorHAnsi" w:hAnsiTheme="minorHAnsi" w:cstheme="minorHAnsi"/>
          <w:color w:val="auto"/>
          <w:szCs w:val="24"/>
        </w:rPr>
        <w:t xml:space="preserve">General – Applicable </w:t>
      </w:r>
      <w:proofErr w:type="gramStart"/>
      <w:r w:rsidRPr="005246D4">
        <w:rPr>
          <w:rFonts w:asciiTheme="minorHAnsi" w:hAnsiTheme="minorHAnsi" w:cstheme="minorHAnsi"/>
          <w:color w:val="auto"/>
          <w:szCs w:val="24"/>
        </w:rPr>
        <w:t>To</w:t>
      </w:r>
      <w:proofErr w:type="gramEnd"/>
      <w:r w:rsidRPr="005246D4">
        <w:rPr>
          <w:rFonts w:asciiTheme="minorHAnsi" w:hAnsiTheme="minorHAnsi" w:cstheme="minorHAnsi"/>
          <w:color w:val="auto"/>
          <w:szCs w:val="24"/>
        </w:rPr>
        <w:t xml:space="preserve"> All Roles</w:t>
      </w:r>
    </w:p>
    <w:p w14:paraId="22D91619" w14:textId="36498291" w:rsidR="00C65419" w:rsidRPr="005246D4" w:rsidRDefault="00C65419" w:rsidP="00C65419">
      <w:pPr>
        <w:spacing w:line="240" w:lineRule="auto"/>
        <w:ind w:left="153" w:right="0" w:hanging="11"/>
        <w:rPr>
          <w:rFonts w:asciiTheme="minorHAnsi" w:hAnsiTheme="minorHAnsi" w:cstheme="minorHAnsi"/>
          <w:szCs w:val="24"/>
        </w:rPr>
      </w:pPr>
    </w:p>
    <w:p w14:paraId="3D22C333" w14:textId="5B3933F9" w:rsidR="00C65419" w:rsidRPr="005246D4" w:rsidRDefault="00C65419" w:rsidP="00C65419">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 xml:space="preserve">Data Protection and Confidentiality </w:t>
      </w:r>
    </w:p>
    <w:p w14:paraId="3C8BB831" w14:textId="1AE723EC" w:rsidR="00C65419" w:rsidRPr="005246D4" w:rsidRDefault="00C65419" w:rsidP="00C65419">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t>All employees are subject to the requirements of the Data Protection Act 2018 and the General Data Protection Regulation (GPDR) and must maintain strict confidentiality in respect of patient, client, and staff records.</w:t>
      </w:r>
    </w:p>
    <w:p w14:paraId="3059D2EE" w14:textId="77777777" w:rsidR="00C65419" w:rsidRPr="005246D4" w:rsidRDefault="00C65419" w:rsidP="00C65419">
      <w:pPr>
        <w:spacing w:line="240" w:lineRule="auto"/>
        <w:ind w:left="153" w:right="0" w:hanging="11"/>
        <w:rPr>
          <w:rFonts w:asciiTheme="minorHAnsi" w:hAnsiTheme="minorHAnsi" w:cstheme="minorHAnsi"/>
          <w:szCs w:val="24"/>
        </w:rPr>
      </w:pPr>
    </w:p>
    <w:p w14:paraId="7CBD498B" w14:textId="02B95464" w:rsidR="00C65419" w:rsidRPr="005246D4" w:rsidRDefault="00C65419" w:rsidP="00C65419">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 xml:space="preserve">Flexible Working </w:t>
      </w:r>
    </w:p>
    <w:p w14:paraId="04BB6072" w14:textId="77777777" w:rsidR="00C65419" w:rsidRPr="005246D4" w:rsidRDefault="00C65419" w:rsidP="00C65419">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t xml:space="preserve">The organisation is committed to offering flexible, modern employment practices, which recognise that all staff need to strike a sensible balance between home and work life. All requests to work flexibly will be considered. </w:t>
      </w:r>
    </w:p>
    <w:p w14:paraId="20343BF0" w14:textId="77777777" w:rsidR="00C65419" w:rsidRPr="005246D4" w:rsidRDefault="00C65419" w:rsidP="00C65419">
      <w:pPr>
        <w:spacing w:line="240" w:lineRule="auto"/>
        <w:ind w:left="153" w:right="0" w:hanging="11"/>
        <w:rPr>
          <w:rFonts w:asciiTheme="minorHAnsi" w:hAnsiTheme="minorHAnsi" w:cstheme="minorHAnsi"/>
          <w:szCs w:val="24"/>
        </w:rPr>
      </w:pPr>
    </w:p>
    <w:p w14:paraId="236FB9AD" w14:textId="0DA6BE65" w:rsidR="00C65419" w:rsidRPr="005246D4" w:rsidRDefault="00C65419" w:rsidP="00C65419">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 xml:space="preserve">Health and Safety  </w:t>
      </w:r>
    </w:p>
    <w:p w14:paraId="1032E789" w14:textId="77777777" w:rsidR="00C65419" w:rsidRPr="005246D4" w:rsidRDefault="00C65419" w:rsidP="00C65419">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t xml:space="preserve">Employees have a legal responsibility not to endanger themselves, fellow employees and others by their individual acts or omissions. The post holder is required to comply with the requirements of any policy or procedure issued in respect of minimising the risk of injury or disease. </w:t>
      </w:r>
    </w:p>
    <w:p w14:paraId="2CF98EB4" w14:textId="77777777" w:rsidR="00C65419" w:rsidRPr="005246D4" w:rsidRDefault="00C65419" w:rsidP="00C65419">
      <w:pPr>
        <w:spacing w:line="240" w:lineRule="auto"/>
        <w:ind w:left="153" w:right="0" w:hanging="11"/>
        <w:rPr>
          <w:rFonts w:asciiTheme="minorHAnsi" w:hAnsiTheme="minorHAnsi" w:cstheme="minorHAnsi"/>
          <w:szCs w:val="24"/>
        </w:rPr>
      </w:pPr>
    </w:p>
    <w:p w14:paraId="0B4CD0DA" w14:textId="77777777" w:rsidR="00BE4A83" w:rsidRPr="005246D4" w:rsidRDefault="00BE4A83" w:rsidP="00BE4A83">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Infection Prevention and Control (IPC)</w:t>
      </w:r>
    </w:p>
    <w:p w14:paraId="5C6BA999" w14:textId="2792AFFA" w:rsidR="00055AE0" w:rsidRPr="005246D4" w:rsidRDefault="00BE4A83" w:rsidP="00800FFA">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t>Employees have a responsibility to follow ICB infection prevention and control guidance and any IPC policies, guidance or requests made by any health or social care are they visit. Employees are expected to contact the ICB IPC team for any specific guidance, advice or professional perspective relating to IPC.</w:t>
      </w:r>
    </w:p>
    <w:p w14:paraId="61FC43F4" w14:textId="77777777" w:rsidR="00800FFA" w:rsidRPr="005246D4" w:rsidRDefault="00800FFA" w:rsidP="00800FFA">
      <w:pPr>
        <w:spacing w:line="240" w:lineRule="auto"/>
        <w:ind w:left="153" w:right="0" w:hanging="11"/>
        <w:rPr>
          <w:rFonts w:asciiTheme="minorHAnsi" w:hAnsiTheme="minorHAnsi" w:cstheme="minorHAnsi"/>
          <w:szCs w:val="24"/>
        </w:rPr>
      </w:pPr>
    </w:p>
    <w:p w14:paraId="0BE92367" w14:textId="6B1892E1" w:rsidR="00C65419" w:rsidRPr="005246D4" w:rsidRDefault="00C65419" w:rsidP="00C65419">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 xml:space="preserve">Information Management and Technology (IM&amp;T) </w:t>
      </w:r>
    </w:p>
    <w:p w14:paraId="09FFD57A" w14:textId="77777777" w:rsidR="00C65419" w:rsidRPr="005246D4" w:rsidRDefault="00C65419" w:rsidP="00C65419">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t xml:space="preserve">All staff are expected to utilise the relevant national and local IM&amp;T systems necessary to undertake their role. </w:t>
      </w:r>
    </w:p>
    <w:p w14:paraId="36AD5F7F" w14:textId="32F2008C" w:rsidR="00C65419" w:rsidRPr="005246D4" w:rsidRDefault="00C65419" w:rsidP="00C65419">
      <w:pPr>
        <w:spacing w:line="240" w:lineRule="auto"/>
        <w:ind w:left="153" w:right="0" w:hanging="11"/>
        <w:rPr>
          <w:rFonts w:asciiTheme="minorHAnsi" w:hAnsiTheme="minorHAnsi" w:cstheme="minorHAnsi"/>
          <w:szCs w:val="24"/>
        </w:rPr>
      </w:pPr>
    </w:p>
    <w:p w14:paraId="090BCC03" w14:textId="20A82A8C" w:rsidR="004A6B7F" w:rsidRPr="005246D4" w:rsidRDefault="004A6B7F" w:rsidP="00C65419">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Mobility</w:t>
      </w:r>
    </w:p>
    <w:p w14:paraId="34354B20" w14:textId="77777777" w:rsidR="00C65419" w:rsidRPr="005246D4" w:rsidRDefault="00C65419" w:rsidP="00C65419">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t xml:space="preserve">Employees may be required to work at any of the other sites within the organisation subject to consultation. The organisation is in a period of rapid change due to developments and rationalisation of services. This will lead to modification of structures and job descriptions. The post holder will be expected to co-operate with changes subject to consultation, at any time throughout the duration of your contract </w:t>
      </w:r>
    </w:p>
    <w:p w14:paraId="186E36D2" w14:textId="77777777" w:rsidR="004A6B7F" w:rsidRPr="005246D4" w:rsidRDefault="004A6B7F" w:rsidP="00C65419">
      <w:pPr>
        <w:spacing w:line="240" w:lineRule="auto"/>
        <w:ind w:left="153" w:right="0" w:hanging="11"/>
        <w:rPr>
          <w:rFonts w:asciiTheme="minorHAnsi" w:hAnsiTheme="minorHAnsi" w:cstheme="minorHAnsi"/>
          <w:szCs w:val="24"/>
        </w:rPr>
      </w:pPr>
    </w:p>
    <w:p w14:paraId="7B8FE91B" w14:textId="1054E212" w:rsidR="00C65419" w:rsidRPr="005246D4" w:rsidRDefault="004A6B7F" w:rsidP="00C65419">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 xml:space="preserve">Other Duties </w:t>
      </w:r>
    </w:p>
    <w:p w14:paraId="5AEEB2E2" w14:textId="63977F98" w:rsidR="00C65419" w:rsidRPr="005246D4" w:rsidRDefault="00C65419" w:rsidP="00C65419">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t>The above is only an outline of the tasks, responsibilities and outcomes required of the role. The job holder will carry out any other duties as may reasonably be required by the IC</w:t>
      </w:r>
      <w:r w:rsidR="004A6B7F" w:rsidRPr="005246D4">
        <w:rPr>
          <w:rFonts w:asciiTheme="minorHAnsi" w:hAnsiTheme="minorHAnsi" w:cstheme="minorHAnsi"/>
          <w:szCs w:val="24"/>
        </w:rPr>
        <w:t>B</w:t>
      </w:r>
      <w:r w:rsidRPr="005246D4">
        <w:rPr>
          <w:rFonts w:asciiTheme="minorHAnsi" w:hAnsiTheme="minorHAnsi" w:cstheme="minorHAnsi"/>
          <w:szCs w:val="24"/>
        </w:rPr>
        <w:t xml:space="preserve"> Chief Executive.  </w:t>
      </w:r>
    </w:p>
    <w:p w14:paraId="570C0B4F" w14:textId="77777777" w:rsidR="004A6B7F" w:rsidRPr="005246D4" w:rsidRDefault="004A6B7F" w:rsidP="00C65419">
      <w:pPr>
        <w:spacing w:line="240" w:lineRule="auto"/>
        <w:ind w:left="153" w:right="0" w:hanging="11"/>
        <w:rPr>
          <w:rFonts w:asciiTheme="minorHAnsi" w:hAnsiTheme="minorHAnsi" w:cstheme="minorHAnsi"/>
          <w:szCs w:val="24"/>
        </w:rPr>
      </w:pPr>
    </w:p>
    <w:p w14:paraId="12516E88" w14:textId="4550168A" w:rsidR="00C65419" w:rsidRPr="005246D4" w:rsidRDefault="004A6B7F" w:rsidP="00C65419">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 xml:space="preserve">Reasonable Adjustments </w:t>
      </w:r>
    </w:p>
    <w:p w14:paraId="590A167F" w14:textId="77777777" w:rsidR="00C65419" w:rsidRPr="005246D4" w:rsidRDefault="00C65419" w:rsidP="00C65419">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t xml:space="preserve">The organisation is seeking to promote the employment of disabled people and will make any adjustments considered reasonable to the above duties under the terms of the Equality Act 2010 to accommodate a suitable disabled candidate. </w:t>
      </w:r>
    </w:p>
    <w:p w14:paraId="6619582C" w14:textId="77777777" w:rsidR="004A6B7F" w:rsidRPr="005246D4" w:rsidRDefault="004A6B7F" w:rsidP="00C65419">
      <w:pPr>
        <w:spacing w:line="240" w:lineRule="auto"/>
        <w:ind w:left="153" w:right="0" w:hanging="11"/>
        <w:rPr>
          <w:rFonts w:asciiTheme="minorHAnsi" w:hAnsiTheme="minorHAnsi" w:cstheme="minorHAnsi"/>
          <w:szCs w:val="24"/>
        </w:rPr>
      </w:pPr>
    </w:p>
    <w:p w14:paraId="730DDDBA" w14:textId="01C082B9" w:rsidR="00C65419" w:rsidRPr="005246D4" w:rsidRDefault="004A6B7F" w:rsidP="00C65419">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 xml:space="preserve">Safeguarding Responsibilities </w:t>
      </w:r>
    </w:p>
    <w:p w14:paraId="76000F5E" w14:textId="77777777" w:rsidR="00C65419" w:rsidRPr="005246D4" w:rsidRDefault="00C65419" w:rsidP="00C65419">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lastRenderedPageBreak/>
        <w:t xml:space="preserve">The organisation takes the issues of Safeguarding Children, Adults and addressing domestic violence very seriously. All employees have a responsibility to support the organisation in our duties by: </w:t>
      </w:r>
    </w:p>
    <w:p w14:paraId="7B5A9171" w14:textId="6F5BCC31" w:rsidR="00C65419" w:rsidRPr="005246D4" w:rsidRDefault="00C65419" w:rsidP="001464C6">
      <w:pPr>
        <w:pStyle w:val="ListParagraph"/>
        <w:numPr>
          <w:ilvl w:val="0"/>
          <w:numId w:val="1"/>
        </w:numPr>
        <w:spacing w:line="240" w:lineRule="auto"/>
        <w:ind w:right="0"/>
        <w:rPr>
          <w:rFonts w:asciiTheme="minorHAnsi" w:hAnsiTheme="minorHAnsi" w:cstheme="minorHAnsi"/>
          <w:szCs w:val="24"/>
        </w:rPr>
      </w:pPr>
      <w:r w:rsidRPr="005246D4">
        <w:rPr>
          <w:rFonts w:asciiTheme="minorHAnsi" w:hAnsiTheme="minorHAnsi" w:cstheme="minorHAnsi"/>
          <w:szCs w:val="24"/>
        </w:rPr>
        <w:t>attending mandatory training on Safeguarding children and adults.</w:t>
      </w:r>
    </w:p>
    <w:p w14:paraId="5C8A8579" w14:textId="5FEAF3A1" w:rsidR="00C65419" w:rsidRPr="005246D4" w:rsidRDefault="00C65419" w:rsidP="001464C6">
      <w:pPr>
        <w:pStyle w:val="ListParagraph"/>
        <w:numPr>
          <w:ilvl w:val="0"/>
          <w:numId w:val="1"/>
        </w:numPr>
        <w:spacing w:line="240" w:lineRule="auto"/>
        <w:ind w:right="0"/>
        <w:rPr>
          <w:rFonts w:asciiTheme="minorHAnsi" w:hAnsiTheme="minorHAnsi" w:cstheme="minorHAnsi"/>
          <w:szCs w:val="24"/>
        </w:rPr>
      </w:pPr>
      <w:r w:rsidRPr="005246D4">
        <w:rPr>
          <w:rFonts w:asciiTheme="minorHAnsi" w:hAnsiTheme="minorHAnsi" w:cstheme="minorHAnsi"/>
          <w:szCs w:val="24"/>
        </w:rPr>
        <w:t xml:space="preserve">making sure they are familiar with their requirements and the organisation’s requirements under relevant legislation. </w:t>
      </w:r>
    </w:p>
    <w:p w14:paraId="492F62AD" w14:textId="068CA4CE" w:rsidR="00C65419" w:rsidRPr="005246D4" w:rsidRDefault="00C65419" w:rsidP="001464C6">
      <w:pPr>
        <w:pStyle w:val="ListParagraph"/>
        <w:numPr>
          <w:ilvl w:val="0"/>
          <w:numId w:val="1"/>
        </w:numPr>
        <w:spacing w:line="240" w:lineRule="auto"/>
        <w:ind w:right="0"/>
        <w:rPr>
          <w:rFonts w:asciiTheme="minorHAnsi" w:hAnsiTheme="minorHAnsi" w:cstheme="minorHAnsi"/>
          <w:szCs w:val="24"/>
        </w:rPr>
      </w:pPr>
      <w:r w:rsidRPr="005246D4">
        <w:rPr>
          <w:rFonts w:asciiTheme="minorHAnsi" w:hAnsiTheme="minorHAnsi" w:cstheme="minorHAnsi"/>
          <w:szCs w:val="24"/>
        </w:rPr>
        <w:t xml:space="preserve">adhering to all relevant national and local policies, procedures, practice guidance (e.g., LSCB Child Protection Procedures and Practice Guidance) and professional codes. </w:t>
      </w:r>
    </w:p>
    <w:p w14:paraId="39E95A05" w14:textId="452E12D9" w:rsidR="00C65419" w:rsidRPr="005246D4" w:rsidRDefault="00C65419" w:rsidP="001464C6">
      <w:pPr>
        <w:pStyle w:val="ListParagraph"/>
        <w:numPr>
          <w:ilvl w:val="0"/>
          <w:numId w:val="1"/>
        </w:numPr>
        <w:spacing w:line="240" w:lineRule="auto"/>
        <w:ind w:right="0"/>
        <w:rPr>
          <w:rFonts w:asciiTheme="minorHAnsi" w:hAnsiTheme="minorHAnsi" w:cstheme="minorHAnsi"/>
          <w:szCs w:val="24"/>
        </w:rPr>
      </w:pPr>
      <w:r w:rsidRPr="005246D4">
        <w:rPr>
          <w:rFonts w:asciiTheme="minorHAnsi" w:hAnsiTheme="minorHAnsi" w:cstheme="minorHAnsi"/>
          <w:szCs w:val="24"/>
        </w:rPr>
        <w:t xml:space="preserve">reporting any concerns to the appropriate authority. </w:t>
      </w:r>
    </w:p>
    <w:p w14:paraId="77F86DFE" w14:textId="77777777" w:rsidR="004A6B7F" w:rsidRPr="005246D4" w:rsidRDefault="004A6B7F" w:rsidP="00C65419">
      <w:pPr>
        <w:spacing w:line="240" w:lineRule="auto"/>
        <w:ind w:left="153" w:right="0" w:hanging="11"/>
        <w:rPr>
          <w:rFonts w:asciiTheme="minorHAnsi" w:hAnsiTheme="minorHAnsi" w:cstheme="minorHAnsi"/>
          <w:szCs w:val="24"/>
        </w:rPr>
      </w:pPr>
    </w:p>
    <w:p w14:paraId="1DF81DCE" w14:textId="77777777" w:rsidR="003D393D" w:rsidRPr="005246D4" w:rsidRDefault="003D393D" w:rsidP="00C65419">
      <w:pPr>
        <w:spacing w:line="240" w:lineRule="auto"/>
        <w:ind w:left="153" w:right="0" w:hanging="11"/>
        <w:rPr>
          <w:rFonts w:asciiTheme="minorHAnsi" w:hAnsiTheme="minorHAnsi" w:cstheme="minorHAnsi"/>
          <w:szCs w:val="24"/>
        </w:rPr>
      </w:pPr>
    </w:p>
    <w:p w14:paraId="482F3D1F" w14:textId="612E175D" w:rsidR="00C65419" w:rsidRPr="005246D4" w:rsidRDefault="004A6B7F" w:rsidP="00C65419">
      <w:pPr>
        <w:spacing w:line="240" w:lineRule="auto"/>
        <w:ind w:left="153" w:right="0" w:hanging="11"/>
        <w:rPr>
          <w:rFonts w:asciiTheme="minorHAnsi" w:hAnsiTheme="minorHAnsi" w:cstheme="minorHAnsi"/>
          <w:b/>
          <w:bCs/>
          <w:szCs w:val="24"/>
        </w:rPr>
      </w:pPr>
      <w:r w:rsidRPr="005246D4">
        <w:rPr>
          <w:rFonts w:asciiTheme="minorHAnsi" w:hAnsiTheme="minorHAnsi" w:cstheme="minorHAnsi"/>
          <w:b/>
          <w:bCs/>
          <w:szCs w:val="24"/>
        </w:rPr>
        <w:t>Smoking and Health</w:t>
      </w:r>
    </w:p>
    <w:p w14:paraId="6669EB7C" w14:textId="574896CB" w:rsidR="00C65419" w:rsidRPr="005246D4" w:rsidRDefault="00C65419" w:rsidP="00C65419">
      <w:pPr>
        <w:spacing w:line="240" w:lineRule="auto"/>
        <w:ind w:left="153" w:right="0" w:hanging="11"/>
        <w:rPr>
          <w:rFonts w:asciiTheme="minorHAnsi" w:hAnsiTheme="minorHAnsi" w:cstheme="minorHAnsi"/>
          <w:szCs w:val="24"/>
        </w:rPr>
      </w:pPr>
      <w:r w:rsidRPr="005246D4">
        <w:rPr>
          <w:rFonts w:asciiTheme="minorHAnsi" w:hAnsiTheme="minorHAnsi" w:cstheme="minorHAnsi"/>
          <w:szCs w:val="24"/>
        </w:rPr>
        <w:t>The organisation has a no smoking policy throughout its premises, including buildings and grounds.</w:t>
      </w:r>
    </w:p>
    <w:p w14:paraId="4848ECCA" w14:textId="77777777" w:rsidR="00C65419" w:rsidRPr="005246D4" w:rsidRDefault="00C65419" w:rsidP="00C65419">
      <w:pPr>
        <w:spacing w:after="79" w:line="259" w:lineRule="auto"/>
        <w:ind w:left="0" w:right="0" w:firstLine="0"/>
        <w:rPr>
          <w:rFonts w:asciiTheme="minorHAnsi" w:hAnsiTheme="minorHAnsi" w:cstheme="minorHAnsi"/>
          <w:szCs w:val="24"/>
        </w:rPr>
      </w:pPr>
    </w:p>
    <w:p w14:paraId="6158C49B" w14:textId="5A69406E" w:rsidR="00BF646C" w:rsidRPr="005246D4" w:rsidRDefault="00BE6553" w:rsidP="00AA231C">
      <w:pPr>
        <w:shd w:val="clear" w:color="auto" w:fill="D9D9D9" w:themeFill="background1" w:themeFillShade="D9"/>
        <w:tabs>
          <w:tab w:val="right" w:pos="9940"/>
        </w:tabs>
        <w:spacing w:after="113" w:line="259" w:lineRule="auto"/>
        <w:ind w:right="0"/>
        <w:rPr>
          <w:rFonts w:asciiTheme="minorHAnsi" w:hAnsiTheme="minorHAnsi" w:cstheme="minorHAnsi"/>
          <w:szCs w:val="24"/>
        </w:rPr>
      </w:pPr>
      <w:r w:rsidRPr="005246D4">
        <w:rPr>
          <w:rFonts w:asciiTheme="minorHAnsi" w:hAnsiTheme="minorHAnsi" w:cstheme="minorHAnsi"/>
          <w:b/>
          <w:color w:val="auto"/>
          <w:szCs w:val="24"/>
        </w:rPr>
        <w:t xml:space="preserve">Person </w:t>
      </w:r>
      <w:r w:rsidR="00D95A1B" w:rsidRPr="005246D4">
        <w:rPr>
          <w:rFonts w:asciiTheme="minorHAnsi" w:hAnsiTheme="minorHAnsi" w:cstheme="minorHAnsi"/>
          <w:b/>
          <w:color w:val="auto"/>
          <w:szCs w:val="24"/>
        </w:rPr>
        <w:t>S</w:t>
      </w:r>
      <w:r w:rsidRPr="005246D4">
        <w:rPr>
          <w:rFonts w:asciiTheme="minorHAnsi" w:hAnsiTheme="minorHAnsi" w:cstheme="minorHAnsi"/>
          <w:b/>
          <w:color w:val="auto"/>
          <w:szCs w:val="24"/>
        </w:rPr>
        <w:t xml:space="preserve">pecification </w:t>
      </w:r>
      <w:r w:rsidR="00D95A1B" w:rsidRPr="005246D4">
        <w:rPr>
          <w:rFonts w:asciiTheme="minorHAnsi" w:hAnsiTheme="minorHAnsi" w:cstheme="minorHAnsi"/>
          <w:b/>
          <w:szCs w:val="24"/>
        </w:rPr>
        <w:tab/>
      </w:r>
    </w:p>
    <w:p w14:paraId="2B0A7CEF" w14:textId="77777777" w:rsidR="00D95A1B" w:rsidRPr="005246D4" w:rsidRDefault="00D95A1B">
      <w:pPr>
        <w:spacing w:line="259" w:lineRule="auto"/>
        <w:ind w:left="0" w:right="0" w:firstLine="0"/>
        <w:rPr>
          <w:rFonts w:asciiTheme="minorHAnsi" w:hAnsiTheme="minorHAnsi" w:cstheme="minorHAnsi"/>
          <w:b/>
          <w:szCs w:val="24"/>
          <w:u w:color="000000"/>
        </w:rPr>
      </w:pPr>
    </w:p>
    <w:p w14:paraId="09CFFA56" w14:textId="1D35910E" w:rsidR="00BF646C" w:rsidRPr="005246D4" w:rsidRDefault="00BE6553" w:rsidP="00D95A1B">
      <w:pPr>
        <w:spacing w:line="259" w:lineRule="auto"/>
        <w:ind w:left="0" w:right="0" w:firstLine="142"/>
        <w:rPr>
          <w:rFonts w:asciiTheme="minorHAnsi" w:hAnsiTheme="minorHAnsi" w:cstheme="minorHAnsi"/>
          <w:szCs w:val="24"/>
        </w:rPr>
      </w:pPr>
      <w:r w:rsidRPr="005246D4">
        <w:rPr>
          <w:rFonts w:asciiTheme="minorHAnsi" w:hAnsiTheme="minorHAnsi" w:cstheme="minorHAnsi"/>
          <w:b/>
          <w:szCs w:val="24"/>
          <w:u w:color="000000"/>
        </w:rPr>
        <w:t>Supporting Evidence</w:t>
      </w:r>
      <w:r w:rsidR="00D95A1B" w:rsidRPr="005246D4">
        <w:rPr>
          <w:rFonts w:asciiTheme="minorHAnsi" w:hAnsiTheme="minorHAnsi" w:cstheme="minorHAnsi"/>
          <w:szCs w:val="24"/>
        </w:rPr>
        <w:t>:</w:t>
      </w:r>
      <w:r w:rsidRPr="005246D4">
        <w:rPr>
          <w:rFonts w:asciiTheme="minorHAnsi" w:hAnsiTheme="minorHAnsi" w:cstheme="minorHAnsi"/>
          <w:szCs w:val="24"/>
        </w:rPr>
        <w:t xml:space="preserve"> </w:t>
      </w:r>
    </w:p>
    <w:p w14:paraId="3D094BB6" w14:textId="1DD5F89F" w:rsidR="00402B31" w:rsidRPr="005246D4" w:rsidRDefault="00BE6553" w:rsidP="00141B22">
      <w:pPr>
        <w:ind w:left="142" w:right="32" w:firstLine="0"/>
        <w:rPr>
          <w:rFonts w:asciiTheme="minorHAnsi" w:hAnsiTheme="minorHAnsi" w:cstheme="minorHAnsi"/>
          <w:color w:val="FF0000"/>
          <w:szCs w:val="24"/>
        </w:rPr>
      </w:pPr>
      <w:r w:rsidRPr="005246D4">
        <w:rPr>
          <w:rFonts w:asciiTheme="minorHAnsi" w:hAnsiTheme="minorHAnsi" w:cstheme="minorHAnsi"/>
          <w:szCs w:val="24"/>
        </w:rPr>
        <w:t xml:space="preserve">In the supporting evidence of your application form, you must demonstrate your experiences by </w:t>
      </w:r>
      <w:r w:rsidR="00BE5565" w:rsidRPr="005246D4">
        <w:rPr>
          <w:rFonts w:asciiTheme="minorHAnsi" w:hAnsiTheme="minorHAnsi" w:cstheme="minorHAnsi"/>
          <w:szCs w:val="24"/>
        </w:rPr>
        <w:t xml:space="preserve">giving specific examples for the criteria within the person specification.  </w:t>
      </w:r>
      <w:r w:rsidR="00BE5565" w:rsidRPr="005246D4">
        <w:rPr>
          <w:rFonts w:asciiTheme="minorHAnsi" w:hAnsiTheme="minorHAnsi" w:cstheme="minorHAnsi"/>
          <w:color w:val="FF0000"/>
          <w:szCs w:val="24"/>
        </w:rPr>
        <w:t xml:space="preserve"> </w:t>
      </w:r>
    </w:p>
    <w:p w14:paraId="674B79B4" w14:textId="1B3A26EE" w:rsidR="00BE5565" w:rsidRPr="005246D4" w:rsidRDefault="00BE5565" w:rsidP="00D95A1B">
      <w:pPr>
        <w:ind w:left="142" w:right="32" w:firstLine="0"/>
        <w:rPr>
          <w:rFonts w:asciiTheme="minorHAnsi" w:hAnsiTheme="minorHAnsi" w:cstheme="minorHAnsi"/>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882"/>
        <w:gridCol w:w="1494"/>
        <w:gridCol w:w="1853"/>
        <w:gridCol w:w="1418"/>
      </w:tblGrid>
      <w:tr w:rsidR="00F90F8E" w:rsidRPr="005246D4" w14:paraId="31EE84A4" w14:textId="77777777" w:rsidTr="00E54F2E">
        <w:trPr>
          <w:jc w:val="center"/>
        </w:trPr>
        <w:tc>
          <w:tcPr>
            <w:tcW w:w="1838" w:type="dxa"/>
            <w:shd w:val="clear" w:color="auto" w:fill="auto"/>
            <w:vAlign w:val="center"/>
          </w:tcPr>
          <w:p w14:paraId="18BF4D8B"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p>
          <w:p w14:paraId="7E0E8AB6"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Factors</w:t>
            </w:r>
          </w:p>
          <w:p w14:paraId="0EEC5152"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p>
        </w:tc>
        <w:tc>
          <w:tcPr>
            <w:tcW w:w="3882" w:type="dxa"/>
            <w:shd w:val="clear" w:color="auto" w:fill="auto"/>
            <w:vAlign w:val="center"/>
          </w:tcPr>
          <w:p w14:paraId="1AF86B2B"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Description</w:t>
            </w:r>
          </w:p>
        </w:tc>
        <w:tc>
          <w:tcPr>
            <w:tcW w:w="1494" w:type="dxa"/>
            <w:shd w:val="clear" w:color="auto" w:fill="auto"/>
            <w:vAlign w:val="center"/>
          </w:tcPr>
          <w:p w14:paraId="473402D3"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Essential</w:t>
            </w:r>
          </w:p>
        </w:tc>
        <w:tc>
          <w:tcPr>
            <w:tcW w:w="1853" w:type="dxa"/>
            <w:shd w:val="clear" w:color="auto" w:fill="auto"/>
            <w:vAlign w:val="center"/>
          </w:tcPr>
          <w:p w14:paraId="315D26F4"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Desirable</w:t>
            </w:r>
          </w:p>
        </w:tc>
        <w:tc>
          <w:tcPr>
            <w:tcW w:w="1418" w:type="dxa"/>
            <w:shd w:val="clear" w:color="auto" w:fill="auto"/>
            <w:vAlign w:val="center"/>
          </w:tcPr>
          <w:p w14:paraId="5DAC315C"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Assessment</w:t>
            </w:r>
          </w:p>
        </w:tc>
      </w:tr>
      <w:tr w:rsidR="00F90F8E" w:rsidRPr="005246D4" w14:paraId="214ADBA2" w14:textId="77777777" w:rsidTr="00E54F2E">
        <w:trPr>
          <w:jc w:val="center"/>
        </w:trPr>
        <w:tc>
          <w:tcPr>
            <w:tcW w:w="1838" w:type="dxa"/>
          </w:tcPr>
          <w:p w14:paraId="266368D6"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Knowledge, Training and Experience</w:t>
            </w:r>
          </w:p>
        </w:tc>
        <w:tc>
          <w:tcPr>
            <w:tcW w:w="3882" w:type="dxa"/>
          </w:tcPr>
          <w:p w14:paraId="5FCB0B80" w14:textId="76E93510" w:rsidR="00902A8F" w:rsidRPr="005246D4" w:rsidRDefault="00402B31" w:rsidP="0066023F">
            <w:pPr>
              <w:pStyle w:val="NoSpacing"/>
              <w:rPr>
                <w:rStyle w:val="eop"/>
                <w:rFonts w:asciiTheme="minorHAnsi" w:hAnsiTheme="minorHAnsi" w:cstheme="minorHAnsi"/>
                <w:color w:val="000000"/>
                <w:sz w:val="24"/>
                <w:szCs w:val="24"/>
                <w:shd w:val="clear" w:color="auto" w:fill="FFFFFF"/>
              </w:rPr>
            </w:pPr>
            <w:r w:rsidRPr="005246D4">
              <w:rPr>
                <w:rStyle w:val="normaltextrun"/>
                <w:rFonts w:asciiTheme="minorHAnsi" w:hAnsiTheme="minorHAnsi" w:cstheme="minorHAnsi"/>
                <w:color w:val="000000"/>
                <w:sz w:val="24"/>
                <w:szCs w:val="24"/>
                <w:shd w:val="clear" w:color="auto" w:fill="FFFFFF"/>
              </w:rPr>
              <w:t>Qualified d</w:t>
            </w:r>
            <w:r w:rsidR="00A17087" w:rsidRPr="005246D4">
              <w:rPr>
                <w:rStyle w:val="normaltextrun"/>
                <w:rFonts w:asciiTheme="minorHAnsi" w:hAnsiTheme="minorHAnsi" w:cstheme="minorHAnsi"/>
                <w:color w:val="000000"/>
                <w:sz w:val="24"/>
                <w:szCs w:val="24"/>
                <w:shd w:val="clear" w:color="auto" w:fill="FFFFFF"/>
              </w:rPr>
              <w:t>entist registered with General Dental Council</w:t>
            </w:r>
            <w:r w:rsidRPr="005246D4">
              <w:rPr>
                <w:rStyle w:val="normaltextrun"/>
                <w:rFonts w:asciiTheme="minorHAnsi" w:hAnsiTheme="minorHAnsi" w:cstheme="minorHAnsi"/>
                <w:color w:val="000000"/>
                <w:sz w:val="24"/>
                <w:szCs w:val="24"/>
                <w:shd w:val="clear" w:color="auto" w:fill="FFFFFF"/>
              </w:rPr>
              <w:t> </w:t>
            </w:r>
            <w:r w:rsidRPr="005246D4">
              <w:rPr>
                <w:rStyle w:val="eop"/>
                <w:rFonts w:asciiTheme="minorHAnsi" w:hAnsiTheme="minorHAnsi" w:cstheme="minorHAnsi"/>
                <w:color w:val="000000"/>
                <w:sz w:val="24"/>
                <w:szCs w:val="24"/>
                <w:shd w:val="clear" w:color="auto" w:fill="FFFFFF"/>
              </w:rPr>
              <w:t> </w:t>
            </w:r>
          </w:p>
          <w:p w14:paraId="667A24E4" w14:textId="77777777" w:rsidR="0066023F" w:rsidRPr="005246D4" w:rsidRDefault="0066023F" w:rsidP="00402B31">
            <w:pPr>
              <w:spacing w:before="120" w:line="240" w:lineRule="auto"/>
              <w:ind w:left="0" w:right="0" w:firstLine="0"/>
              <w:rPr>
                <w:rStyle w:val="eop"/>
                <w:rFonts w:asciiTheme="minorHAnsi" w:hAnsiTheme="minorHAnsi" w:cstheme="minorHAnsi"/>
                <w:szCs w:val="24"/>
                <w:shd w:val="clear" w:color="auto" w:fill="FFFFFF"/>
              </w:rPr>
            </w:pPr>
          </w:p>
          <w:p w14:paraId="15F8E3B0" w14:textId="77777777" w:rsidR="00902A8F" w:rsidRPr="005246D4" w:rsidRDefault="00902A8F" w:rsidP="00902A8F">
            <w:pPr>
              <w:pStyle w:val="ListParagraph"/>
              <w:spacing w:line="240" w:lineRule="auto"/>
              <w:ind w:left="0" w:right="0" w:firstLine="0"/>
              <w:rPr>
                <w:rFonts w:asciiTheme="minorHAnsi" w:hAnsiTheme="minorHAnsi" w:cstheme="minorHAnsi"/>
                <w:szCs w:val="24"/>
                <w:shd w:val="clear" w:color="auto" w:fill="FFFFFF"/>
              </w:rPr>
            </w:pPr>
            <w:r w:rsidRPr="005246D4">
              <w:rPr>
                <w:rFonts w:asciiTheme="minorHAnsi" w:hAnsiTheme="minorHAnsi" w:cstheme="minorHAnsi"/>
                <w:szCs w:val="24"/>
                <w:shd w:val="clear" w:color="auto" w:fill="FFFFFF"/>
              </w:rPr>
              <w:t>Knowledge of the health system, including an appreciation of the relationships between NHS England, and individual provider and commissioning organisations.</w:t>
            </w:r>
          </w:p>
          <w:p w14:paraId="0EE495FA" w14:textId="77777777" w:rsidR="00902A8F" w:rsidRPr="005246D4" w:rsidRDefault="00902A8F" w:rsidP="00902A8F">
            <w:pPr>
              <w:pStyle w:val="ListParagraph"/>
              <w:spacing w:line="240" w:lineRule="auto"/>
              <w:ind w:left="0" w:right="0" w:firstLine="0"/>
              <w:rPr>
                <w:rFonts w:asciiTheme="minorHAnsi" w:hAnsiTheme="minorHAnsi" w:cstheme="minorHAnsi"/>
                <w:szCs w:val="24"/>
                <w:shd w:val="clear" w:color="auto" w:fill="FFFFFF"/>
              </w:rPr>
            </w:pPr>
          </w:p>
          <w:p w14:paraId="0843A71D" w14:textId="162167ED" w:rsidR="00902A8F" w:rsidRPr="005246D4" w:rsidRDefault="00902A8F" w:rsidP="00902A8F">
            <w:pPr>
              <w:pStyle w:val="ListParagraph"/>
              <w:spacing w:line="240" w:lineRule="auto"/>
              <w:ind w:left="0" w:right="0" w:firstLine="0"/>
              <w:rPr>
                <w:rFonts w:asciiTheme="minorHAnsi" w:hAnsiTheme="minorHAnsi" w:cstheme="minorHAnsi"/>
                <w:szCs w:val="24"/>
                <w:shd w:val="clear" w:color="auto" w:fill="FFFFFF"/>
              </w:rPr>
            </w:pPr>
            <w:r w:rsidRPr="005246D4">
              <w:rPr>
                <w:rFonts w:asciiTheme="minorHAnsi" w:hAnsiTheme="minorHAnsi" w:cstheme="minorHAnsi"/>
                <w:szCs w:val="24"/>
                <w:shd w:val="clear" w:color="auto" w:fill="FFFFFF"/>
              </w:rPr>
              <w:t xml:space="preserve">Experience of being an Educator in </w:t>
            </w:r>
            <w:r w:rsidR="000A23D0" w:rsidRPr="005246D4">
              <w:rPr>
                <w:rFonts w:asciiTheme="minorHAnsi" w:hAnsiTheme="minorHAnsi" w:cstheme="minorHAnsi"/>
                <w:szCs w:val="24"/>
                <w:shd w:val="clear" w:color="auto" w:fill="FFFFFF"/>
              </w:rPr>
              <w:t>Dental Services</w:t>
            </w:r>
          </w:p>
          <w:p w14:paraId="0F6E989C" w14:textId="77777777" w:rsidR="00902A8F" w:rsidRPr="005246D4" w:rsidRDefault="00902A8F" w:rsidP="00902A8F">
            <w:pPr>
              <w:pStyle w:val="ListParagraph"/>
              <w:spacing w:line="240" w:lineRule="auto"/>
              <w:ind w:left="0" w:right="0" w:firstLine="0"/>
              <w:rPr>
                <w:rFonts w:asciiTheme="minorHAnsi" w:hAnsiTheme="minorHAnsi" w:cstheme="minorHAnsi"/>
                <w:szCs w:val="24"/>
                <w:shd w:val="clear" w:color="auto" w:fill="FFFFFF"/>
              </w:rPr>
            </w:pPr>
          </w:p>
          <w:p w14:paraId="266EC4A6" w14:textId="77777777" w:rsidR="00902A8F" w:rsidRPr="005246D4" w:rsidRDefault="00902A8F" w:rsidP="00902A8F">
            <w:pPr>
              <w:pStyle w:val="ListParagraph"/>
              <w:spacing w:line="240" w:lineRule="auto"/>
              <w:ind w:left="0" w:right="0" w:firstLine="0"/>
              <w:rPr>
                <w:rStyle w:val="eop"/>
                <w:rFonts w:asciiTheme="minorHAnsi" w:hAnsiTheme="minorHAnsi" w:cstheme="minorHAnsi"/>
                <w:szCs w:val="24"/>
                <w:shd w:val="clear" w:color="auto" w:fill="FFFFFF"/>
              </w:rPr>
            </w:pPr>
            <w:r w:rsidRPr="005246D4">
              <w:rPr>
                <w:rStyle w:val="normaltextrun"/>
                <w:rFonts w:asciiTheme="minorHAnsi" w:hAnsiTheme="minorHAnsi" w:cstheme="minorHAnsi"/>
                <w:szCs w:val="24"/>
                <w:shd w:val="clear" w:color="auto" w:fill="FFFFFF"/>
              </w:rPr>
              <w:t>Evidence of continuing professional development</w:t>
            </w:r>
            <w:r w:rsidRPr="005246D4">
              <w:rPr>
                <w:rStyle w:val="eop"/>
                <w:rFonts w:asciiTheme="minorHAnsi" w:hAnsiTheme="minorHAnsi" w:cstheme="minorHAnsi"/>
                <w:szCs w:val="24"/>
                <w:shd w:val="clear" w:color="auto" w:fill="FFFFFF"/>
              </w:rPr>
              <w:t> </w:t>
            </w:r>
          </w:p>
          <w:p w14:paraId="2BD7EF02" w14:textId="124F2152" w:rsidR="00902A8F" w:rsidRPr="005246D4" w:rsidRDefault="00902A8F" w:rsidP="00902A8F">
            <w:pPr>
              <w:spacing w:before="120" w:line="240" w:lineRule="auto"/>
              <w:ind w:left="0" w:right="0" w:firstLine="0"/>
              <w:rPr>
                <w:rFonts w:asciiTheme="minorHAnsi" w:eastAsia="Times New Roman" w:hAnsiTheme="minorHAnsi" w:cstheme="minorHAnsi"/>
                <w:color w:val="auto"/>
                <w:szCs w:val="24"/>
                <w:lang w:eastAsia="en-US"/>
              </w:rPr>
            </w:pPr>
            <w:r w:rsidRPr="005246D4">
              <w:rPr>
                <w:rStyle w:val="normaltextrun"/>
                <w:rFonts w:asciiTheme="minorHAnsi" w:hAnsiTheme="minorHAnsi" w:cstheme="minorHAnsi"/>
                <w:szCs w:val="24"/>
                <w:shd w:val="clear" w:color="auto" w:fill="FFFFFF"/>
              </w:rPr>
              <w:t xml:space="preserve">Knowledge of current workforce challenges in </w:t>
            </w:r>
            <w:r w:rsidR="000A23D0" w:rsidRPr="005246D4">
              <w:rPr>
                <w:rStyle w:val="normaltextrun"/>
                <w:rFonts w:asciiTheme="minorHAnsi" w:hAnsiTheme="minorHAnsi" w:cstheme="minorHAnsi"/>
                <w:szCs w:val="24"/>
                <w:shd w:val="clear" w:color="auto" w:fill="FFFFFF"/>
              </w:rPr>
              <w:t>dentistry</w:t>
            </w:r>
            <w:r w:rsidRPr="005246D4">
              <w:rPr>
                <w:rStyle w:val="eop"/>
                <w:rFonts w:asciiTheme="minorHAnsi" w:hAnsiTheme="minorHAnsi" w:cstheme="minorHAnsi"/>
                <w:szCs w:val="24"/>
                <w:shd w:val="clear" w:color="auto" w:fill="FFFFFF"/>
              </w:rPr>
              <w:t> </w:t>
            </w:r>
          </w:p>
          <w:p w14:paraId="56A79A20" w14:textId="77777777" w:rsidR="003A4E72" w:rsidRPr="005246D4" w:rsidRDefault="003A4E72" w:rsidP="00F90F8E">
            <w:pPr>
              <w:spacing w:before="120" w:line="240" w:lineRule="auto"/>
              <w:ind w:left="0" w:right="0" w:firstLine="0"/>
              <w:rPr>
                <w:rFonts w:asciiTheme="minorHAnsi" w:eastAsia="Times New Roman" w:hAnsiTheme="minorHAnsi" w:cstheme="minorHAnsi"/>
                <w:color w:val="auto"/>
                <w:szCs w:val="24"/>
                <w:lang w:eastAsia="en-US"/>
              </w:rPr>
            </w:pPr>
          </w:p>
          <w:p w14:paraId="3CED6F48" w14:textId="77777777" w:rsidR="003A4E72" w:rsidRPr="005246D4" w:rsidRDefault="003A4E72" w:rsidP="00F90F8E">
            <w:pPr>
              <w:spacing w:before="120" w:line="240" w:lineRule="auto"/>
              <w:ind w:left="0" w:right="0" w:firstLine="0"/>
              <w:rPr>
                <w:rFonts w:asciiTheme="minorHAnsi" w:eastAsia="Times New Roman" w:hAnsiTheme="minorHAnsi" w:cstheme="minorHAnsi"/>
                <w:color w:val="auto"/>
                <w:szCs w:val="24"/>
                <w:lang w:eastAsia="en-US"/>
              </w:rPr>
            </w:pPr>
          </w:p>
          <w:p w14:paraId="0AB9EF72" w14:textId="2FA122DF" w:rsidR="00F90F8E" w:rsidRPr="005246D4" w:rsidRDefault="00F90F8E" w:rsidP="00F90F8E">
            <w:pPr>
              <w:spacing w:before="120" w:line="240" w:lineRule="auto"/>
              <w:ind w:left="0" w:right="0" w:firstLine="0"/>
              <w:rPr>
                <w:rFonts w:asciiTheme="minorHAnsi" w:eastAsia="Times New Roman" w:hAnsiTheme="minorHAnsi" w:cstheme="minorHAnsi"/>
                <w:color w:val="auto"/>
                <w:szCs w:val="24"/>
                <w:lang w:eastAsia="en-US"/>
              </w:rPr>
            </w:pPr>
          </w:p>
        </w:tc>
        <w:tc>
          <w:tcPr>
            <w:tcW w:w="1494" w:type="dxa"/>
          </w:tcPr>
          <w:p w14:paraId="1A239898"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2A1D130"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74E313B3"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6779E22"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5FA4B9A"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E333734"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DD97ADE"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B4B5A3D"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64D1837D"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54AE4E7E"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E0609D2"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8B39329"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C214583"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p>
          <w:p w14:paraId="5374A694"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3D275C80"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A146116"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ADD4083"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500D248"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05F34ACA" w14:textId="77777777" w:rsidR="00F90F8E" w:rsidRPr="005246D4" w:rsidRDefault="00F90F8E" w:rsidP="00902A8F">
            <w:pPr>
              <w:spacing w:line="240" w:lineRule="auto"/>
              <w:ind w:left="0" w:right="0" w:firstLine="0"/>
              <w:rPr>
                <w:rFonts w:asciiTheme="minorHAnsi" w:eastAsia="Times New Roman" w:hAnsiTheme="minorHAnsi" w:cstheme="minorHAnsi"/>
                <w:color w:val="auto"/>
                <w:szCs w:val="24"/>
                <w:lang w:eastAsia="en-US"/>
              </w:rPr>
            </w:pPr>
          </w:p>
        </w:tc>
        <w:tc>
          <w:tcPr>
            <w:tcW w:w="1853" w:type="dxa"/>
          </w:tcPr>
          <w:p w14:paraId="6C5A3ACD" w14:textId="77777777" w:rsidR="00E54F2E" w:rsidRPr="005246D4" w:rsidRDefault="00E54F2E" w:rsidP="00E54F2E">
            <w:pPr>
              <w:pStyle w:val="NoSpacing"/>
              <w:ind w:left="64"/>
              <w:rPr>
                <w:rStyle w:val="eop"/>
                <w:rFonts w:asciiTheme="minorHAnsi" w:hAnsiTheme="minorHAnsi" w:cstheme="minorHAnsi"/>
                <w:color w:val="000000"/>
                <w:sz w:val="24"/>
                <w:szCs w:val="24"/>
                <w:shd w:val="clear" w:color="auto" w:fill="FFFFFF"/>
              </w:rPr>
            </w:pPr>
            <w:r w:rsidRPr="005246D4">
              <w:rPr>
                <w:rStyle w:val="normaltextrun"/>
                <w:rFonts w:asciiTheme="minorHAnsi" w:hAnsiTheme="minorHAnsi" w:cstheme="minorHAnsi"/>
                <w:color w:val="000000"/>
                <w:sz w:val="24"/>
                <w:szCs w:val="24"/>
                <w:shd w:val="clear" w:color="auto" w:fill="FFFFFF"/>
              </w:rPr>
              <w:t>Knowledge of current NHS Quality Improvement Methodology</w:t>
            </w:r>
            <w:r w:rsidRPr="005246D4">
              <w:rPr>
                <w:rStyle w:val="eop"/>
                <w:rFonts w:asciiTheme="minorHAnsi" w:hAnsiTheme="minorHAnsi" w:cstheme="minorHAnsi"/>
                <w:color w:val="000000"/>
                <w:sz w:val="24"/>
                <w:szCs w:val="24"/>
                <w:shd w:val="clear" w:color="auto" w:fill="FFFFFF"/>
              </w:rPr>
              <w:t> </w:t>
            </w:r>
          </w:p>
          <w:p w14:paraId="1211A192" w14:textId="77777777" w:rsidR="000A23D0" w:rsidRPr="005246D4" w:rsidRDefault="000A23D0" w:rsidP="00E54F2E">
            <w:pPr>
              <w:pStyle w:val="NoSpacing"/>
              <w:ind w:left="64"/>
              <w:rPr>
                <w:rStyle w:val="eop"/>
                <w:rFonts w:asciiTheme="minorHAnsi" w:hAnsiTheme="minorHAnsi" w:cstheme="minorHAnsi"/>
                <w:color w:val="000000"/>
                <w:sz w:val="24"/>
                <w:szCs w:val="24"/>
                <w:shd w:val="clear" w:color="auto" w:fill="FFFFFF"/>
              </w:rPr>
            </w:pPr>
          </w:p>
          <w:p w14:paraId="5C8EB1B9" w14:textId="1DB6AAF1" w:rsidR="00E54F2E" w:rsidRPr="005246D4" w:rsidRDefault="00E54F2E" w:rsidP="00E54F2E">
            <w:pPr>
              <w:pStyle w:val="NoSpacing"/>
              <w:ind w:left="64"/>
              <w:rPr>
                <w:rStyle w:val="eop"/>
                <w:rFonts w:asciiTheme="minorHAnsi" w:hAnsiTheme="minorHAnsi" w:cstheme="minorHAnsi"/>
                <w:color w:val="000000"/>
                <w:sz w:val="24"/>
                <w:szCs w:val="24"/>
                <w:shd w:val="clear" w:color="auto" w:fill="FFFFFF"/>
              </w:rPr>
            </w:pPr>
            <w:r w:rsidRPr="005246D4">
              <w:rPr>
                <w:rStyle w:val="eop"/>
                <w:rFonts w:asciiTheme="minorHAnsi" w:hAnsiTheme="minorHAnsi" w:cstheme="minorHAnsi"/>
                <w:color w:val="000000"/>
                <w:sz w:val="24"/>
                <w:szCs w:val="24"/>
                <w:shd w:val="clear" w:color="auto" w:fill="FFFFFF"/>
              </w:rPr>
              <w:t xml:space="preserve">Understanding of pathways of education for </w:t>
            </w:r>
            <w:r w:rsidR="00C468C7" w:rsidRPr="005246D4">
              <w:rPr>
                <w:rStyle w:val="eop"/>
                <w:rFonts w:asciiTheme="minorHAnsi" w:hAnsiTheme="minorHAnsi" w:cstheme="minorHAnsi"/>
                <w:color w:val="000000"/>
                <w:sz w:val="24"/>
                <w:szCs w:val="24"/>
                <w:shd w:val="clear" w:color="auto" w:fill="FFFFFF"/>
              </w:rPr>
              <w:t>dental professionals</w:t>
            </w:r>
          </w:p>
          <w:p w14:paraId="3439460C" w14:textId="77777777" w:rsidR="00C468C7" w:rsidRPr="005246D4" w:rsidRDefault="00C468C7" w:rsidP="00E54F2E">
            <w:pPr>
              <w:pStyle w:val="NoSpacing"/>
              <w:ind w:left="64"/>
              <w:rPr>
                <w:rStyle w:val="eop"/>
                <w:rFonts w:asciiTheme="minorHAnsi" w:hAnsiTheme="minorHAnsi" w:cstheme="minorHAnsi"/>
                <w:color w:val="000000"/>
                <w:sz w:val="24"/>
                <w:szCs w:val="24"/>
                <w:shd w:val="clear" w:color="auto" w:fill="FFFFFF"/>
              </w:rPr>
            </w:pPr>
          </w:p>
          <w:p w14:paraId="6944EBBC" w14:textId="77777777" w:rsidR="00E54F2E" w:rsidRPr="005246D4" w:rsidRDefault="00E54F2E" w:rsidP="00E54F2E">
            <w:pPr>
              <w:pStyle w:val="NoSpacing"/>
              <w:ind w:left="64"/>
              <w:rPr>
                <w:rStyle w:val="eop"/>
                <w:rFonts w:asciiTheme="minorHAnsi" w:hAnsiTheme="minorHAnsi" w:cstheme="minorHAnsi"/>
                <w:color w:val="000000"/>
                <w:sz w:val="24"/>
                <w:szCs w:val="24"/>
                <w:shd w:val="clear" w:color="auto" w:fill="FFFFFF"/>
              </w:rPr>
            </w:pPr>
            <w:r w:rsidRPr="005246D4">
              <w:rPr>
                <w:rStyle w:val="normaltextrun"/>
                <w:rFonts w:asciiTheme="minorHAnsi" w:hAnsiTheme="minorHAnsi" w:cstheme="minorHAnsi"/>
                <w:color w:val="000000"/>
                <w:sz w:val="24"/>
                <w:szCs w:val="24"/>
                <w:shd w:val="clear" w:color="auto" w:fill="FFFFFF"/>
              </w:rPr>
              <w:t>Knowledge and experience of working with HEIs and education providers</w:t>
            </w:r>
            <w:r w:rsidRPr="005246D4">
              <w:rPr>
                <w:rStyle w:val="eop"/>
                <w:rFonts w:asciiTheme="minorHAnsi" w:hAnsiTheme="minorHAnsi" w:cstheme="minorHAnsi"/>
                <w:color w:val="000000"/>
                <w:sz w:val="24"/>
                <w:szCs w:val="24"/>
                <w:shd w:val="clear" w:color="auto" w:fill="FFFFFF"/>
              </w:rPr>
              <w:t> </w:t>
            </w:r>
          </w:p>
          <w:p w14:paraId="441B9E6B" w14:textId="77777777" w:rsidR="00C468C7" w:rsidRPr="005246D4" w:rsidRDefault="00C468C7" w:rsidP="00E54F2E">
            <w:pPr>
              <w:pStyle w:val="NoSpacing"/>
              <w:ind w:left="64"/>
              <w:rPr>
                <w:rStyle w:val="eop"/>
                <w:rFonts w:asciiTheme="minorHAnsi" w:hAnsiTheme="minorHAnsi" w:cstheme="minorHAnsi"/>
                <w:color w:val="000000"/>
                <w:sz w:val="24"/>
                <w:szCs w:val="24"/>
                <w:shd w:val="clear" w:color="auto" w:fill="FFFFFF"/>
              </w:rPr>
            </w:pPr>
          </w:p>
          <w:p w14:paraId="5446CE55" w14:textId="141469DC" w:rsidR="00F90F8E" w:rsidRPr="005246D4" w:rsidRDefault="00E54F2E" w:rsidP="00E54F2E">
            <w:pPr>
              <w:spacing w:line="240" w:lineRule="auto"/>
              <w:ind w:left="0" w:right="0" w:firstLine="0"/>
              <w:rPr>
                <w:rFonts w:asciiTheme="minorHAnsi" w:eastAsia="Times New Roman" w:hAnsiTheme="minorHAnsi" w:cstheme="minorHAnsi"/>
                <w:color w:val="auto"/>
                <w:szCs w:val="24"/>
                <w:lang w:eastAsia="en-US"/>
              </w:rPr>
            </w:pPr>
            <w:r w:rsidRPr="005246D4">
              <w:rPr>
                <w:rStyle w:val="normaltextrun"/>
                <w:rFonts w:asciiTheme="minorHAnsi" w:hAnsiTheme="minorHAnsi" w:cstheme="minorHAnsi"/>
                <w:szCs w:val="24"/>
                <w:shd w:val="clear" w:color="auto" w:fill="FFFFFF"/>
              </w:rPr>
              <w:t xml:space="preserve">Knowledge and experience of developing and expanding capacity of </w:t>
            </w:r>
            <w:proofErr w:type="gramStart"/>
            <w:r w:rsidRPr="005246D4">
              <w:rPr>
                <w:rStyle w:val="normaltextrun"/>
                <w:rFonts w:asciiTheme="minorHAnsi" w:hAnsiTheme="minorHAnsi" w:cstheme="minorHAnsi"/>
                <w:szCs w:val="24"/>
                <w:shd w:val="clear" w:color="auto" w:fill="FFFFFF"/>
              </w:rPr>
              <w:t>high quality</w:t>
            </w:r>
            <w:proofErr w:type="gramEnd"/>
            <w:r w:rsidRPr="005246D4">
              <w:rPr>
                <w:rStyle w:val="normaltextrun"/>
                <w:rFonts w:asciiTheme="minorHAnsi" w:hAnsiTheme="minorHAnsi" w:cstheme="minorHAnsi"/>
                <w:szCs w:val="24"/>
                <w:shd w:val="clear" w:color="auto" w:fill="FFFFFF"/>
              </w:rPr>
              <w:t xml:space="preserve"> clinical learning placements.</w:t>
            </w:r>
            <w:r w:rsidRPr="005246D4">
              <w:rPr>
                <w:rStyle w:val="eop"/>
                <w:rFonts w:asciiTheme="minorHAnsi" w:hAnsiTheme="minorHAnsi" w:cstheme="minorHAnsi"/>
                <w:szCs w:val="24"/>
                <w:shd w:val="clear" w:color="auto" w:fill="FFFFFF"/>
              </w:rPr>
              <w:t> </w:t>
            </w:r>
          </w:p>
        </w:tc>
        <w:tc>
          <w:tcPr>
            <w:tcW w:w="1418" w:type="dxa"/>
          </w:tcPr>
          <w:p w14:paraId="3B6672F0"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45435C8"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A/C</w:t>
            </w:r>
          </w:p>
          <w:p w14:paraId="0DA01645"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51831C06"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DD6EC8B"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93D6C96"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47B7309"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EF8F11D"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2F46E55D"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DD9F621"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DC4258F"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8E1A310"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339548E"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96DD12E"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04FECCD2"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E04588D"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7C5DEE8"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D054147"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1DA5EFDA"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1EF345F"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50B8E080"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5F896CFC"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626F243"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F28D1B4"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1DB76FDB" w14:textId="77777777" w:rsidR="00F90F8E" w:rsidRPr="005246D4" w:rsidRDefault="00F90F8E" w:rsidP="00E54F2E">
            <w:pPr>
              <w:spacing w:line="240" w:lineRule="auto"/>
              <w:ind w:left="0" w:right="0" w:firstLine="0"/>
              <w:rPr>
                <w:rFonts w:asciiTheme="minorHAnsi" w:eastAsia="Times New Roman" w:hAnsiTheme="minorHAnsi" w:cstheme="minorHAnsi"/>
                <w:color w:val="auto"/>
                <w:szCs w:val="24"/>
                <w:lang w:eastAsia="en-US"/>
              </w:rPr>
            </w:pPr>
          </w:p>
        </w:tc>
      </w:tr>
      <w:tr w:rsidR="00F90F8E" w:rsidRPr="005246D4" w14:paraId="690AEFCD" w14:textId="77777777" w:rsidTr="00E54F2E">
        <w:trPr>
          <w:jc w:val="center"/>
        </w:trPr>
        <w:tc>
          <w:tcPr>
            <w:tcW w:w="1838" w:type="dxa"/>
          </w:tcPr>
          <w:p w14:paraId="4FD89CBC"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lastRenderedPageBreak/>
              <w:t>Communication Skills</w:t>
            </w:r>
          </w:p>
        </w:tc>
        <w:tc>
          <w:tcPr>
            <w:tcW w:w="3882" w:type="dxa"/>
          </w:tcPr>
          <w:p w14:paraId="4401ABB1" w14:textId="77777777" w:rsidR="00F90F8E" w:rsidRPr="005246D4"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 xml:space="preserve">Must be able to provide and receive highly complex, sensitive or contentious information, negotiate with senior stakeholders on difficult and controversial issues, and present complex and sensitive information to large and influential groups </w:t>
            </w:r>
          </w:p>
          <w:p w14:paraId="0F248583" w14:textId="77777777" w:rsidR="00F90F8E" w:rsidRPr="005246D4"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Negotiate on difficult and controversial issues including performance and change.</w:t>
            </w:r>
          </w:p>
        </w:tc>
        <w:tc>
          <w:tcPr>
            <w:tcW w:w="1494" w:type="dxa"/>
          </w:tcPr>
          <w:p w14:paraId="0722AEC3"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58971CD8"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83A788A"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62F1974"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47F05061"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9487FE3"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D5F21D3"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5A166E1"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BF4ADA9"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4B72A1F"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1D7DFAC"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41AC9F6D"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p>
        </w:tc>
        <w:tc>
          <w:tcPr>
            <w:tcW w:w="1853" w:type="dxa"/>
          </w:tcPr>
          <w:p w14:paraId="166CFF8D"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Pr>
          <w:p w14:paraId="6E948DBA"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540DF9AD" w14:textId="77777777" w:rsidR="00F90F8E" w:rsidRPr="005246D4" w:rsidRDefault="00F90F8E" w:rsidP="00F90F8E">
            <w:pPr>
              <w:spacing w:line="240" w:lineRule="auto"/>
              <w:ind w:left="0" w:right="0" w:firstLine="0"/>
              <w:rPr>
                <w:rFonts w:asciiTheme="minorHAnsi" w:eastAsia="Times New Roman" w:hAnsiTheme="minorHAnsi" w:cstheme="minorHAnsi"/>
                <w:color w:val="auto"/>
                <w:szCs w:val="24"/>
                <w:lang w:eastAsia="en-US"/>
              </w:rPr>
            </w:pPr>
          </w:p>
          <w:p w14:paraId="37304B46" w14:textId="77777777" w:rsidR="00F90F8E" w:rsidRPr="005246D4" w:rsidRDefault="00F90F8E" w:rsidP="00F90F8E">
            <w:pPr>
              <w:spacing w:line="240" w:lineRule="auto"/>
              <w:ind w:left="0" w:right="0" w:firstLine="0"/>
              <w:rPr>
                <w:rFonts w:asciiTheme="minorHAnsi" w:eastAsia="Times New Roman" w:hAnsiTheme="minorHAnsi" w:cstheme="minorHAnsi"/>
                <w:color w:val="auto"/>
                <w:szCs w:val="24"/>
                <w:lang w:eastAsia="en-US"/>
              </w:rPr>
            </w:pPr>
          </w:p>
          <w:p w14:paraId="52C485B5"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584A6351"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8D11037"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767D623"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58ED37B"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353FC90" w14:textId="77777777" w:rsidR="00F90F8E" w:rsidRPr="005246D4" w:rsidRDefault="00F90F8E" w:rsidP="00F90F8E">
            <w:pPr>
              <w:spacing w:line="240" w:lineRule="auto"/>
              <w:ind w:left="0" w:right="0" w:firstLine="0"/>
              <w:rPr>
                <w:rFonts w:asciiTheme="minorHAnsi" w:eastAsia="Times New Roman" w:hAnsiTheme="minorHAnsi" w:cstheme="minorHAnsi"/>
                <w:color w:val="auto"/>
                <w:szCs w:val="24"/>
                <w:lang w:eastAsia="en-US"/>
              </w:rPr>
            </w:pPr>
          </w:p>
          <w:p w14:paraId="480CE2EC"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16A63EF"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59889D64" w14:textId="77777777" w:rsidR="00F90F8E" w:rsidRPr="005246D4" w:rsidRDefault="00F90F8E" w:rsidP="00F90F8E">
            <w:pPr>
              <w:spacing w:line="240" w:lineRule="auto"/>
              <w:ind w:left="0" w:right="0" w:firstLine="0"/>
              <w:rPr>
                <w:rFonts w:asciiTheme="minorHAnsi" w:eastAsia="Times New Roman" w:hAnsiTheme="minorHAnsi" w:cstheme="minorHAnsi"/>
                <w:color w:val="auto"/>
                <w:szCs w:val="24"/>
                <w:lang w:eastAsia="en-US"/>
              </w:rPr>
            </w:pPr>
          </w:p>
        </w:tc>
      </w:tr>
      <w:tr w:rsidR="00F90F8E" w:rsidRPr="005246D4" w14:paraId="1FAE7860" w14:textId="77777777" w:rsidTr="00E54F2E">
        <w:trPr>
          <w:jc w:val="center"/>
        </w:trPr>
        <w:tc>
          <w:tcPr>
            <w:tcW w:w="1838" w:type="dxa"/>
            <w:tcBorders>
              <w:top w:val="single" w:sz="4" w:space="0" w:color="auto"/>
              <w:left w:val="single" w:sz="4" w:space="0" w:color="auto"/>
              <w:bottom w:val="single" w:sz="4" w:space="0" w:color="auto"/>
              <w:right w:val="single" w:sz="4" w:space="0" w:color="auto"/>
            </w:tcBorders>
          </w:tcPr>
          <w:p w14:paraId="639E6995"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Analytical</w:t>
            </w:r>
          </w:p>
        </w:tc>
        <w:tc>
          <w:tcPr>
            <w:tcW w:w="3882" w:type="dxa"/>
            <w:tcBorders>
              <w:top w:val="single" w:sz="4" w:space="0" w:color="auto"/>
              <w:left w:val="single" w:sz="4" w:space="0" w:color="auto"/>
              <w:bottom w:val="single" w:sz="4" w:space="0" w:color="auto"/>
              <w:right w:val="single" w:sz="4" w:space="0" w:color="auto"/>
            </w:tcBorders>
          </w:tcPr>
          <w:p w14:paraId="4F45585D" w14:textId="77777777" w:rsidR="00F90F8E" w:rsidRPr="005246D4"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Problem solving skills and ability to respond to sudden unexpected demands</w:t>
            </w:r>
          </w:p>
          <w:p w14:paraId="325BBC75" w14:textId="77777777" w:rsidR="00F90F8E" w:rsidRPr="005246D4"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Ability to analyse complex facts and situations and develop a range of options</w:t>
            </w:r>
          </w:p>
          <w:p w14:paraId="045991B9" w14:textId="77777777" w:rsidR="00F90F8E" w:rsidRPr="005246D4"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 xml:space="preserve">Takes decisions on difficult and contentious issues where there may be </w:t>
            </w:r>
            <w:proofErr w:type="gramStart"/>
            <w:r w:rsidRPr="005246D4">
              <w:rPr>
                <w:rFonts w:asciiTheme="minorHAnsi" w:eastAsia="Times New Roman" w:hAnsiTheme="minorHAnsi" w:cstheme="minorHAnsi"/>
                <w:color w:val="auto"/>
                <w:szCs w:val="24"/>
                <w:lang w:eastAsia="en-US"/>
              </w:rPr>
              <w:t>a number of</w:t>
            </w:r>
            <w:proofErr w:type="gramEnd"/>
            <w:r w:rsidRPr="005246D4">
              <w:rPr>
                <w:rFonts w:asciiTheme="minorHAnsi" w:eastAsia="Times New Roman" w:hAnsiTheme="minorHAnsi" w:cstheme="minorHAnsi"/>
                <w:color w:val="auto"/>
                <w:szCs w:val="24"/>
                <w:lang w:eastAsia="en-US"/>
              </w:rPr>
              <w:t xml:space="preserve"> courses of action. </w:t>
            </w:r>
          </w:p>
          <w:p w14:paraId="7B38290A" w14:textId="77777777" w:rsidR="00F90F8E" w:rsidRPr="005246D4"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Strategic thinking – ability to anticipate and resolve problems before they arise</w:t>
            </w:r>
          </w:p>
        </w:tc>
        <w:tc>
          <w:tcPr>
            <w:tcW w:w="1494" w:type="dxa"/>
            <w:tcBorders>
              <w:top w:val="single" w:sz="4" w:space="0" w:color="auto"/>
              <w:left w:val="single" w:sz="4" w:space="0" w:color="auto"/>
              <w:bottom w:val="single" w:sz="4" w:space="0" w:color="auto"/>
              <w:right w:val="single" w:sz="4" w:space="0" w:color="auto"/>
            </w:tcBorders>
          </w:tcPr>
          <w:p w14:paraId="348B65BC"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2CAB5EF"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15B28D75"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DE9901A"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44A240B"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B55715F"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07EB05E8"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5E4E5831"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E9A3181"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7C6A1CAB"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DDAC13D"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C33F10B"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FB2E919"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5DA51D1A"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225A510E"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tc>
        <w:tc>
          <w:tcPr>
            <w:tcW w:w="1853" w:type="dxa"/>
            <w:tcBorders>
              <w:top w:val="single" w:sz="4" w:space="0" w:color="auto"/>
              <w:left w:val="single" w:sz="4" w:space="0" w:color="auto"/>
              <w:bottom w:val="single" w:sz="4" w:space="0" w:color="auto"/>
              <w:right w:val="single" w:sz="4" w:space="0" w:color="auto"/>
            </w:tcBorders>
          </w:tcPr>
          <w:p w14:paraId="7DE43B0F"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37BA9866"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C7554E7"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0C46DF36"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15EDE46D"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260D9DA"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8925923"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61725E7E"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B9FEC40"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1374358"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001F569F"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D4AC875"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8F92146"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187E4A75"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FFB1DAE"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tc>
      </w:tr>
      <w:tr w:rsidR="00F90F8E" w:rsidRPr="005246D4" w14:paraId="6DE162E0" w14:textId="77777777" w:rsidTr="00E54F2E">
        <w:trPr>
          <w:jc w:val="center"/>
        </w:trPr>
        <w:tc>
          <w:tcPr>
            <w:tcW w:w="1838" w:type="dxa"/>
            <w:tcBorders>
              <w:top w:val="single" w:sz="4" w:space="0" w:color="auto"/>
              <w:left w:val="single" w:sz="4" w:space="0" w:color="auto"/>
              <w:bottom w:val="single" w:sz="4" w:space="0" w:color="auto"/>
              <w:right w:val="single" w:sz="4" w:space="0" w:color="auto"/>
            </w:tcBorders>
          </w:tcPr>
          <w:p w14:paraId="7B94EA12"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Management Skills</w:t>
            </w:r>
          </w:p>
        </w:tc>
        <w:tc>
          <w:tcPr>
            <w:tcW w:w="3882" w:type="dxa"/>
            <w:tcBorders>
              <w:top w:val="single" w:sz="4" w:space="0" w:color="auto"/>
              <w:left w:val="single" w:sz="4" w:space="0" w:color="auto"/>
              <w:bottom w:val="single" w:sz="4" w:space="0" w:color="auto"/>
              <w:right w:val="single" w:sz="4" w:space="0" w:color="auto"/>
            </w:tcBorders>
          </w:tcPr>
          <w:p w14:paraId="1AE4B181" w14:textId="661B9C29" w:rsidR="00F90F8E" w:rsidRPr="005246D4"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 xml:space="preserve">Must be able to prioritise own work effectively and be able to direct activities of others. </w:t>
            </w:r>
          </w:p>
        </w:tc>
        <w:tc>
          <w:tcPr>
            <w:tcW w:w="1494" w:type="dxa"/>
            <w:tcBorders>
              <w:top w:val="single" w:sz="4" w:space="0" w:color="auto"/>
              <w:left w:val="single" w:sz="4" w:space="0" w:color="auto"/>
              <w:bottom w:val="single" w:sz="4" w:space="0" w:color="auto"/>
              <w:right w:val="single" w:sz="4" w:space="0" w:color="auto"/>
            </w:tcBorders>
          </w:tcPr>
          <w:p w14:paraId="527A5C62"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B36F01F"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5A6AAE8"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5F7515C"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1BF9106A"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tc>
        <w:tc>
          <w:tcPr>
            <w:tcW w:w="1853" w:type="dxa"/>
            <w:tcBorders>
              <w:top w:val="single" w:sz="4" w:space="0" w:color="auto"/>
              <w:left w:val="single" w:sz="4" w:space="0" w:color="auto"/>
              <w:bottom w:val="single" w:sz="4" w:space="0" w:color="auto"/>
              <w:right w:val="single" w:sz="4" w:space="0" w:color="auto"/>
            </w:tcBorders>
          </w:tcPr>
          <w:p w14:paraId="3CF76BC1"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AED9C42"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8908551"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B573949"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C3D7C96"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tc>
      </w:tr>
      <w:tr w:rsidR="00F90F8E" w:rsidRPr="005246D4" w14:paraId="3827926A" w14:textId="77777777" w:rsidTr="00E54F2E">
        <w:trPr>
          <w:jc w:val="center"/>
        </w:trPr>
        <w:tc>
          <w:tcPr>
            <w:tcW w:w="1838" w:type="dxa"/>
            <w:tcBorders>
              <w:top w:val="single" w:sz="4" w:space="0" w:color="auto"/>
              <w:left w:val="single" w:sz="4" w:space="0" w:color="auto"/>
              <w:bottom w:val="single" w:sz="4" w:space="0" w:color="auto"/>
              <w:right w:val="single" w:sz="4" w:space="0" w:color="auto"/>
            </w:tcBorders>
          </w:tcPr>
          <w:p w14:paraId="05D50B89"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Equality and Diversity</w:t>
            </w:r>
          </w:p>
        </w:tc>
        <w:tc>
          <w:tcPr>
            <w:tcW w:w="3882" w:type="dxa"/>
            <w:tcBorders>
              <w:top w:val="single" w:sz="4" w:space="0" w:color="auto"/>
              <w:left w:val="single" w:sz="4" w:space="0" w:color="auto"/>
              <w:bottom w:val="single" w:sz="4" w:space="0" w:color="auto"/>
              <w:right w:val="single" w:sz="4" w:space="0" w:color="auto"/>
            </w:tcBorders>
          </w:tcPr>
          <w:p w14:paraId="59283C31" w14:textId="77777777" w:rsidR="00F90F8E" w:rsidRPr="005246D4"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Needs to have a thorough understanding of and commitment to equality of opportunity and good working relationships both in terms of day-to-day working practices, but also in relation to management systems in the area</w:t>
            </w:r>
          </w:p>
        </w:tc>
        <w:tc>
          <w:tcPr>
            <w:tcW w:w="1494" w:type="dxa"/>
            <w:tcBorders>
              <w:top w:val="single" w:sz="4" w:space="0" w:color="auto"/>
              <w:left w:val="single" w:sz="4" w:space="0" w:color="auto"/>
              <w:bottom w:val="single" w:sz="4" w:space="0" w:color="auto"/>
              <w:right w:val="single" w:sz="4" w:space="0" w:color="auto"/>
            </w:tcBorders>
          </w:tcPr>
          <w:p w14:paraId="779A1131"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C928C7E"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D24BC2D"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553F4AD"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50DE3AA8"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87D2681"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tc>
        <w:tc>
          <w:tcPr>
            <w:tcW w:w="1853" w:type="dxa"/>
            <w:tcBorders>
              <w:top w:val="single" w:sz="4" w:space="0" w:color="auto"/>
              <w:left w:val="single" w:sz="4" w:space="0" w:color="auto"/>
              <w:bottom w:val="single" w:sz="4" w:space="0" w:color="auto"/>
              <w:right w:val="single" w:sz="4" w:space="0" w:color="auto"/>
            </w:tcBorders>
          </w:tcPr>
          <w:p w14:paraId="743B1D25"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1AD9FF11"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81AF4EF"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D3352C8"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4FBBA51"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tc>
      </w:tr>
      <w:tr w:rsidR="00F90F8E" w:rsidRPr="005246D4" w14:paraId="347DBEDF" w14:textId="77777777" w:rsidTr="00E54F2E">
        <w:trPr>
          <w:jc w:val="center"/>
        </w:trPr>
        <w:tc>
          <w:tcPr>
            <w:tcW w:w="1838" w:type="dxa"/>
            <w:tcBorders>
              <w:top w:val="single" w:sz="4" w:space="0" w:color="auto"/>
              <w:left w:val="single" w:sz="4" w:space="0" w:color="auto"/>
              <w:bottom w:val="single" w:sz="4" w:space="0" w:color="auto"/>
              <w:right w:val="single" w:sz="4" w:space="0" w:color="auto"/>
            </w:tcBorders>
          </w:tcPr>
          <w:p w14:paraId="74636E62"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Other</w:t>
            </w:r>
          </w:p>
        </w:tc>
        <w:tc>
          <w:tcPr>
            <w:tcW w:w="3882" w:type="dxa"/>
            <w:tcBorders>
              <w:top w:val="single" w:sz="4" w:space="0" w:color="auto"/>
              <w:left w:val="single" w:sz="4" w:space="0" w:color="auto"/>
              <w:bottom w:val="single" w:sz="4" w:space="0" w:color="auto"/>
              <w:right w:val="single" w:sz="4" w:space="0" w:color="auto"/>
            </w:tcBorders>
          </w:tcPr>
          <w:p w14:paraId="7B6468D5" w14:textId="47B0F2AA" w:rsidR="00326A6C" w:rsidRPr="005246D4" w:rsidRDefault="00326A6C" w:rsidP="00326A6C">
            <w:pPr>
              <w:pStyle w:val="NoSpacing"/>
              <w:rPr>
                <w:rStyle w:val="normaltextrun"/>
                <w:rFonts w:asciiTheme="minorHAnsi" w:hAnsiTheme="minorHAnsi" w:cstheme="minorHAnsi"/>
                <w:color w:val="000000"/>
                <w:sz w:val="24"/>
                <w:szCs w:val="24"/>
                <w:shd w:val="clear" w:color="auto" w:fill="FFFFFF"/>
              </w:rPr>
            </w:pPr>
            <w:r w:rsidRPr="005246D4">
              <w:rPr>
                <w:rStyle w:val="normaltextrun"/>
                <w:rFonts w:asciiTheme="minorHAnsi" w:hAnsiTheme="minorHAnsi" w:cstheme="minorHAnsi"/>
                <w:color w:val="000000"/>
                <w:sz w:val="24"/>
                <w:szCs w:val="24"/>
                <w:shd w:val="clear" w:color="auto" w:fill="FFFFFF"/>
              </w:rPr>
              <w:t xml:space="preserve">Passions for and belief in </w:t>
            </w:r>
            <w:r w:rsidR="00A11E3A" w:rsidRPr="005246D4">
              <w:rPr>
                <w:rStyle w:val="normaltextrun"/>
                <w:rFonts w:asciiTheme="minorHAnsi" w:hAnsiTheme="minorHAnsi" w:cstheme="minorHAnsi"/>
                <w:color w:val="000000"/>
                <w:sz w:val="24"/>
                <w:szCs w:val="24"/>
                <w:shd w:val="clear" w:color="auto" w:fill="FFFFFF"/>
              </w:rPr>
              <w:t>Dental services</w:t>
            </w:r>
          </w:p>
          <w:p w14:paraId="5616A0EC" w14:textId="0B568EE9" w:rsidR="00326A6C" w:rsidRPr="005246D4" w:rsidRDefault="00326A6C" w:rsidP="00326A6C">
            <w:pPr>
              <w:pStyle w:val="NoSpacing"/>
              <w:rPr>
                <w:rStyle w:val="normaltextrun"/>
                <w:rFonts w:asciiTheme="minorHAnsi" w:hAnsiTheme="minorHAnsi" w:cstheme="minorHAnsi"/>
                <w:color w:val="000000"/>
                <w:sz w:val="24"/>
                <w:szCs w:val="24"/>
                <w:shd w:val="clear" w:color="auto" w:fill="FFFFFF"/>
              </w:rPr>
            </w:pPr>
            <w:r w:rsidRPr="005246D4">
              <w:rPr>
                <w:rStyle w:val="normaltextrun"/>
                <w:rFonts w:asciiTheme="minorHAnsi" w:hAnsiTheme="minorHAnsi" w:cstheme="minorHAnsi"/>
                <w:color w:val="000000"/>
                <w:sz w:val="24"/>
                <w:szCs w:val="24"/>
                <w:shd w:val="clear" w:color="auto" w:fill="FFFFFF"/>
              </w:rPr>
              <w:t xml:space="preserve">Demonstrable commitment to and focus on quality education </w:t>
            </w:r>
            <w:r w:rsidR="00860B99" w:rsidRPr="005246D4">
              <w:rPr>
                <w:rStyle w:val="normaltextrun"/>
                <w:rFonts w:asciiTheme="minorHAnsi" w:hAnsiTheme="minorHAnsi" w:cstheme="minorHAnsi"/>
                <w:color w:val="000000"/>
                <w:sz w:val="24"/>
                <w:szCs w:val="24"/>
                <w:shd w:val="clear" w:color="auto" w:fill="FFFFFF"/>
              </w:rPr>
              <w:t xml:space="preserve">for dental workforce </w:t>
            </w:r>
            <w:r w:rsidRPr="005246D4">
              <w:rPr>
                <w:rStyle w:val="normaltextrun"/>
                <w:rFonts w:asciiTheme="minorHAnsi" w:hAnsiTheme="minorHAnsi" w:cstheme="minorHAnsi"/>
                <w:color w:val="000000"/>
                <w:sz w:val="24"/>
                <w:szCs w:val="24"/>
                <w:shd w:val="clear" w:color="auto" w:fill="FFFFFF"/>
              </w:rPr>
              <w:t>promoting high standards to consistently improve training and resilience in th</w:t>
            </w:r>
            <w:r w:rsidR="00860B99" w:rsidRPr="005246D4">
              <w:rPr>
                <w:rStyle w:val="normaltextrun"/>
                <w:rFonts w:asciiTheme="minorHAnsi" w:hAnsiTheme="minorHAnsi" w:cstheme="minorHAnsi"/>
                <w:color w:val="000000"/>
                <w:sz w:val="24"/>
                <w:szCs w:val="24"/>
                <w:shd w:val="clear" w:color="auto" w:fill="FFFFFF"/>
              </w:rPr>
              <w:t>e</w:t>
            </w:r>
            <w:r w:rsidRPr="005246D4">
              <w:rPr>
                <w:rStyle w:val="normaltextrun"/>
                <w:rFonts w:asciiTheme="minorHAnsi" w:hAnsiTheme="minorHAnsi" w:cstheme="minorHAnsi"/>
                <w:color w:val="000000"/>
                <w:sz w:val="24"/>
                <w:szCs w:val="24"/>
                <w:shd w:val="clear" w:color="auto" w:fill="FFFFFF"/>
              </w:rPr>
              <w:t xml:space="preserve"> workforce to improve patient outcomes</w:t>
            </w:r>
          </w:p>
          <w:p w14:paraId="4969AF64" w14:textId="77777777" w:rsidR="00860B99" w:rsidRPr="005246D4" w:rsidRDefault="00860B99" w:rsidP="00326A6C">
            <w:pPr>
              <w:pStyle w:val="NoSpacing"/>
              <w:rPr>
                <w:rStyle w:val="eop"/>
                <w:rFonts w:asciiTheme="minorHAnsi" w:hAnsiTheme="minorHAnsi" w:cstheme="minorHAnsi"/>
                <w:color w:val="000000"/>
                <w:sz w:val="24"/>
                <w:szCs w:val="24"/>
                <w:shd w:val="clear" w:color="auto" w:fill="FFFFFF"/>
              </w:rPr>
            </w:pPr>
          </w:p>
          <w:p w14:paraId="3D286D27" w14:textId="77777777" w:rsidR="00326A6C" w:rsidRPr="005246D4" w:rsidRDefault="00326A6C" w:rsidP="00326A6C">
            <w:pPr>
              <w:pStyle w:val="NoSpacing"/>
              <w:rPr>
                <w:rStyle w:val="eop"/>
                <w:rFonts w:asciiTheme="minorHAnsi" w:hAnsiTheme="minorHAnsi" w:cstheme="minorHAnsi"/>
                <w:color w:val="000000"/>
                <w:sz w:val="24"/>
                <w:szCs w:val="24"/>
                <w:shd w:val="clear" w:color="auto" w:fill="FFFFFF"/>
              </w:rPr>
            </w:pPr>
            <w:r w:rsidRPr="005246D4">
              <w:rPr>
                <w:rStyle w:val="normaltextrun"/>
                <w:rFonts w:asciiTheme="minorHAnsi" w:hAnsiTheme="minorHAnsi" w:cstheme="minorHAnsi"/>
                <w:color w:val="000000"/>
                <w:sz w:val="24"/>
                <w:szCs w:val="24"/>
                <w:shd w:val="clear" w:color="auto" w:fill="FFFFFF"/>
              </w:rPr>
              <w:lastRenderedPageBreak/>
              <w:t>Values diversity and difference, operates with integrity and openness.</w:t>
            </w:r>
            <w:r w:rsidRPr="005246D4">
              <w:rPr>
                <w:rStyle w:val="eop"/>
                <w:rFonts w:asciiTheme="minorHAnsi" w:hAnsiTheme="minorHAnsi" w:cstheme="minorHAnsi"/>
                <w:color w:val="000000"/>
                <w:sz w:val="24"/>
                <w:szCs w:val="24"/>
                <w:shd w:val="clear" w:color="auto" w:fill="FFFFFF"/>
              </w:rPr>
              <w:t> </w:t>
            </w:r>
          </w:p>
          <w:p w14:paraId="168A2AFA" w14:textId="77777777" w:rsidR="00843975" w:rsidRPr="005246D4" w:rsidRDefault="00843975" w:rsidP="00326A6C">
            <w:pPr>
              <w:pStyle w:val="NoSpacing"/>
              <w:rPr>
                <w:rStyle w:val="eop"/>
                <w:rFonts w:asciiTheme="minorHAnsi" w:hAnsiTheme="minorHAnsi" w:cstheme="minorHAnsi"/>
                <w:color w:val="000000"/>
                <w:sz w:val="24"/>
                <w:szCs w:val="24"/>
                <w:shd w:val="clear" w:color="auto" w:fill="FFFFFF"/>
              </w:rPr>
            </w:pPr>
          </w:p>
          <w:p w14:paraId="52F04ED4" w14:textId="77777777" w:rsidR="00326A6C" w:rsidRPr="005246D4" w:rsidRDefault="00326A6C" w:rsidP="00326A6C">
            <w:pPr>
              <w:pStyle w:val="NoSpacing"/>
              <w:rPr>
                <w:rFonts w:asciiTheme="minorHAnsi" w:hAnsiTheme="minorHAnsi" w:cstheme="minorHAnsi"/>
                <w:color w:val="000000"/>
                <w:sz w:val="24"/>
                <w:szCs w:val="24"/>
                <w:shd w:val="clear" w:color="auto" w:fill="FFFFFF"/>
              </w:rPr>
            </w:pPr>
            <w:r w:rsidRPr="005246D4">
              <w:rPr>
                <w:rFonts w:asciiTheme="minorHAnsi" w:hAnsiTheme="minorHAnsi" w:cstheme="minorHAnsi"/>
                <w:color w:val="000000"/>
                <w:sz w:val="24"/>
                <w:szCs w:val="24"/>
                <w:shd w:val="clear" w:color="auto" w:fill="FFFFFF"/>
              </w:rPr>
              <w:t>Works across boundaries, looks for collective success, listens, involves, respects and learns from the contribution of others</w:t>
            </w:r>
          </w:p>
          <w:p w14:paraId="680CF6CD" w14:textId="77777777" w:rsidR="00326A6C" w:rsidRPr="005246D4" w:rsidRDefault="00326A6C" w:rsidP="00326A6C">
            <w:pPr>
              <w:pStyle w:val="NoSpacing"/>
              <w:rPr>
                <w:rStyle w:val="eop"/>
                <w:rFonts w:asciiTheme="minorHAnsi" w:hAnsiTheme="minorHAnsi" w:cstheme="minorHAnsi"/>
                <w:color w:val="000000"/>
                <w:sz w:val="24"/>
                <w:szCs w:val="24"/>
                <w:shd w:val="clear" w:color="auto" w:fill="FFFFFF"/>
              </w:rPr>
            </w:pPr>
            <w:r w:rsidRPr="005246D4">
              <w:rPr>
                <w:rStyle w:val="normaltextrun"/>
                <w:rFonts w:asciiTheme="minorHAnsi" w:hAnsiTheme="minorHAnsi" w:cstheme="minorHAnsi"/>
                <w:color w:val="000000"/>
                <w:sz w:val="24"/>
                <w:szCs w:val="24"/>
                <w:shd w:val="clear" w:color="auto" w:fill="FFFFFF"/>
              </w:rPr>
              <w:t>Uses evidence to make improvements, seeks out innovation.</w:t>
            </w:r>
            <w:r w:rsidRPr="005246D4">
              <w:rPr>
                <w:rStyle w:val="eop"/>
                <w:rFonts w:asciiTheme="minorHAnsi" w:hAnsiTheme="minorHAnsi" w:cstheme="minorHAnsi"/>
                <w:color w:val="000000"/>
                <w:sz w:val="24"/>
                <w:szCs w:val="24"/>
                <w:shd w:val="clear" w:color="auto" w:fill="FFFFFF"/>
              </w:rPr>
              <w:t> </w:t>
            </w:r>
          </w:p>
          <w:p w14:paraId="546503DE" w14:textId="77777777" w:rsidR="00326A6C" w:rsidRPr="005246D4" w:rsidRDefault="00326A6C" w:rsidP="00326A6C">
            <w:pPr>
              <w:pStyle w:val="NoSpacing"/>
              <w:rPr>
                <w:rStyle w:val="eop"/>
                <w:rFonts w:asciiTheme="minorHAnsi" w:hAnsiTheme="minorHAnsi" w:cstheme="minorHAnsi"/>
                <w:color w:val="000000"/>
                <w:sz w:val="24"/>
                <w:szCs w:val="24"/>
                <w:shd w:val="clear" w:color="auto" w:fill="FFFFFF"/>
              </w:rPr>
            </w:pPr>
            <w:r w:rsidRPr="005246D4">
              <w:rPr>
                <w:rStyle w:val="normaltextrun"/>
                <w:rFonts w:asciiTheme="minorHAnsi" w:hAnsiTheme="minorHAnsi" w:cstheme="minorHAnsi"/>
                <w:color w:val="000000"/>
                <w:sz w:val="24"/>
                <w:szCs w:val="24"/>
                <w:shd w:val="clear" w:color="auto" w:fill="FFFFFF"/>
              </w:rPr>
              <w:t>Actively develops themselves and others.</w:t>
            </w:r>
            <w:r w:rsidRPr="005246D4">
              <w:rPr>
                <w:rStyle w:val="eop"/>
                <w:rFonts w:asciiTheme="minorHAnsi" w:hAnsiTheme="minorHAnsi" w:cstheme="minorHAnsi"/>
                <w:color w:val="000000"/>
                <w:sz w:val="24"/>
                <w:szCs w:val="24"/>
                <w:shd w:val="clear" w:color="auto" w:fill="FFFFFF"/>
              </w:rPr>
              <w:t> </w:t>
            </w:r>
          </w:p>
          <w:p w14:paraId="4D970E41" w14:textId="42523CFB" w:rsidR="00F90F8E" w:rsidRPr="005246D4" w:rsidRDefault="00326A6C" w:rsidP="00326A6C">
            <w:pPr>
              <w:spacing w:before="120" w:line="240" w:lineRule="auto"/>
              <w:ind w:left="0" w:right="0" w:firstLine="0"/>
              <w:rPr>
                <w:rFonts w:asciiTheme="minorHAnsi" w:eastAsia="Times New Roman" w:hAnsiTheme="minorHAnsi" w:cstheme="minorHAnsi"/>
                <w:color w:val="auto"/>
                <w:szCs w:val="24"/>
                <w:lang w:eastAsia="en-US"/>
              </w:rPr>
            </w:pPr>
            <w:r w:rsidRPr="005246D4">
              <w:rPr>
                <w:rStyle w:val="normaltextrun"/>
                <w:rFonts w:asciiTheme="minorHAnsi" w:hAnsiTheme="minorHAnsi" w:cstheme="minorHAnsi"/>
                <w:szCs w:val="24"/>
                <w:shd w:val="clear" w:color="auto" w:fill="FFFFFF"/>
              </w:rPr>
              <w:t>Understanding of and commitment to equality of opportunity and good working relationships.</w:t>
            </w:r>
            <w:r w:rsidRPr="005246D4">
              <w:rPr>
                <w:rStyle w:val="eop"/>
                <w:rFonts w:asciiTheme="minorHAnsi" w:hAnsiTheme="minorHAnsi" w:cstheme="minorHAnsi"/>
                <w:szCs w:val="24"/>
                <w:shd w:val="clear" w:color="auto" w:fill="FFFFFF"/>
              </w:rPr>
              <w:t> </w:t>
            </w:r>
          </w:p>
        </w:tc>
        <w:tc>
          <w:tcPr>
            <w:tcW w:w="1494" w:type="dxa"/>
            <w:tcBorders>
              <w:top w:val="single" w:sz="4" w:space="0" w:color="auto"/>
              <w:left w:val="single" w:sz="4" w:space="0" w:color="auto"/>
              <w:bottom w:val="single" w:sz="4" w:space="0" w:color="auto"/>
              <w:right w:val="single" w:sz="4" w:space="0" w:color="auto"/>
            </w:tcBorders>
          </w:tcPr>
          <w:p w14:paraId="370AB40C"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0AA016F"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0505C756"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9BCD0B5"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6B9F9EDF"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59EB929"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5324652"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4C064E5"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23EB8C5F"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E74D08F"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271D2B2"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3ACBAD9"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lastRenderedPageBreak/>
              <w:t>√</w:t>
            </w:r>
          </w:p>
          <w:p w14:paraId="7488FBE9"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6350BC3"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7C1103E4"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3CF29AE"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D7EC8C3"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73E89E6E"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E12C7A4"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181A4C9"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w:t>
            </w:r>
          </w:p>
          <w:p w14:paraId="159B946E" w14:textId="77777777" w:rsidR="00F90F8E" w:rsidRPr="005246D4"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tc>
        <w:tc>
          <w:tcPr>
            <w:tcW w:w="1853" w:type="dxa"/>
            <w:tcBorders>
              <w:top w:val="single" w:sz="4" w:space="0" w:color="auto"/>
              <w:left w:val="single" w:sz="4" w:space="0" w:color="auto"/>
              <w:bottom w:val="single" w:sz="4" w:space="0" w:color="auto"/>
              <w:right w:val="single" w:sz="4" w:space="0" w:color="auto"/>
            </w:tcBorders>
          </w:tcPr>
          <w:p w14:paraId="0C99F889"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09E05892"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EB2805F"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20F3CA94"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3AF523A"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37F25955"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759D8AF"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CDAA45C"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AE0681D"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3E0702C4"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E01F824"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1C9935E0"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CB4A013"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lastRenderedPageBreak/>
              <w:t>A/I</w:t>
            </w:r>
          </w:p>
          <w:p w14:paraId="786DE09A"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A4E5CC6"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1B49CFE7"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9B99EB1"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109DAF8"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p w14:paraId="522240DF"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71F909E"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0FBBC90" w14:textId="77777777" w:rsidR="00F90F8E" w:rsidRPr="005246D4"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color w:val="auto"/>
                <w:szCs w:val="24"/>
                <w:lang w:eastAsia="en-US"/>
              </w:rPr>
              <w:t>A/I</w:t>
            </w:r>
          </w:p>
        </w:tc>
      </w:tr>
      <w:tr w:rsidR="00F90F8E" w:rsidRPr="005246D4" w14:paraId="07B82FCA" w14:textId="77777777" w:rsidTr="00E54F2E">
        <w:trPr>
          <w:trHeight w:val="424"/>
          <w:jc w:val="center"/>
        </w:trPr>
        <w:tc>
          <w:tcPr>
            <w:tcW w:w="10485" w:type="dxa"/>
            <w:gridSpan w:val="5"/>
          </w:tcPr>
          <w:p w14:paraId="571053B1" w14:textId="77777777" w:rsidR="00F90F8E" w:rsidRPr="005246D4" w:rsidRDefault="00F90F8E" w:rsidP="00F90F8E">
            <w:pPr>
              <w:spacing w:line="240" w:lineRule="auto"/>
              <w:ind w:left="0" w:right="0" w:firstLine="0"/>
              <w:rPr>
                <w:rFonts w:asciiTheme="minorHAnsi" w:eastAsia="Times New Roman" w:hAnsiTheme="minorHAnsi" w:cstheme="minorHAnsi"/>
                <w:bCs/>
                <w:iCs/>
                <w:color w:val="auto"/>
                <w:szCs w:val="24"/>
                <w:lang w:eastAsia="en-US"/>
              </w:rPr>
            </w:pPr>
          </w:p>
          <w:p w14:paraId="28678F9C"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*Assessment will take place with reference to the following information</w:t>
            </w:r>
          </w:p>
          <w:p w14:paraId="27FD1323"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p>
          <w:p w14:paraId="32D3F9C9" w14:textId="77777777" w:rsidR="00F90F8E" w:rsidRPr="005246D4"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5246D4">
              <w:rPr>
                <w:rFonts w:asciiTheme="minorHAnsi" w:eastAsia="Times New Roman" w:hAnsiTheme="minorHAnsi" w:cstheme="minorHAnsi"/>
                <w:b/>
                <w:color w:val="auto"/>
                <w:szCs w:val="24"/>
                <w:lang w:eastAsia="en-US"/>
              </w:rPr>
              <w:t xml:space="preserve">A=Application form              I=Interview                              T=Test                C=Certificate                </w:t>
            </w:r>
          </w:p>
          <w:p w14:paraId="09226638" w14:textId="77777777" w:rsidR="00F90F8E" w:rsidRPr="005246D4" w:rsidRDefault="00F90F8E" w:rsidP="00F90F8E">
            <w:pPr>
              <w:spacing w:line="240" w:lineRule="auto"/>
              <w:ind w:left="0" w:right="0" w:firstLine="0"/>
              <w:rPr>
                <w:rFonts w:asciiTheme="minorHAnsi" w:eastAsia="Times New Roman" w:hAnsiTheme="minorHAnsi" w:cstheme="minorHAnsi"/>
                <w:color w:val="auto"/>
                <w:szCs w:val="24"/>
                <w:lang w:eastAsia="en-US"/>
              </w:rPr>
            </w:pPr>
            <w:r w:rsidRPr="005246D4">
              <w:rPr>
                <w:rFonts w:asciiTheme="minorHAnsi" w:eastAsia="Times New Roman" w:hAnsiTheme="minorHAnsi" w:cstheme="minorHAnsi"/>
                <w:b/>
                <w:color w:val="auto"/>
                <w:szCs w:val="24"/>
                <w:lang w:eastAsia="en-US"/>
              </w:rPr>
              <w:t xml:space="preserve">                          </w:t>
            </w:r>
          </w:p>
        </w:tc>
      </w:tr>
    </w:tbl>
    <w:p w14:paraId="59065C88" w14:textId="77777777" w:rsidR="001818F3" w:rsidRPr="005246D4" w:rsidRDefault="001818F3" w:rsidP="001818F3">
      <w:pPr>
        <w:ind w:left="0" w:right="32" w:firstLine="0"/>
        <w:rPr>
          <w:rFonts w:asciiTheme="minorHAnsi" w:hAnsiTheme="minorHAnsi" w:cstheme="minorHAnsi"/>
          <w:szCs w:val="24"/>
        </w:rPr>
      </w:pPr>
    </w:p>
    <w:p w14:paraId="6FA15236" w14:textId="044E766F" w:rsidR="00BF646C" w:rsidRPr="00326A6C" w:rsidRDefault="004A6B7F" w:rsidP="00326A6C">
      <w:pPr>
        <w:spacing w:before="200" w:after="200" w:line="276" w:lineRule="auto"/>
        <w:ind w:left="0" w:right="0" w:firstLine="0"/>
        <w:rPr>
          <w:rFonts w:ascii="Calibri" w:eastAsia="Times New Roman" w:hAnsi="Calibri" w:cs="Times New Roman"/>
          <w:bCs/>
          <w:color w:val="auto"/>
          <w:szCs w:val="24"/>
        </w:rPr>
      </w:pPr>
      <w:r w:rsidRPr="005246D4">
        <w:rPr>
          <w:rFonts w:asciiTheme="minorHAnsi" w:eastAsia="Times New Roman" w:hAnsiTheme="minorHAnsi" w:cstheme="minorHAnsi"/>
          <w:bCs/>
          <w:color w:val="auto"/>
          <w:szCs w:val="24"/>
        </w:rPr>
        <w:t xml:space="preserve">This job description is not an exhaustive document but </w:t>
      </w:r>
      <w:proofErr w:type="gramStart"/>
      <w:r w:rsidRPr="005246D4">
        <w:rPr>
          <w:rFonts w:asciiTheme="minorHAnsi" w:eastAsia="Times New Roman" w:hAnsiTheme="minorHAnsi" w:cstheme="minorHAnsi"/>
          <w:bCs/>
          <w:color w:val="auto"/>
          <w:szCs w:val="24"/>
        </w:rPr>
        <w:t>is a reflection of</w:t>
      </w:r>
      <w:proofErr w:type="gramEnd"/>
      <w:r w:rsidRPr="005246D4">
        <w:rPr>
          <w:rFonts w:asciiTheme="minorHAnsi" w:eastAsia="Times New Roman" w:hAnsiTheme="minorHAnsi" w:cstheme="minorHAnsi"/>
          <w:bCs/>
          <w:color w:val="auto"/>
          <w:szCs w:val="24"/>
        </w:rPr>
        <w:t xml:space="preserve"> the current position.  Details</w:t>
      </w:r>
      <w:r w:rsidR="00326A6C" w:rsidRPr="005246D4">
        <w:rPr>
          <w:rFonts w:asciiTheme="minorHAnsi" w:eastAsia="Times New Roman" w:hAnsiTheme="minorHAnsi" w:cstheme="minorHAnsi"/>
          <w:bCs/>
          <w:color w:val="auto"/>
          <w:szCs w:val="24"/>
        </w:rPr>
        <w:t xml:space="preserve"> </w:t>
      </w:r>
      <w:r w:rsidRPr="005246D4">
        <w:rPr>
          <w:rFonts w:asciiTheme="minorHAnsi" w:eastAsia="Times New Roman" w:hAnsiTheme="minorHAnsi" w:cstheme="minorHAnsi"/>
          <w:bCs/>
          <w:color w:val="auto"/>
          <w:szCs w:val="24"/>
        </w:rPr>
        <w:t>and emphasis may change in line with service needs and after consultation with th</w:t>
      </w:r>
      <w:r w:rsidRPr="001818F3">
        <w:rPr>
          <w:rFonts w:asciiTheme="minorHAnsi" w:eastAsia="Times New Roman" w:hAnsiTheme="minorHAnsi" w:cstheme="minorHAnsi"/>
          <w:bCs/>
          <w:color w:val="auto"/>
          <w:szCs w:val="24"/>
        </w:rPr>
        <w:t>e p</w:t>
      </w:r>
      <w:r w:rsidRPr="004A6B7F">
        <w:rPr>
          <w:rFonts w:ascii="Calibri" w:eastAsia="Times New Roman" w:hAnsi="Calibri" w:cs="Times New Roman"/>
          <w:bCs/>
          <w:color w:val="auto"/>
          <w:szCs w:val="24"/>
        </w:rPr>
        <w:t>ost holder</w:t>
      </w:r>
    </w:p>
    <w:sectPr w:rsidR="00BF646C" w:rsidRPr="00326A6C">
      <w:footerReference w:type="even" r:id="rId13"/>
      <w:footerReference w:type="default" r:id="rId14"/>
      <w:footerReference w:type="first" r:id="rId15"/>
      <w:pgSz w:w="11906" w:h="16838"/>
      <w:pgMar w:top="709" w:right="1028" w:bottom="992" w:left="9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3F7E" w14:textId="77777777" w:rsidR="005735D2" w:rsidRDefault="005735D2">
      <w:pPr>
        <w:spacing w:line="240" w:lineRule="auto"/>
      </w:pPr>
      <w:r>
        <w:separator/>
      </w:r>
    </w:p>
  </w:endnote>
  <w:endnote w:type="continuationSeparator" w:id="0">
    <w:p w14:paraId="1BA7D47E" w14:textId="77777777" w:rsidR="005735D2" w:rsidRDefault="00573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FEA7" w14:textId="77777777" w:rsidR="00BF646C" w:rsidRDefault="00BE6553">
    <w:pPr>
      <w:spacing w:line="259" w:lineRule="auto"/>
      <w:ind w:left="-938" w:right="1087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1A48C5" wp14:editId="79668754">
              <wp:simplePos x="0" y="0"/>
              <wp:positionH relativeFrom="page">
                <wp:posOffset>0</wp:posOffset>
              </wp:positionH>
              <wp:positionV relativeFrom="page">
                <wp:posOffset>9956181</wp:posOffset>
              </wp:positionV>
              <wp:extent cx="7552690" cy="727646"/>
              <wp:effectExtent l="0" t="0" r="0" b="0"/>
              <wp:wrapSquare wrapText="bothSides"/>
              <wp:docPr id="8296" name="Group 8296"/>
              <wp:cNvGraphicFramePr/>
              <a:graphic xmlns:a="http://schemas.openxmlformats.org/drawingml/2006/main">
                <a:graphicData uri="http://schemas.microsoft.com/office/word/2010/wordprocessingGroup">
                  <wpg:wgp>
                    <wpg:cNvGrpSpPr/>
                    <wpg:grpSpPr>
                      <a:xfrm>
                        <a:off x="0" y="0"/>
                        <a:ext cx="7552690" cy="727646"/>
                        <a:chOff x="0" y="0"/>
                        <a:chExt cx="7552690" cy="727646"/>
                      </a:xfrm>
                    </wpg:grpSpPr>
                    <pic:pic xmlns:pic="http://schemas.openxmlformats.org/drawingml/2006/picture">
                      <pic:nvPicPr>
                        <pic:cNvPr id="8297" name="Picture 8297"/>
                        <pic:cNvPicPr/>
                      </pic:nvPicPr>
                      <pic:blipFill>
                        <a:blip r:embed="rId1"/>
                        <a:stretch>
                          <a:fillRect/>
                        </a:stretch>
                      </pic:blipFill>
                      <pic:spPr>
                        <a:xfrm>
                          <a:off x="0" y="0"/>
                          <a:ext cx="7552690" cy="727646"/>
                        </a:xfrm>
                        <a:prstGeom prst="rect">
                          <a:avLst/>
                        </a:prstGeom>
                      </pic:spPr>
                    </pic:pic>
                    <wps:wsp>
                      <wps:cNvPr id="8298" name="Rectangle 8298"/>
                      <wps:cNvSpPr/>
                      <wps:spPr>
                        <a:xfrm>
                          <a:off x="6356350" y="533763"/>
                          <a:ext cx="353746" cy="151421"/>
                        </a:xfrm>
                        <a:prstGeom prst="rect">
                          <a:avLst/>
                        </a:prstGeom>
                        <a:ln>
                          <a:noFill/>
                        </a:ln>
                      </wps:spPr>
                      <wps:txbx>
                        <w:txbxContent>
                          <w:p w14:paraId="37A8C763" w14:textId="77777777" w:rsidR="00BF646C" w:rsidRDefault="00BE6553">
                            <w:pPr>
                              <w:spacing w:after="160" w:line="259" w:lineRule="auto"/>
                              <w:ind w:left="0" w:right="0" w:firstLine="0"/>
                            </w:pPr>
                            <w:r>
                              <w:rPr>
                                <w:sz w:val="16"/>
                              </w:rPr>
                              <w:t xml:space="preserve">Page </w:t>
                            </w:r>
                          </w:p>
                        </w:txbxContent>
                      </wps:txbx>
                      <wps:bodyPr horzOverflow="overflow" vert="horz" lIns="0" tIns="0" rIns="0" bIns="0" rtlCol="0">
                        <a:noAutofit/>
                      </wps:bodyPr>
                    </wps:wsp>
                    <wps:wsp>
                      <wps:cNvPr id="8299" name="Rectangle 8299"/>
                      <wps:cNvSpPr/>
                      <wps:spPr>
                        <a:xfrm>
                          <a:off x="6623050" y="533763"/>
                          <a:ext cx="75527" cy="151421"/>
                        </a:xfrm>
                        <a:prstGeom prst="rect">
                          <a:avLst/>
                        </a:prstGeom>
                        <a:ln>
                          <a:noFill/>
                        </a:ln>
                      </wps:spPr>
                      <wps:txbx>
                        <w:txbxContent>
                          <w:p w14:paraId="57AC221E" w14:textId="77777777" w:rsidR="00BF646C" w:rsidRDefault="00BE6553">
                            <w:pPr>
                              <w:spacing w:after="160" w:line="259" w:lineRule="auto"/>
                              <w:ind w:left="0" w:right="0" w:firstLine="0"/>
                            </w:pPr>
                            <w:r>
                              <w:fldChar w:fldCharType="begin"/>
                            </w:r>
                            <w:r>
                              <w:instrText xml:space="preserve"> PAGE   \* MERGEFORMAT </w:instrText>
                            </w:r>
                            <w:r>
                              <w:fldChar w:fldCharType="separate"/>
                            </w:r>
                            <w:r>
                              <w:rPr>
                                <w:b/>
                                <w:sz w:val="16"/>
                              </w:rPr>
                              <w:t>2</w:t>
                            </w:r>
                            <w:r>
                              <w:rPr>
                                <w:b/>
                                <w:sz w:val="16"/>
                              </w:rPr>
                              <w:fldChar w:fldCharType="end"/>
                            </w:r>
                          </w:p>
                        </w:txbxContent>
                      </wps:txbx>
                      <wps:bodyPr horzOverflow="overflow" vert="horz" lIns="0" tIns="0" rIns="0" bIns="0" rtlCol="0">
                        <a:noAutofit/>
                      </wps:bodyPr>
                    </wps:wsp>
                    <wps:wsp>
                      <wps:cNvPr id="8300" name="Rectangle 8300"/>
                      <wps:cNvSpPr/>
                      <wps:spPr>
                        <a:xfrm>
                          <a:off x="6679438" y="533763"/>
                          <a:ext cx="37731" cy="151421"/>
                        </a:xfrm>
                        <a:prstGeom prst="rect">
                          <a:avLst/>
                        </a:prstGeom>
                        <a:ln>
                          <a:noFill/>
                        </a:ln>
                      </wps:spPr>
                      <wps:txbx>
                        <w:txbxContent>
                          <w:p w14:paraId="509B023B" w14:textId="77777777" w:rsidR="00BF646C" w:rsidRDefault="00BE6553">
                            <w:pPr>
                              <w:spacing w:after="160" w:line="259" w:lineRule="auto"/>
                              <w:ind w:left="0" w:right="0" w:firstLine="0"/>
                            </w:pPr>
                            <w:r>
                              <w:rPr>
                                <w:sz w:val="16"/>
                              </w:rPr>
                              <w:t xml:space="preserve"> </w:t>
                            </w:r>
                          </w:p>
                        </w:txbxContent>
                      </wps:txbx>
                      <wps:bodyPr horzOverflow="overflow" vert="horz" lIns="0" tIns="0" rIns="0" bIns="0" rtlCol="0">
                        <a:noAutofit/>
                      </wps:bodyPr>
                    </wps:wsp>
                    <wps:wsp>
                      <wps:cNvPr id="8301" name="Rectangle 8301"/>
                      <wps:cNvSpPr/>
                      <wps:spPr>
                        <a:xfrm>
                          <a:off x="6708394" y="533763"/>
                          <a:ext cx="149089" cy="151421"/>
                        </a:xfrm>
                        <a:prstGeom prst="rect">
                          <a:avLst/>
                        </a:prstGeom>
                        <a:ln>
                          <a:noFill/>
                        </a:ln>
                      </wps:spPr>
                      <wps:txbx>
                        <w:txbxContent>
                          <w:p w14:paraId="647B41E6" w14:textId="77777777" w:rsidR="00BF646C" w:rsidRDefault="00BE6553">
                            <w:pPr>
                              <w:spacing w:after="160" w:line="259" w:lineRule="auto"/>
                              <w:ind w:left="0" w:right="0" w:firstLine="0"/>
                            </w:pPr>
                            <w:r>
                              <w:rPr>
                                <w:sz w:val="16"/>
                              </w:rPr>
                              <w:t xml:space="preserve">of </w:t>
                            </w:r>
                          </w:p>
                        </w:txbxContent>
                      </wps:txbx>
                      <wps:bodyPr horzOverflow="overflow" vert="horz" lIns="0" tIns="0" rIns="0" bIns="0" rtlCol="0">
                        <a:noAutofit/>
                      </wps:bodyPr>
                    </wps:wsp>
                    <wps:wsp>
                      <wps:cNvPr id="8302" name="Rectangle 8302"/>
                      <wps:cNvSpPr/>
                      <wps:spPr>
                        <a:xfrm>
                          <a:off x="6821170" y="533763"/>
                          <a:ext cx="75527" cy="151421"/>
                        </a:xfrm>
                        <a:prstGeom prst="rect">
                          <a:avLst/>
                        </a:prstGeom>
                        <a:ln>
                          <a:noFill/>
                        </a:ln>
                      </wps:spPr>
                      <wps:txbx>
                        <w:txbxContent>
                          <w:p w14:paraId="64C7A258" w14:textId="77777777" w:rsidR="00BF646C" w:rsidRDefault="00BE6553">
                            <w:pPr>
                              <w:spacing w:after="160" w:line="259" w:lineRule="auto"/>
                              <w:ind w:left="0" w:right="0" w:firstLine="0"/>
                            </w:pPr>
                            <w:fldSimple w:instr=" NUMPAGES   \* MERGEFORMAT ">
                              <w:r>
                                <w:rPr>
                                  <w:b/>
                                  <w:sz w:val="16"/>
                                </w:rPr>
                                <w:t>5</w:t>
                              </w:r>
                            </w:fldSimple>
                          </w:p>
                        </w:txbxContent>
                      </wps:txbx>
                      <wps:bodyPr horzOverflow="overflow" vert="horz" lIns="0" tIns="0" rIns="0" bIns="0" rtlCol="0">
                        <a:noAutofit/>
                      </wps:bodyPr>
                    </wps:wsp>
                    <wps:wsp>
                      <wps:cNvPr id="8303" name="Rectangle 8303"/>
                      <wps:cNvSpPr/>
                      <wps:spPr>
                        <a:xfrm>
                          <a:off x="6876034" y="533763"/>
                          <a:ext cx="37731" cy="151421"/>
                        </a:xfrm>
                        <a:prstGeom prst="rect">
                          <a:avLst/>
                        </a:prstGeom>
                        <a:ln>
                          <a:noFill/>
                        </a:ln>
                      </wps:spPr>
                      <wps:txbx>
                        <w:txbxContent>
                          <w:p w14:paraId="34323825" w14:textId="77777777" w:rsidR="00BF646C" w:rsidRDefault="00BE6553">
                            <w:pPr>
                              <w:spacing w:after="160" w:line="259" w:lineRule="auto"/>
                              <w:ind w:left="0" w:right="0" w:firstLine="0"/>
                            </w:pPr>
                            <w:r>
                              <w:rPr>
                                <w:sz w:val="16"/>
                              </w:rPr>
                              <w:t xml:space="preserve"> </w:t>
                            </w:r>
                          </w:p>
                        </w:txbxContent>
                      </wps:txbx>
                      <wps:bodyPr horzOverflow="overflow" vert="horz" lIns="0" tIns="0" rIns="0" bIns="0" rtlCol="0">
                        <a:noAutofit/>
                      </wps:bodyPr>
                    </wps:wsp>
                  </wpg:wgp>
                </a:graphicData>
              </a:graphic>
            </wp:anchor>
          </w:drawing>
        </mc:Choice>
        <mc:Fallback>
          <w:pict>
            <v:group w14:anchorId="461A48C5" id="Group 8296" o:spid="_x0000_s1026" style="position:absolute;left:0;text-align:left;margin-left:0;margin-top:783.95pt;width:594.7pt;height:57.3pt;z-index:251658240;mso-position-horizontal-relative:page;mso-position-vertical-relative:page" coordsize="75526,7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97" o:spid="_x0000_s1027" type="#_x0000_t75" style="position:absolute;width:75526;height:7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">
                <v:imagedata r:id="rId2" o:title=""/>
              </v:shape>
              <v:rect id="Rectangle 8298" o:spid="_x0000_s1028" style="position:absolute;left:63563;top:5337;width:353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" filled="f" stroked="f">
                <v:textbox inset="0,0,0,0">
                  <w:txbxContent>
                    <w:p w14:paraId="37A8C763" w14:textId="77777777" w:rsidR="00BF646C" w:rsidRDefault="00BE6553">
                      <w:pPr>
                        <w:spacing w:after="160" w:line="259" w:lineRule="auto"/>
                        <w:ind w:left="0" w:right="0" w:firstLine="0"/>
                      </w:pPr>
                      <w:r>
                        <w:rPr>
                          <w:sz w:val="16"/>
                        </w:rPr>
                        <w:t xml:space="preserve">Page </w:t>
                      </w:r>
                    </w:p>
                  </w:txbxContent>
                </v:textbox>
              </v:rect>
              <v:rect id="Rectangle 8299" o:spid="_x0000_s1029" style="position:absolute;left:66230;top:5337;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" filled="f" stroked="f">
                <v:textbox inset="0,0,0,0">
                  <w:txbxContent>
                    <w:p w14:paraId="57AC221E" w14:textId="77777777" w:rsidR="00BF646C" w:rsidRDefault="00BE6553">
                      <w:pPr>
                        <w:spacing w:after="160" w:line="259" w:lineRule="auto"/>
                        <w:ind w:left="0" w:right="0" w:firstLine="0"/>
                      </w:pPr>
                      <w:r>
                        <w:fldChar w:fldCharType="begin"/>
                      </w:r>
                      <w:r>
                        <w:instrText xml:space="preserve"> PAGE   \* MERGEFORMAT </w:instrText>
                      </w:r>
                      <w:r>
                        <w:fldChar w:fldCharType="separate"/>
                      </w:r>
                      <w:r>
                        <w:rPr>
                          <w:b/>
                          <w:sz w:val="16"/>
                        </w:rPr>
                        <w:t>2</w:t>
                      </w:r>
                      <w:r>
                        <w:rPr>
                          <w:b/>
                          <w:sz w:val="16"/>
                        </w:rPr>
                        <w:fldChar w:fldCharType="end"/>
                      </w:r>
                    </w:p>
                  </w:txbxContent>
                </v:textbox>
              </v:rect>
              <v:rect id="Rectangle 8300" o:spid="_x0000_s1030" style="position:absolute;left:66794;top:533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" filled="f" stroked="f">
                <v:textbox inset="0,0,0,0">
                  <w:txbxContent>
                    <w:p w14:paraId="509B023B" w14:textId="77777777" w:rsidR="00BF646C" w:rsidRDefault="00BE6553">
                      <w:pPr>
                        <w:spacing w:after="160" w:line="259" w:lineRule="auto"/>
                        <w:ind w:left="0" w:right="0" w:firstLine="0"/>
                      </w:pPr>
                      <w:r>
                        <w:rPr>
                          <w:sz w:val="16"/>
                        </w:rPr>
                        <w:t xml:space="preserve"> </w:t>
                      </w:r>
                    </w:p>
                  </w:txbxContent>
                </v:textbox>
              </v:rect>
              <v:rect id="Rectangle 8301" o:spid="_x0000_s1031" style="position:absolute;left:67083;top:5337;width:149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" filled="f" stroked="f">
                <v:textbox inset="0,0,0,0">
                  <w:txbxContent>
                    <w:p w14:paraId="647B41E6" w14:textId="77777777" w:rsidR="00BF646C" w:rsidRDefault="00BE6553">
                      <w:pPr>
                        <w:spacing w:after="160" w:line="259" w:lineRule="auto"/>
                        <w:ind w:left="0" w:right="0" w:firstLine="0"/>
                      </w:pPr>
                      <w:r>
                        <w:rPr>
                          <w:sz w:val="16"/>
                        </w:rPr>
                        <w:t xml:space="preserve">of </w:t>
                      </w:r>
                    </w:p>
                  </w:txbxContent>
                </v:textbox>
              </v:rect>
              <v:rect id="Rectangle 8302" o:spid="_x0000_s1032" style="position:absolute;left:68211;top:5337;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" filled="f" stroked="f">
                <v:textbox inset="0,0,0,0">
                  <w:txbxContent>
                    <w:p w14:paraId="64C7A258" w14:textId="77777777" w:rsidR="00BF646C" w:rsidRDefault="00BE6553">
                      <w:pPr>
                        <w:spacing w:after="160" w:line="259" w:lineRule="auto"/>
                        <w:ind w:left="0" w:right="0" w:firstLine="0"/>
                      </w:pPr>
                      <w:fldSimple w:instr=" NUMPAGES   \* MERGEFORMAT ">
                        <w:r>
                          <w:rPr>
                            <w:b/>
                            <w:sz w:val="16"/>
                          </w:rPr>
                          <w:t>5</w:t>
                        </w:r>
                      </w:fldSimple>
                    </w:p>
                  </w:txbxContent>
                </v:textbox>
              </v:rect>
              <v:rect id="Rectangle 8303" o:spid="_x0000_s1033" style="position:absolute;left:68760;top:533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" filled="f" stroked="f">
                <v:textbox inset="0,0,0,0">
                  <w:txbxContent>
                    <w:p w14:paraId="34323825" w14:textId="77777777" w:rsidR="00BF646C" w:rsidRDefault="00BE6553">
                      <w:pPr>
                        <w:spacing w:after="160" w:line="259" w:lineRule="auto"/>
                        <w:ind w:left="0" w:right="0" w:firstLine="0"/>
                      </w:pPr>
                      <w:r>
                        <w:rPr>
                          <w:sz w:val="16"/>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A701" w14:textId="2E93D284" w:rsidR="00BF646C" w:rsidRDefault="00BF646C">
    <w:pPr>
      <w:spacing w:line="259" w:lineRule="auto"/>
      <w:ind w:left="-938" w:right="10878"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665936"/>
      <w:docPartObj>
        <w:docPartGallery w:val="Page Numbers (Bottom of Page)"/>
        <w:docPartUnique/>
      </w:docPartObj>
    </w:sdtPr>
    <w:sdtEndPr>
      <w:rPr>
        <w:noProof/>
      </w:rPr>
    </w:sdtEndPr>
    <w:sdtContent>
      <w:p w14:paraId="4906518F" w14:textId="1B997EAA" w:rsidR="00AA231C" w:rsidRDefault="00AA23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61EF59" w14:textId="7ED2B631" w:rsidR="00BF646C" w:rsidRPr="00A9431E" w:rsidRDefault="00AA231C" w:rsidP="001600B1">
    <w:pPr>
      <w:tabs>
        <w:tab w:val="left" w:pos="2220"/>
      </w:tabs>
      <w:spacing w:before="60" w:after="60"/>
      <w:rPr>
        <w:rFonts w:asciiTheme="minorHAnsi" w:hAnsiTheme="minorHAnsi" w:cstheme="minorHAnsi"/>
        <w:b/>
        <w:bCs/>
        <w:sz w:val="22"/>
      </w:rPr>
    </w:pPr>
    <w:r w:rsidRPr="00A9431E">
      <w:rPr>
        <w:rFonts w:asciiTheme="minorHAnsi" w:hAnsiTheme="minorHAnsi" w:cstheme="minorHAnsi"/>
      </w:rPr>
      <w:t>SNEE ICB – Job Description</w:t>
    </w:r>
    <w:r w:rsidR="00DF5479" w:rsidRPr="00A9431E">
      <w:rPr>
        <w:rFonts w:asciiTheme="minorHAnsi" w:hAnsiTheme="minorHAnsi" w:cstheme="minorHAnsi"/>
      </w:rPr>
      <w:t xml:space="preserve"> – </w:t>
    </w:r>
    <w:r w:rsidR="00A9431E" w:rsidRPr="00A9431E">
      <w:rPr>
        <w:rStyle w:val="normaltextrun"/>
        <w:rFonts w:asciiTheme="minorHAnsi" w:hAnsiTheme="minorHAnsi" w:cstheme="minorHAnsi"/>
        <w:b/>
        <w:bCs/>
        <w:sz w:val="22"/>
        <w:shd w:val="clear" w:color="auto" w:fill="FFFFFF"/>
      </w:rPr>
      <w:t>Dental Educator Lead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16C8" w14:textId="77777777" w:rsidR="005735D2" w:rsidRDefault="005735D2">
      <w:pPr>
        <w:spacing w:line="240" w:lineRule="auto"/>
      </w:pPr>
      <w:r>
        <w:separator/>
      </w:r>
    </w:p>
  </w:footnote>
  <w:footnote w:type="continuationSeparator" w:id="0">
    <w:p w14:paraId="398F62C1" w14:textId="77777777" w:rsidR="005735D2" w:rsidRDefault="005735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00D"/>
    <w:multiLevelType w:val="hybridMultilevel"/>
    <w:tmpl w:val="370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1209"/>
    <w:multiLevelType w:val="hybridMultilevel"/>
    <w:tmpl w:val="24A2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1142"/>
    <w:multiLevelType w:val="hybridMultilevel"/>
    <w:tmpl w:val="921C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54FC8"/>
    <w:multiLevelType w:val="hybridMultilevel"/>
    <w:tmpl w:val="06E2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E2EB6"/>
    <w:multiLevelType w:val="hybridMultilevel"/>
    <w:tmpl w:val="633E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A75B9"/>
    <w:multiLevelType w:val="hybridMultilevel"/>
    <w:tmpl w:val="38B2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A2082"/>
    <w:multiLevelType w:val="hybridMultilevel"/>
    <w:tmpl w:val="847E4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775723"/>
    <w:multiLevelType w:val="hybridMultilevel"/>
    <w:tmpl w:val="A3987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C293C"/>
    <w:multiLevelType w:val="hybridMultilevel"/>
    <w:tmpl w:val="D364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F519E"/>
    <w:multiLevelType w:val="hybridMultilevel"/>
    <w:tmpl w:val="E68C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70AB2"/>
    <w:multiLevelType w:val="hybridMultilevel"/>
    <w:tmpl w:val="E4E4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027228"/>
    <w:multiLevelType w:val="hybridMultilevel"/>
    <w:tmpl w:val="950A0B1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3FB7FAA"/>
    <w:multiLevelType w:val="hybridMultilevel"/>
    <w:tmpl w:val="E522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D3D7F"/>
    <w:multiLevelType w:val="hybridMultilevel"/>
    <w:tmpl w:val="E566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F5658"/>
    <w:multiLevelType w:val="hybridMultilevel"/>
    <w:tmpl w:val="9854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C4542"/>
    <w:multiLevelType w:val="hybridMultilevel"/>
    <w:tmpl w:val="93B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20D5C"/>
    <w:multiLevelType w:val="hybridMultilevel"/>
    <w:tmpl w:val="3D2A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65AB0"/>
    <w:multiLevelType w:val="hybridMultilevel"/>
    <w:tmpl w:val="BF7A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A3CEF"/>
    <w:multiLevelType w:val="hybridMultilevel"/>
    <w:tmpl w:val="DD3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24DF8"/>
    <w:multiLevelType w:val="hybridMultilevel"/>
    <w:tmpl w:val="F148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498739">
    <w:abstractNumId w:val="11"/>
  </w:num>
  <w:num w:numId="2" w16cid:durableId="404645416">
    <w:abstractNumId w:val="1"/>
  </w:num>
  <w:num w:numId="3" w16cid:durableId="2100130513">
    <w:abstractNumId w:val="12"/>
  </w:num>
  <w:num w:numId="4" w16cid:durableId="786854658">
    <w:abstractNumId w:val="13"/>
  </w:num>
  <w:num w:numId="5" w16cid:durableId="1999381697">
    <w:abstractNumId w:val="10"/>
  </w:num>
  <w:num w:numId="6" w16cid:durableId="877089392">
    <w:abstractNumId w:val="15"/>
  </w:num>
  <w:num w:numId="7" w16cid:durableId="1441561707">
    <w:abstractNumId w:val="4"/>
  </w:num>
  <w:num w:numId="8" w16cid:durableId="1763338308">
    <w:abstractNumId w:val="2"/>
  </w:num>
  <w:num w:numId="9" w16cid:durableId="968314481">
    <w:abstractNumId w:val="17"/>
  </w:num>
  <w:num w:numId="10" w16cid:durableId="243224499">
    <w:abstractNumId w:val="18"/>
  </w:num>
  <w:num w:numId="11" w16cid:durableId="1409958285">
    <w:abstractNumId w:val="5"/>
  </w:num>
  <w:num w:numId="12" w16cid:durableId="2034570426">
    <w:abstractNumId w:val="19"/>
  </w:num>
  <w:num w:numId="13" w16cid:durableId="1570654945">
    <w:abstractNumId w:val="3"/>
  </w:num>
  <w:num w:numId="14" w16cid:durableId="744380670">
    <w:abstractNumId w:val="8"/>
  </w:num>
  <w:num w:numId="15" w16cid:durableId="1435982336">
    <w:abstractNumId w:val="16"/>
  </w:num>
  <w:num w:numId="16" w16cid:durableId="1701540835">
    <w:abstractNumId w:val="6"/>
  </w:num>
  <w:num w:numId="17" w16cid:durableId="453407719">
    <w:abstractNumId w:val="0"/>
  </w:num>
  <w:num w:numId="18" w16cid:durableId="1884367704">
    <w:abstractNumId w:val="7"/>
  </w:num>
  <w:num w:numId="19" w16cid:durableId="1703626600">
    <w:abstractNumId w:val="14"/>
  </w:num>
  <w:num w:numId="20" w16cid:durableId="6673681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C"/>
    <w:rsid w:val="00000F95"/>
    <w:rsid w:val="000276A4"/>
    <w:rsid w:val="00047931"/>
    <w:rsid w:val="00055AE0"/>
    <w:rsid w:val="000632D8"/>
    <w:rsid w:val="00072962"/>
    <w:rsid w:val="0008142F"/>
    <w:rsid w:val="00081B63"/>
    <w:rsid w:val="00093578"/>
    <w:rsid w:val="000A23D0"/>
    <w:rsid w:val="000B4036"/>
    <w:rsid w:val="000B40E4"/>
    <w:rsid w:val="000B6FE2"/>
    <w:rsid w:val="000C5055"/>
    <w:rsid w:val="000D260C"/>
    <w:rsid w:val="000D71EE"/>
    <w:rsid w:val="000E0B71"/>
    <w:rsid w:val="000F6C03"/>
    <w:rsid w:val="001062DB"/>
    <w:rsid w:val="00141B22"/>
    <w:rsid w:val="001464C6"/>
    <w:rsid w:val="00151209"/>
    <w:rsid w:val="001600B1"/>
    <w:rsid w:val="001601F7"/>
    <w:rsid w:val="001625D4"/>
    <w:rsid w:val="001818F3"/>
    <w:rsid w:val="001A1E73"/>
    <w:rsid w:val="001B2179"/>
    <w:rsid w:val="001B6949"/>
    <w:rsid w:val="001E46C8"/>
    <w:rsid w:val="001E5013"/>
    <w:rsid w:val="00241E60"/>
    <w:rsid w:val="00250425"/>
    <w:rsid w:val="00255335"/>
    <w:rsid w:val="00270B6C"/>
    <w:rsid w:val="00276D4D"/>
    <w:rsid w:val="002D092E"/>
    <w:rsid w:val="002E3B64"/>
    <w:rsid w:val="002E54B4"/>
    <w:rsid w:val="002E7377"/>
    <w:rsid w:val="002F17E3"/>
    <w:rsid w:val="00320215"/>
    <w:rsid w:val="00322387"/>
    <w:rsid w:val="00326A6C"/>
    <w:rsid w:val="00327E52"/>
    <w:rsid w:val="00354D3F"/>
    <w:rsid w:val="00394D28"/>
    <w:rsid w:val="00397299"/>
    <w:rsid w:val="003A4E72"/>
    <w:rsid w:val="003D029F"/>
    <w:rsid w:val="003D32A9"/>
    <w:rsid w:val="003D393D"/>
    <w:rsid w:val="003D6778"/>
    <w:rsid w:val="003F1D2A"/>
    <w:rsid w:val="00402B31"/>
    <w:rsid w:val="0040568F"/>
    <w:rsid w:val="004345F1"/>
    <w:rsid w:val="00436ECF"/>
    <w:rsid w:val="00450ABC"/>
    <w:rsid w:val="00460454"/>
    <w:rsid w:val="0049000E"/>
    <w:rsid w:val="004971B7"/>
    <w:rsid w:val="004A25FC"/>
    <w:rsid w:val="004A6B7F"/>
    <w:rsid w:val="004A716C"/>
    <w:rsid w:val="004C7CFC"/>
    <w:rsid w:val="004E3D6C"/>
    <w:rsid w:val="004E4715"/>
    <w:rsid w:val="00503044"/>
    <w:rsid w:val="00516272"/>
    <w:rsid w:val="005246D4"/>
    <w:rsid w:val="00530168"/>
    <w:rsid w:val="00536C8E"/>
    <w:rsid w:val="00552FBC"/>
    <w:rsid w:val="005735D2"/>
    <w:rsid w:val="005753D6"/>
    <w:rsid w:val="00581468"/>
    <w:rsid w:val="00595174"/>
    <w:rsid w:val="005B6A19"/>
    <w:rsid w:val="005C4366"/>
    <w:rsid w:val="005D7046"/>
    <w:rsid w:val="005D7F0A"/>
    <w:rsid w:val="006076BF"/>
    <w:rsid w:val="0066023F"/>
    <w:rsid w:val="0066442C"/>
    <w:rsid w:val="006764FF"/>
    <w:rsid w:val="006A6E1C"/>
    <w:rsid w:val="006A7A8D"/>
    <w:rsid w:val="006B6DFE"/>
    <w:rsid w:val="006B7383"/>
    <w:rsid w:val="006C7E78"/>
    <w:rsid w:val="006D1183"/>
    <w:rsid w:val="006D6BC3"/>
    <w:rsid w:val="006E750E"/>
    <w:rsid w:val="007101D1"/>
    <w:rsid w:val="00717B04"/>
    <w:rsid w:val="00726438"/>
    <w:rsid w:val="00744FA8"/>
    <w:rsid w:val="0074667B"/>
    <w:rsid w:val="007769CC"/>
    <w:rsid w:val="00793AA9"/>
    <w:rsid w:val="007D3556"/>
    <w:rsid w:val="007D363A"/>
    <w:rsid w:val="00800910"/>
    <w:rsid w:val="00800FFA"/>
    <w:rsid w:val="008024AF"/>
    <w:rsid w:val="00831E3A"/>
    <w:rsid w:val="00843975"/>
    <w:rsid w:val="00857CD5"/>
    <w:rsid w:val="00860B99"/>
    <w:rsid w:val="00882529"/>
    <w:rsid w:val="00890E46"/>
    <w:rsid w:val="008931A9"/>
    <w:rsid w:val="008A1057"/>
    <w:rsid w:val="008A420E"/>
    <w:rsid w:val="008A496B"/>
    <w:rsid w:val="008D7249"/>
    <w:rsid w:val="008E0BF4"/>
    <w:rsid w:val="008F1EC7"/>
    <w:rsid w:val="008F371A"/>
    <w:rsid w:val="008F3F80"/>
    <w:rsid w:val="00902A8F"/>
    <w:rsid w:val="00913ADF"/>
    <w:rsid w:val="0095454E"/>
    <w:rsid w:val="00956E50"/>
    <w:rsid w:val="00985912"/>
    <w:rsid w:val="00994A92"/>
    <w:rsid w:val="00996B61"/>
    <w:rsid w:val="009B461B"/>
    <w:rsid w:val="009C0F63"/>
    <w:rsid w:val="009C1ABB"/>
    <w:rsid w:val="009D3FD3"/>
    <w:rsid w:val="009F7358"/>
    <w:rsid w:val="00A10335"/>
    <w:rsid w:val="00A11E3A"/>
    <w:rsid w:val="00A15A29"/>
    <w:rsid w:val="00A17087"/>
    <w:rsid w:val="00A236D2"/>
    <w:rsid w:val="00A2430D"/>
    <w:rsid w:val="00A349B6"/>
    <w:rsid w:val="00A64E54"/>
    <w:rsid w:val="00A87422"/>
    <w:rsid w:val="00A9431E"/>
    <w:rsid w:val="00AA231C"/>
    <w:rsid w:val="00AB3117"/>
    <w:rsid w:val="00AC2D78"/>
    <w:rsid w:val="00AC2D9A"/>
    <w:rsid w:val="00AD0FCC"/>
    <w:rsid w:val="00AD2AC2"/>
    <w:rsid w:val="00AE015F"/>
    <w:rsid w:val="00AF49E8"/>
    <w:rsid w:val="00AF5356"/>
    <w:rsid w:val="00B3289D"/>
    <w:rsid w:val="00B34870"/>
    <w:rsid w:val="00B465CA"/>
    <w:rsid w:val="00B53345"/>
    <w:rsid w:val="00B533F6"/>
    <w:rsid w:val="00B66310"/>
    <w:rsid w:val="00B74C18"/>
    <w:rsid w:val="00B871AC"/>
    <w:rsid w:val="00B97573"/>
    <w:rsid w:val="00BB4194"/>
    <w:rsid w:val="00BB5D00"/>
    <w:rsid w:val="00BC5F68"/>
    <w:rsid w:val="00BE4A83"/>
    <w:rsid w:val="00BE5565"/>
    <w:rsid w:val="00BE6553"/>
    <w:rsid w:val="00BF646C"/>
    <w:rsid w:val="00C31816"/>
    <w:rsid w:val="00C468C7"/>
    <w:rsid w:val="00C46E23"/>
    <w:rsid w:val="00C50DA9"/>
    <w:rsid w:val="00C51F56"/>
    <w:rsid w:val="00C551A6"/>
    <w:rsid w:val="00C65419"/>
    <w:rsid w:val="00C909E1"/>
    <w:rsid w:val="00C958FB"/>
    <w:rsid w:val="00CB616B"/>
    <w:rsid w:val="00CC0125"/>
    <w:rsid w:val="00CE29F8"/>
    <w:rsid w:val="00D90E0B"/>
    <w:rsid w:val="00D92327"/>
    <w:rsid w:val="00D95A1B"/>
    <w:rsid w:val="00DC08BA"/>
    <w:rsid w:val="00DF1BAC"/>
    <w:rsid w:val="00DF5479"/>
    <w:rsid w:val="00E00A35"/>
    <w:rsid w:val="00E041FE"/>
    <w:rsid w:val="00E07401"/>
    <w:rsid w:val="00E11B5D"/>
    <w:rsid w:val="00E15F91"/>
    <w:rsid w:val="00E16BEF"/>
    <w:rsid w:val="00E207B5"/>
    <w:rsid w:val="00E2241E"/>
    <w:rsid w:val="00E23982"/>
    <w:rsid w:val="00E27831"/>
    <w:rsid w:val="00E335B4"/>
    <w:rsid w:val="00E33A5C"/>
    <w:rsid w:val="00E4362A"/>
    <w:rsid w:val="00E43A3C"/>
    <w:rsid w:val="00E54F2E"/>
    <w:rsid w:val="00E5780E"/>
    <w:rsid w:val="00E76013"/>
    <w:rsid w:val="00E911A9"/>
    <w:rsid w:val="00EB1B43"/>
    <w:rsid w:val="00EB213C"/>
    <w:rsid w:val="00ED33B4"/>
    <w:rsid w:val="00EE4A3E"/>
    <w:rsid w:val="00EE4D73"/>
    <w:rsid w:val="00EE78C0"/>
    <w:rsid w:val="00EE7C74"/>
    <w:rsid w:val="00F066DE"/>
    <w:rsid w:val="00F151DE"/>
    <w:rsid w:val="00F30531"/>
    <w:rsid w:val="00F36610"/>
    <w:rsid w:val="00F768AA"/>
    <w:rsid w:val="00F81033"/>
    <w:rsid w:val="00F83467"/>
    <w:rsid w:val="00F83F7C"/>
    <w:rsid w:val="00F90F8E"/>
    <w:rsid w:val="00F91EDC"/>
    <w:rsid w:val="00FB61E3"/>
    <w:rsid w:val="00FE5D17"/>
    <w:rsid w:val="00FE6D38"/>
    <w:rsid w:val="00FF1100"/>
    <w:rsid w:val="00FF173C"/>
    <w:rsid w:val="00FF7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14D1"/>
  <w15:docId w15:val="{99CA3D07-8383-4331-8E69-C4193CDD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66"/>
    <w:pPr>
      <w:spacing w:after="0" w:line="247" w:lineRule="auto"/>
      <w:ind w:left="152" w:right="34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16"/>
      <w:ind w:left="152" w:hanging="10"/>
      <w:outlineLvl w:val="0"/>
    </w:pPr>
    <w:rPr>
      <w:rFonts w:ascii="Arial" w:eastAsia="Arial" w:hAnsi="Arial" w:cs="Arial"/>
      <w:b/>
      <w:color w:val="8064A2"/>
      <w:sz w:val="24"/>
    </w:rPr>
  </w:style>
  <w:style w:type="paragraph" w:styleId="Heading2">
    <w:name w:val="heading 2"/>
    <w:next w:val="Normal"/>
    <w:link w:val="Heading2Char"/>
    <w:uiPriority w:val="9"/>
    <w:unhideWhenUsed/>
    <w:qFormat/>
    <w:pPr>
      <w:keepNext/>
      <w:keepLines/>
      <w:shd w:val="clear" w:color="auto" w:fill="DBE5F1"/>
      <w:spacing w:after="93"/>
      <w:ind w:left="118"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64A2"/>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F371A"/>
    <w:pPr>
      <w:tabs>
        <w:tab w:val="center" w:pos="4513"/>
        <w:tab w:val="right" w:pos="9026"/>
      </w:tabs>
      <w:spacing w:line="240" w:lineRule="auto"/>
    </w:pPr>
  </w:style>
  <w:style w:type="character" w:customStyle="1" w:styleId="HeaderChar">
    <w:name w:val="Header Char"/>
    <w:basedOn w:val="DefaultParagraphFont"/>
    <w:link w:val="Header"/>
    <w:uiPriority w:val="99"/>
    <w:rsid w:val="008F371A"/>
    <w:rPr>
      <w:rFonts w:ascii="Arial" w:eastAsia="Arial" w:hAnsi="Arial" w:cs="Arial"/>
      <w:color w:val="000000"/>
      <w:sz w:val="24"/>
    </w:rPr>
  </w:style>
  <w:style w:type="paragraph" w:styleId="ListParagraph">
    <w:name w:val="List Paragraph"/>
    <w:aliases w:val="Numbered list"/>
    <w:basedOn w:val="Normal"/>
    <w:uiPriority w:val="34"/>
    <w:qFormat/>
    <w:rsid w:val="004A6B7F"/>
    <w:pPr>
      <w:ind w:left="720"/>
      <w:contextualSpacing/>
    </w:pPr>
  </w:style>
  <w:style w:type="paragraph" w:styleId="Footer">
    <w:name w:val="footer"/>
    <w:basedOn w:val="Normal"/>
    <w:link w:val="FooterChar"/>
    <w:uiPriority w:val="99"/>
    <w:unhideWhenUsed/>
    <w:rsid w:val="00AA231C"/>
    <w:pPr>
      <w:tabs>
        <w:tab w:val="center" w:pos="4680"/>
        <w:tab w:val="right" w:pos="9360"/>
      </w:tabs>
      <w:spacing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A231C"/>
    <w:rPr>
      <w:rFonts w:cs="Times New Roman"/>
      <w:lang w:val="en-US" w:eastAsia="en-US"/>
    </w:rPr>
  </w:style>
  <w:style w:type="character" w:customStyle="1" w:styleId="normaltextrun">
    <w:name w:val="normaltextrun"/>
    <w:basedOn w:val="DefaultParagraphFont"/>
    <w:rsid w:val="009D3FD3"/>
  </w:style>
  <w:style w:type="character" w:customStyle="1" w:styleId="eop">
    <w:name w:val="eop"/>
    <w:basedOn w:val="DefaultParagraphFont"/>
    <w:rsid w:val="00726438"/>
  </w:style>
  <w:style w:type="paragraph" w:customStyle="1" w:styleId="paragraph">
    <w:name w:val="paragraph"/>
    <w:basedOn w:val="Normal"/>
    <w:rsid w:val="00726438"/>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SubtleEmphasis">
    <w:name w:val="Subtle Emphasis"/>
    <w:uiPriority w:val="19"/>
    <w:qFormat/>
    <w:rsid w:val="00E041FE"/>
    <w:rPr>
      <w:i/>
      <w:iCs/>
      <w:color w:val="243F60"/>
    </w:rPr>
  </w:style>
  <w:style w:type="paragraph" w:styleId="NoSpacing">
    <w:name w:val="No Spacing"/>
    <w:basedOn w:val="Normal"/>
    <w:link w:val="NoSpacingChar"/>
    <w:uiPriority w:val="1"/>
    <w:qFormat/>
    <w:rsid w:val="00402B31"/>
    <w:pPr>
      <w:spacing w:line="240" w:lineRule="auto"/>
      <w:ind w:left="0" w:right="0" w:firstLine="0"/>
    </w:pPr>
    <w:rPr>
      <w:rFonts w:ascii="Calibri" w:eastAsia="Times New Roman" w:hAnsi="Calibri" w:cs="Times New Roman"/>
      <w:color w:val="auto"/>
      <w:sz w:val="22"/>
      <w:szCs w:val="20"/>
    </w:rPr>
  </w:style>
  <w:style w:type="character" w:customStyle="1" w:styleId="NoSpacingChar">
    <w:name w:val="No Spacing Char"/>
    <w:link w:val="NoSpacing"/>
    <w:uiPriority w:val="1"/>
    <w:rsid w:val="00402B31"/>
    <w:rPr>
      <w:rFonts w:ascii="Calibri" w:eastAsia="Times New Roman" w:hAnsi="Calibri" w:cs="Times New Roman"/>
      <w:szCs w:val="20"/>
    </w:rPr>
  </w:style>
  <w:style w:type="character" w:styleId="Hyperlink">
    <w:name w:val="Hyperlink"/>
    <w:basedOn w:val="DefaultParagraphFont"/>
    <w:uiPriority w:val="99"/>
    <w:unhideWhenUsed/>
    <w:rsid w:val="003D6778"/>
    <w:rPr>
      <w:color w:val="0563C1" w:themeColor="hyperlink"/>
      <w:u w:val="single"/>
    </w:rPr>
  </w:style>
  <w:style w:type="character" w:styleId="UnresolvedMention">
    <w:name w:val="Unresolved Mention"/>
    <w:basedOn w:val="DefaultParagraphFont"/>
    <w:uiPriority w:val="99"/>
    <w:semiHidden/>
    <w:unhideWhenUsed/>
    <w:rsid w:val="003D6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14273">
      <w:bodyDiv w:val="1"/>
      <w:marLeft w:val="0"/>
      <w:marRight w:val="0"/>
      <w:marTop w:val="0"/>
      <w:marBottom w:val="0"/>
      <w:divBdr>
        <w:top w:val="none" w:sz="0" w:space="0" w:color="auto"/>
        <w:left w:val="none" w:sz="0" w:space="0" w:color="auto"/>
        <w:bottom w:val="none" w:sz="0" w:space="0" w:color="auto"/>
        <w:right w:val="none" w:sz="0" w:space="0" w:color="auto"/>
      </w:divBdr>
    </w:div>
    <w:div w:id="957102348">
      <w:bodyDiv w:val="1"/>
      <w:marLeft w:val="0"/>
      <w:marRight w:val="0"/>
      <w:marTop w:val="0"/>
      <w:marBottom w:val="0"/>
      <w:divBdr>
        <w:top w:val="none" w:sz="0" w:space="0" w:color="auto"/>
        <w:left w:val="none" w:sz="0" w:space="0" w:color="auto"/>
        <w:bottom w:val="none" w:sz="0" w:space="0" w:color="auto"/>
        <w:right w:val="none" w:sz="0" w:space="0" w:color="auto"/>
      </w:divBdr>
    </w:div>
    <w:div w:id="1553494373">
      <w:bodyDiv w:val="1"/>
      <w:marLeft w:val="0"/>
      <w:marRight w:val="0"/>
      <w:marTop w:val="0"/>
      <w:marBottom w:val="0"/>
      <w:divBdr>
        <w:top w:val="none" w:sz="0" w:space="0" w:color="auto"/>
        <w:left w:val="none" w:sz="0" w:space="0" w:color="auto"/>
        <w:bottom w:val="none" w:sz="0" w:space="0" w:color="auto"/>
        <w:right w:val="none" w:sz="0" w:space="0" w:color="auto"/>
      </w:divBdr>
    </w:div>
    <w:div w:id="1925451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neeics.org.uk/integrated-care-strategy/future-shif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neetraininghub.org.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1B4151A0C3F48B701FFD04BA63D0D" ma:contentTypeVersion="2" ma:contentTypeDescription="Create a new document." ma:contentTypeScope="" ma:versionID="f29eb9bde4d0d1df0faf627ffdaa0d67">
  <xsd:schema xmlns:xsd="http://www.w3.org/2001/XMLSchema" xmlns:xs="http://www.w3.org/2001/XMLSchema" xmlns:p="http://schemas.microsoft.com/office/2006/metadata/properties" xmlns:ns2="0e20bede-6802-451c-bf00-fb3011414138" targetNamespace="http://schemas.microsoft.com/office/2006/metadata/properties" ma:root="true" ma:fieldsID="e57e756441794b0c631879c437ae11c0" ns2:_="">
    <xsd:import namespace="0e20bede-6802-451c-bf00-fb30114141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0bede-6802-451c-bf00-fb301141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49BE1-97E0-4752-8E17-941CC2F58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0bede-6802-451c-bf00-fb301141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9BD8A-E944-4672-8B67-808A35C390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C97C80-EAA1-4772-88A8-0B42404C5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2414</Words>
  <Characters>13763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holdenl</dc:creator>
  <cp:keywords/>
  <cp:lastModifiedBy>Boxall, Sarah (Primary Care Careers)</cp:lastModifiedBy>
  <cp:revision>2</cp:revision>
  <dcterms:created xsi:type="dcterms:W3CDTF">2025-04-01T15:06:00Z</dcterms:created>
  <dcterms:modified xsi:type="dcterms:W3CDTF">2025-04-01T15:06:00Z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0x0101002231B4151A0C3F48B701FFD04BA63D0D</vt:lpwstr>
  </property>
</Properties>
</file>