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D67F" w14:textId="77777777" w:rsidR="00DC3B63" w:rsidRPr="006D47E7" w:rsidRDefault="00DC3B63" w:rsidP="00DC3B63">
      <w:pPr>
        <w:spacing w:after="0"/>
        <w:rPr>
          <w:rFonts w:ascii="Arial" w:eastAsia="Calibri" w:hAnsi="Arial" w:cs="Arial"/>
          <w:lang w:val="en-US"/>
        </w:rPr>
      </w:pPr>
      <w:r w:rsidRPr="006D47E7">
        <w:rPr>
          <w:rFonts w:ascii="Arial" w:eastAsia="Calibri" w:hAnsi="Arial" w:cs="Arial"/>
          <w:noProof/>
          <w:lang w:eastAsia="en-GB"/>
        </w:rPr>
        <w:drawing>
          <wp:anchor distT="0" distB="0" distL="114300" distR="114300" simplePos="0" relativeHeight="251658240" behindDoc="1" locked="0" layoutInCell="1" allowOverlap="1" wp14:anchorId="60976BD8" wp14:editId="79CC3AC8">
            <wp:simplePos x="0" y="0"/>
            <wp:positionH relativeFrom="column">
              <wp:posOffset>4815061</wp:posOffset>
            </wp:positionH>
            <wp:positionV relativeFrom="paragraph">
              <wp:posOffset>-647700</wp:posOffset>
            </wp:positionV>
            <wp:extent cx="1442184" cy="1009650"/>
            <wp:effectExtent l="0" t="0" r="5715" b="0"/>
            <wp:wrapNone/>
            <wp:docPr id="1" name="Picture 1" descr="CD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S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899" cy="1014351"/>
                    </a:xfrm>
                    <a:prstGeom prst="rect">
                      <a:avLst/>
                    </a:prstGeom>
                    <a:noFill/>
                  </pic:spPr>
                </pic:pic>
              </a:graphicData>
            </a:graphic>
            <wp14:sizeRelH relativeFrom="page">
              <wp14:pctWidth>0</wp14:pctWidth>
            </wp14:sizeRelH>
            <wp14:sizeRelV relativeFrom="page">
              <wp14:pctHeight>0</wp14:pctHeight>
            </wp14:sizeRelV>
          </wp:anchor>
        </w:drawing>
      </w:r>
    </w:p>
    <w:p w14:paraId="16DA883A" w14:textId="77777777" w:rsidR="00DC3B63" w:rsidRPr="006D47E7" w:rsidRDefault="00DC3B63" w:rsidP="00DC3B63">
      <w:pPr>
        <w:spacing w:after="0"/>
        <w:jc w:val="right"/>
        <w:rPr>
          <w:rFonts w:ascii="Arial" w:eastAsia="Calibri" w:hAnsi="Arial" w:cs="Arial"/>
          <w:b/>
          <w:lang w:val="en-US"/>
        </w:rPr>
      </w:pPr>
    </w:p>
    <w:p w14:paraId="58A8D47D" w14:textId="77777777" w:rsidR="00DC3B63" w:rsidRPr="006D47E7" w:rsidRDefault="00DC3B63" w:rsidP="00DC3B63">
      <w:pPr>
        <w:spacing w:after="0"/>
        <w:jc w:val="center"/>
        <w:rPr>
          <w:rFonts w:ascii="Arial" w:eastAsia="Calibri" w:hAnsi="Arial" w:cs="Arial"/>
          <w:b/>
          <w:lang w:val="en-US"/>
        </w:rPr>
      </w:pPr>
      <w:r w:rsidRPr="006D47E7">
        <w:rPr>
          <w:rFonts w:ascii="Arial" w:eastAsia="Calibri" w:hAnsi="Arial" w:cs="Arial"/>
          <w:b/>
          <w:lang w:val="en-US"/>
        </w:rPr>
        <w:t>JOB DESCRIPTION</w:t>
      </w:r>
    </w:p>
    <w:p w14:paraId="5FEC9AD2" w14:textId="77777777" w:rsidR="00DC3B63" w:rsidRPr="006D47E7" w:rsidRDefault="00DC3B63" w:rsidP="00DC3B63">
      <w:pPr>
        <w:spacing w:after="0"/>
        <w:ind w:left="2160" w:hanging="2160"/>
        <w:rPr>
          <w:rFonts w:ascii="Arial" w:eastAsia="Calibri" w:hAnsi="Arial" w:cs="Arial"/>
          <w:b/>
          <w:lang w:val="en-US"/>
        </w:rPr>
      </w:pPr>
    </w:p>
    <w:p w14:paraId="7643CFD3" w14:textId="43CA5716" w:rsidR="00DC3B63" w:rsidRDefault="00DC3B63" w:rsidP="009B7131">
      <w:pPr>
        <w:spacing w:after="0"/>
        <w:ind w:left="2160" w:hanging="2160"/>
        <w:rPr>
          <w:rFonts w:ascii="Arial" w:eastAsia="Calibri" w:hAnsi="Arial" w:cs="Arial"/>
          <w:bCs/>
          <w:lang w:val="en-US"/>
        </w:rPr>
      </w:pPr>
      <w:r w:rsidRPr="0075068D">
        <w:rPr>
          <w:rFonts w:ascii="Arial" w:eastAsia="Calibri" w:hAnsi="Arial" w:cs="Arial"/>
          <w:b/>
          <w:lang w:val="en-US"/>
        </w:rPr>
        <w:t>Job Titl</w:t>
      </w:r>
      <w:r w:rsidR="0075068D">
        <w:rPr>
          <w:rFonts w:ascii="Arial" w:eastAsia="Calibri" w:hAnsi="Arial" w:cs="Arial"/>
          <w:b/>
          <w:lang w:val="en-US"/>
        </w:rPr>
        <w:t>e:</w:t>
      </w:r>
      <w:r w:rsidR="0075068D">
        <w:rPr>
          <w:rFonts w:ascii="Arial" w:eastAsia="Calibri" w:hAnsi="Arial" w:cs="Arial"/>
          <w:b/>
          <w:lang w:val="en-US"/>
        </w:rPr>
        <w:tab/>
      </w:r>
      <w:r w:rsidRPr="0075068D">
        <w:rPr>
          <w:rFonts w:ascii="Arial" w:eastAsia="Calibri" w:hAnsi="Arial" w:cs="Arial"/>
          <w:b/>
          <w:lang w:val="en-US"/>
        </w:rPr>
        <w:t xml:space="preserve"> </w:t>
      </w:r>
      <w:r w:rsidRPr="0075068D">
        <w:rPr>
          <w:rFonts w:ascii="Arial" w:eastAsia="Calibri" w:hAnsi="Arial" w:cs="Arial"/>
          <w:b/>
          <w:lang w:val="en-US"/>
        </w:rPr>
        <w:tab/>
      </w:r>
      <w:r w:rsidR="004B09FD" w:rsidRPr="004B09FD">
        <w:rPr>
          <w:rFonts w:ascii="Arial" w:eastAsia="Calibri" w:hAnsi="Arial" w:cs="Arial"/>
          <w:bCs/>
          <w:lang w:val="en-US"/>
        </w:rPr>
        <w:t>Advanced Clinical</w:t>
      </w:r>
      <w:r w:rsidR="00F93793" w:rsidRPr="004B09FD">
        <w:rPr>
          <w:rFonts w:ascii="Arial" w:eastAsia="Calibri" w:hAnsi="Arial" w:cs="Arial"/>
          <w:bCs/>
          <w:lang w:val="en-US"/>
        </w:rPr>
        <w:t xml:space="preserve"> Dental</w:t>
      </w:r>
      <w:r w:rsidR="00F93793" w:rsidRPr="00F93793">
        <w:rPr>
          <w:rFonts w:ascii="Arial" w:eastAsia="Calibri" w:hAnsi="Arial" w:cs="Arial"/>
          <w:bCs/>
          <w:lang w:val="en-US"/>
        </w:rPr>
        <w:t xml:space="preserve"> Nurse </w:t>
      </w:r>
      <w:r w:rsidR="00483262">
        <w:rPr>
          <w:rFonts w:ascii="Arial" w:eastAsia="Calibri" w:hAnsi="Arial" w:cs="Arial"/>
          <w:bCs/>
          <w:lang w:val="en-US"/>
        </w:rPr>
        <w:t>(Mobiles)</w:t>
      </w:r>
    </w:p>
    <w:p w14:paraId="23A9A16C" w14:textId="77777777" w:rsidR="004B329F" w:rsidRDefault="004B329F" w:rsidP="009B7131">
      <w:pPr>
        <w:spacing w:after="0"/>
        <w:ind w:left="2160" w:hanging="2160"/>
        <w:rPr>
          <w:rFonts w:ascii="Arial" w:eastAsia="Calibri" w:hAnsi="Arial" w:cs="Arial"/>
          <w:bCs/>
          <w:lang w:val="en-US"/>
        </w:rPr>
      </w:pPr>
    </w:p>
    <w:p w14:paraId="1D99E89D" w14:textId="38133A5E" w:rsidR="004B329F" w:rsidRPr="00E64E49" w:rsidRDefault="004B329F" w:rsidP="009B7131">
      <w:pPr>
        <w:spacing w:after="0"/>
        <w:ind w:left="2160" w:hanging="2160"/>
        <w:rPr>
          <w:rFonts w:ascii="Arial" w:eastAsia="Calibri" w:hAnsi="Arial" w:cs="Arial"/>
          <w:bCs/>
          <w:lang w:val="en-US"/>
        </w:rPr>
      </w:pPr>
      <w:r w:rsidRPr="004B329F">
        <w:rPr>
          <w:rFonts w:ascii="Arial" w:eastAsia="Calibri" w:hAnsi="Arial" w:cs="Arial"/>
          <w:b/>
          <w:lang w:val="en-US"/>
        </w:rPr>
        <w:t>Managed by:</w:t>
      </w:r>
      <w:r w:rsidRPr="004B329F">
        <w:rPr>
          <w:rFonts w:ascii="Arial" w:eastAsia="Calibri" w:hAnsi="Arial" w:cs="Arial"/>
          <w:b/>
          <w:lang w:val="en-US"/>
        </w:rPr>
        <w:tab/>
      </w:r>
      <w:r w:rsidRPr="004B329F">
        <w:rPr>
          <w:rFonts w:ascii="Arial" w:eastAsia="Calibri" w:hAnsi="Arial" w:cs="Arial"/>
          <w:b/>
          <w:lang w:val="en-US"/>
        </w:rPr>
        <w:tab/>
      </w:r>
      <w:r w:rsidR="00483262">
        <w:rPr>
          <w:rFonts w:ascii="Arial" w:eastAsia="Calibri" w:hAnsi="Arial" w:cs="Arial"/>
          <w:bCs/>
          <w:lang w:val="en-US"/>
        </w:rPr>
        <w:t>Strategic Mobiles Lead</w:t>
      </w:r>
      <w:r w:rsidR="00E64E49">
        <w:rPr>
          <w:rFonts w:ascii="Arial" w:eastAsia="Calibri" w:hAnsi="Arial" w:cs="Arial"/>
          <w:b/>
          <w:lang w:val="en-US"/>
        </w:rPr>
        <w:t xml:space="preserve"> </w:t>
      </w:r>
    </w:p>
    <w:p w14:paraId="5B4D2BDE" w14:textId="77777777" w:rsidR="004B329F" w:rsidRPr="004B329F" w:rsidRDefault="004B329F" w:rsidP="009B7131">
      <w:pPr>
        <w:spacing w:after="0"/>
        <w:ind w:left="2160" w:hanging="2160"/>
        <w:rPr>
          <w:rFonts w:ascii="Arial" w:eastAsia="Calibri" w:hAnsi="Arial" w:cs="Arial"/>
          <w:b/>
          <w:lang w:val="en-US"/>
        </w:rPr>
      </w:pPr>
    </w:p>
    <w:p w14:paraId="10FAB277" w14:textId="6B844C07" w:rsidR="004B329F" w:rsidRPr="00E64E49" w:rsidRDefault="004B329F" w:rsidP="009B7131">
      <w:pPr>
        <w:spacing w:after="0"/>
        <w:ind w:left="2160" w:hanging="2160"/>
        <w:rPr>
          <w:rFonts w:ascii="Arial" w:eastAsia="Calibri" w:hAnsi="Arial" w:cs="Arial"/>
          <w:bCs/>
          <w:lang w:val="en-US"/>
        </w:rPr>
      </w:pPr>
      <w:r w:rsidRPr="004B329F">
        <w:rPr>
          <w:rFonts w:ascii="Arial" w:eastAsia="Calibri" w:hAnsi="Arial" w:cs="Arial"/>
          <w:b/>
          <w:lang w:val="en-US"/>
        </w:rPr>
        <w:t>Accountable to:</w:t>
      </w:r>
      <w:r w:rsidR="00E64E49">
        <w:rPr>
          <w:rFonts w:ascii="Arial" w:eastAsia="Calibri" w:hAnsi="Arial" w:cs="Arial"/>
          <w:b/>
          <w:lang w:val="en-US"/>
        </w:rPr>
        <w:t xml:space="preserve">                   </w:t>
      </w:r>
      <w:r w:rsidR="008A7346">
        <w:rPr>
          <w:rFonts w:ascii="Arial" w:eastAsia="Calibri" w:hAnsi="Arial" w:cs="Arial"/>
          <w:b/>
          <w:lang w:val="en-US"/>
        </w:rPr>
        <w:t xml:space="preserve"> </w:t>
      </w:r>
      <w:r w:rsidR="00483262">
        <w:rPr>
          <w:rFonts w:ascii="Arial" w:eastAsia="Calibri" w:hAnsi="Arial" w:cs="Arial"/>
          <w:bCs/>
          <w:lang w:val="en-US"/>
        </w:rPr>
        <w:t>Chief Operating Officer (East of England)</w:t>
      </w:r>
    </w:p>
    <w:p w14:paraId="6BAC2CA1" w14:textId="77777777" w:rsidR="00DC3B63" w:rsidRPr="0075068D" w:rsidRDefault="00DC3B63" w:rsidP="00DC3B63">
      <w:pPr>
        <w:spacing w:after="0"/>
        <w:rPr>
          <w:rFonts w:ascii="Arial" w:eastAsia="Calibri" w:hAnsi="Arial" w:cs="Arial"/>
          <w:b/>
          <w:lang w:val="en-US"/>
        </w:rPr>
      </w:pPr>
    </w:p>
    <w:p w14:paraId="7ED6F18E" w14:textId="62194514" w:rsidR="00DC3B63" w:rsidRPr="00C07C41" w:rsidRDefault="00DC3B63" w:rsidP="00DC3B63">
      <w:pPr>
        <w:spacing w:after="0"/>
        <w:jc w:val="both"/>
        <w:rPr>
          <w:rFonts w:ascii="Arial" w:eastAsia="Calibri" w:hAnsi="Arial" w:cs="Arial"/>
          <w:bCs/>
          <w:spacing w:val="-1"/>
          <w:lang w:val="en-US"/>
        </w:rPr>
      </w:pPr>
      <w:r w:rsidRPr="006D47E7">
        <w:rPr>
          <w:rFonts w:ascii="Arial" w:eastAsia="Calibri" w:hAnsi="Arial" w:cs="Arial"/>
          <w:b/>
          <w:lang w:val="en-US"/>
        </w:rPr>
        <w:t>DBS – Required</w:t>
      </w:r>
      <w:r w:rsidR="0075068D">
        <w:rPr>
          <w:rFonts w:ascii="Arial" w:eastAsia="Calibri" w:hAnsi="Arial" w:cs="Arial"/>
          <w:b/>
          <w:lang w:val="en-US"/>
        </w:rPr>
        <w:t>:</w:t>
      </w:r>
      <w:r w:rsidR="0075068D">
        <w:rPr>
          <w:rFonts w:ascii="Arial" w:eastAsia="Calibri" w:hAnsi="Arial" w:cs="Arial"/>
          <w:b/>
          <w:lang w:val="en-US"/>
        </w:rPr>
        <w:tab/>
      </w:r>
      <w:r w:rsidR="0075068D">
        <w:rPr>
          <w:rFonts w:ascii="Arial" w:eastAsia="Calibri" w:hAnsi="Arial" w:cs="Arial"/>
          <w:b/>
          <w:lang w:val="en-US"/>
        </w:rPr>
        <w:tab/>
      </w:r>
      <w:r w:rsidR="00C07C41">
        <w:rPr>
          <w:rFonts w:ascii="Arial" w:eastAsia="Calibri" w:hAnsi="Arial" w:cs="Arial"/>
          <w:bCs/>
          <w:lang w:val="en-US"/>
        </w:rPr>
        <w:t>Yes</w:t>
      </w:r>
    </w:p>
    <w:p w14:paraId="16FDC74E" w14:textId="77777777" w:rsidR="00DC3B63" w:rsidRPr="006D47E7" w:rsidRDefault="00DC3B63" w:rsidP="00DC3B63">
      <w:pPr>
        <w:spacing w:after="0"/>
        <w:ind w:left="2880"/>
        <w:jc w:val="both"/>
        <w:rPr>
          <w:rFonts w:ascii="Arial" w:eastAsia="Calibri" w:hAnsi="Arial" w:cs="Arial"/>
          <w:spacing w:val="-1"/>
          <w:lang w:val="en-US"/>
        </w:rPr>
      </w:pPr>
    </w:p>
    <w:p w14:paraId="3F41DC92" w14:textId="752EF16D" w:rsidR="00211CA7" w:rsidRDefault="00C42422" w:rsidP="00A2025F">
      <w:pPr>
        <w:spacing w:after="0"/>
        <w:jc w:val="both"/>
        <w:rPr>
          <w:rFonts w:ascii="Arial" w:eastAsia="Calibri" w:hAnsi="Arial" w:cs="Arial"/>
          <w:lang w:val="en-US"/>
        </w:rPr>
      </w:pPr>
      <w:r>
        <w:rPr>
          <w:rFonts w:ascii="Arial" w:eastAsia="Calibri" w:hAnsi="Arial" w:cs="Arial"/>
          <w:b/>
          <w:lang w:val="en-US"/>
        </w:rPr>
        <w:t>Job Summary</w:t>
      </w:r>
      <w:r>
        <w:rPr>
          <w:rFonts w:ascii="Arial" w:eastAsia="Calibri" w:hAnsi="Arial" w:cs="Arial"/>
          <w:lang w:val="en-US"/>
        </w:rPr>
        <w:t xml:space="preserve"> </w:t>
      </w:r>
    </w:p>
    <w:p w14:paraId="3A29FDF3" w14:textId="77777777" w:rsidR="004B09FD" w:rsidRDefault="004B09FD" w:rsidP="00A2025F">
      <w:pPr>
        <w:spacing w:after="0"/>
        <w:jc w:val="both"/>
        <w:rPr>
          <w:rFonts w:ascii="Arial" w:eastAsia="Calibri" w:hAnsi="Arial" w:cs="Arial"/>
          <w:lang w:val="en-US"/>
        </w:rPr>
      </w:pPr>
    </w:p>
    <w:p w14:paraId="59547E4E" w14:textId="7166BC23" w:rsidR="00060B82" w:rsidRDefault="00786E6C" w:rsidP="00060B82">
      <w:pPr>
        <w:spacing w:after="0"/>
        <w:jc w:val="both"/>
        <w:rPr>
          <w:rFonts w:ascii="Arial" w:eastAsia="Calibri" w:hAnsi="Arial" w:cs="Arial"/>
          <w:lang w:val="en-US"/>
        </w:rPr>
      </w:pPr>
      <w:r>
        <w:rPr>
          <w:rFonts w:ascii="Arial" w:eastAsia="Calibri" w:hAnsi="Arial" w:cs="Arial"/>
          <w:lang w:val="en-US"/>
        </w:rPr>
        <w:t xml:space="preserve">The post holder will be </w:t>
      </w:r>
      <w:r w:rsidR="004B09FD">
        <w:rPr>
          <w:rFonts w:ascii="Arial" w:eastAsia="Calibri" w:hAnsi="Arial" w:cs="Arial"/>
          <w:lang w:val="en-US"/>
        </w:rPr>
        <w:t xml:space="preserve">an Advanced Clinical </w:t>
      </w:r>
      <w:r>
        <w:rPr>
          <w:rFonts w:ascii="Arial" w:eastAsia="Calibri" w:hAnsi="Arial" w:cs="Arial"/>
          <w:lang w:val="en-US"/>
        </w:rPr>
        <w:t xml:space="preserve">Dental Nurse </w:t>
      </w:r>
      <w:r w:rsidR="00505C08">
        <w:rPr>
          <w:rFonts w:ascii="Arial" w:eastAsia="Calibri" w:hAnsi="Arial" w:cs="Arial"/>
          <w:lang w:val="en-US"/>
        </w:rPr>
        <w:t>working in multi-disciplinary teams</w:t>
      </w:r>
      <w:r>
        <w:rPr>
          <w:rFonts w:ascii="Arial" w:eastAsia="Calibri" w:hAnsi="Arial" w:cs="Arial"/>
          <w:lang w:val="en-US"/>
        </w:rPr>
        <w:t xml:space="preserve"> and </w:t>
      </w:r>
      <w:r w:rsidR="00AD3732">
        <w:rPr>
          <w:rFonts w:ascii="Arial" w:eastAsia="Calibri" w:hAnsi="Arial" w:cs="Arial"/>
          <w:lang w:val="en-US"/>
        </w:rPr>
        <w:t xml:space="preserve">supporting the </w:t>
      </w:r>
      <w:r w:rsidR="00505C08">
        <w:rPr>
          <w:rFonts w:ascii="Arial" w:eastAsia="Calibri" w:hAnsi="Arial" w:cs="Arial"/>
          <w:lang w:val="en-US"/>
        </w:rPr>
        <w:t>treat</w:t>
      </w:r>
      <w:r w:rsidR="00AD3732">
        <w:rPr>
          <w:rFonts w:ascii="Arial" w:eastAsia="Calibri" w:hAnsi="Arial" w:cs="Arial"/>
          <w:lang w:val="en-US"/>
        </w:rPr>
        <w:t>ment of</w:t>
      </w:r>
      <w:r w:rsidR="00505C08">
        <w:rPr>
          <w:rFonts w:ascii="Arial" w:eastAsia="Calibri" w:hAnsi="Arial" w:cs="Arial"/>
          <w:lang w:val="en-US"/>
        </w:rPr>
        <w:t xml:space="preserve"> people </w:t>
      </w:r>
      <w:r w:rsidR="005373A9">
        <w:rPr>
          <w:rFonts w:ascii="Arial" w:eastAsia="Calibri" w:hAnsi="Arial" w:cs="Arial"/>
          <w:lang w:val="en-US"/>
        </w:rPr>
        <w:t>who are unable to accept routine dental care because of some physical, intellectual</w:t>
      </w:r>
      <w:r w:rsidR="00AD3732">
        <w:rPr>
          <w:rFonts w:ascii="Arial" w:eastAsia="Calibri" w:hAnsi="Arial" w:cs="Arial"/>
          <w:lang w:val="en-US"/>
        </w:rPr>
        <w:t>, medical, emotional, sensory, mental or social impairment or a combination of these factors</w:t>
      </w:r>
      <w:r>
        <w:rPr>
          <w:rFonts w:ascii="Arial" w:eastAsia="Calibri" w:hAnsi="Arial" w:cs="Arial"/>
          <w:lang w:val="en-US"/>
        </w:rPr>
        <w:t>.</w:t>
      </w:r>
      <w:r w:rsidR="004C4B19">
        <w:rPr>
          <w:rFonts w:ascii="Arial" w:eastAsia="Calibri" w:hAnsi="Arial" w:cs="Arial"/>
          <w:lang w:val="en-US"/>
        </w:rPr>
        <w:t xml:space="preserve"> </w:t>
      </w:r>
    </w:p>
    <w:p w14:paraId="6253B52D" w14:textId="405A6746" w:rsidR="00F44203" w:rsidRDefault="00F44203" w:rsidP="00060B82">
      <w:pPr>
        <w:spacing w:after="0"/>
        <w:jc w:val="both"/>
        <w:rPr>
          <w:rFonts w:ascii="Arial" w:eastAsia="Calibri" w:hAnsi="Arial" w:cs="Arial"/>
          <w:lang w:val="en-US"/>
        </w:rPr>
      </w:pPr>
    </w:p>
    <w:p w14:paraId="6738BFCB" w14:textId="5D701EB6" w:rsidR="00F44203" w:rsidRDefault="00F44203" w:rsidP="00060B82">
      <w:pPr>
        <w:spacing w:after="0"/>
        <w:jc w:val="both"/>
        <w:rPr>
          <w:rFonts w:ascii="Arial" w:eastAsia="Calibri" w:hAnsi="Arial" w:cs="Arial"/>
          <w:lang w:val="en-US"/>
        </w:rPr>
      </w:pPr>
      <w:r>
        <w:rPr>
          <w:rFonts w:ascii="Arial" w:eastAsia="Calibri" w:hAnsi="Arial" w:cs="Arial"/>
          <w:lang w:val="en-US"/>
        </w:rPr>
        <w:t>The</w:t>
      </w:r>
      <w:r w:rsidR="0019776A">
        <w:rPr>
          <w:rFonts w:ascii="Arial" w:eastAsia="Calibri" w:hAnsi="Arial" w:cs="Arial"/>
          <w:lang w:val="en-US"/>
        </w:rPr>
        <w:t>y</w:t>
      </w:r>
      <w:r>
        <w:rPr>
          <w:rFonts w:ascii="Arial" w:eastAsia="Calibri" w:hAnsi="Arial" w:cs="Arial"/>
          <w:lang w:val="en-US"/>
        </w:rPr>
        <w:t xml:space="preserve"> will </w:t>
      </w:r>
      <w:r w:rsidR="007A21B4">
        <w:rPr>
          <w:rFonts w:ascii="Arial" w:eastAsia="Calibri" w:hAnsi="Arial" w:cs="Arial"/>
          <w:lang w:val="en-US"/>
        </w:rPr>
        <w:t>under</w:t>
      </w:r>
      <w:r>
        <w:rPr>
          <w:rFonts w:ascii="Arial" w:eastAsia="Calibri" w:hAnsi="Arial" w:cs="Arial"/>
          <w:lang w:val="en-US"/>
        </w:rPr>
        <w:t xml:space="preserve">take </w:t>
      </w:r>
      <w:r w:rsidR="004B09FD">
        <w:rPr>
          <w:rFonts w:ascii="Arial" w:eastAsia="Calibri" w:hAnsi="Arial" w:cs="Arial"/>
          <w:lang w:val="en-US"/>
        </w:rPr>
        <w:t>autonomous dental nurse-led clinic</w:t>
      </w:r>
      <w:r w:rsidR="00E64E49">
        <w:rPr>
          <w:rFonts w:ascii="Arial" w:eastAsia="Calibri" w:hAnsi="Arial" w:cs="Arial"/>
          <w:lang w:val="en-US"/>
        </w:rPr>
        <w:t>s</w:t>
      </w:r>
      <w:r w:rsidR="004B09FD">
        <w:rPr>
          <w:rFonts w:ascii="Arial" w:eastAsia="Calibri" w:hAnsi="Arial" w:cs="Arial"/>
          <w:lang w:val="en-US"/>
        </w:rPr>
        <w:t xml:space="preserve"> and provide treatment to patients within their extended scope of practice</w:t>
      </w:r>
      <w:r w:rsidR="0019776A">
        <w:rPr>
          <w:rFonts w:ascii="Arial" w:eastAsia="Calibri" w:hAnsi="Arial" w:cs="Arial"/>
          <w:lang w:val="en-US"/>
        </w:rPr>
        <w:t>.</w:t>
      </w:r>
    </w:p>
    <w:p w14:paraId="2425F309" w14:textId="77777777" w:rsidR="00FC3356" w:rsidRDefault="00FC3356" w:rsidP="00060B82">
      <w:pPr>
        <w:spacing w:after="0"/>
        <w:jc w:val="both"/>
        <w:rPr>
          <w:rFonts w:ascii="Arial" w:eastAsia="Calibri" w:hAnsi="Arial" w:cs="Arial"/>
          <w:lang w:val="en-US"/>
        </w:rPr>
      </w:pPr>
    </w:p>
    <w:p w14:paraId="3B8BB20A" w14:textId="1B41CB65" w:rsidR="00FC3356" w:rsidRDefault="00FC3356" w:rsidP="00060B82">
      <w:pPr>
        <w:spacing w:after="0"/>
        <w:jc w:val="both"/>
        <w:rPr>
          <w:rFonts w:ascii="Arial" w:eastAsia="Calibri" w:hAnsi="Arial" w:cs="Arial"/>
          <w:lang w:val="en-US"/>
        </w:rPr>
      </w:pPr>
      <w:r>
        <w:rPr>
          <w:rFonts w:ascii="Arial" w:eastAsia="Calibri" w:hAnsi="Arial" w:cs="Arial"/>
          <w:lang w:val="en-US"/>
        </w:rPr>
        <w:t>The post holder will engage in referral to their own clinic, make referrals as appropriate and refer back to referrer as required to maintain high quality patient care in an efficient process.</w:t>
      </w:r>
    </w:p>
    <w:p w14:paraId="35EEA7F8" w14:textId="77777777" w:rsidR="004B09FD" w:rsidRDefault="004B09FD" w:rsidP="00060B82">
      <w:pPr>
        <w:spacing w:after="0"/>
        <w:jc w:val="both"/>
        <w:rPr>
          <w:rFonts w:ascii="Arial" w:eastAsia="Calibri" w:hAnsi="Arial" w:cs="Arial"/>
          <w:lang w:val="en-US"/>
        </w:rPr>
      </w:pPr>
    </w:p>
    <w:p w14:paraId="0CC7497F" w14:textId="7D663715" w:rsidR="004B09FD" w:rsidRDefault="004B09FD" w:rsidP="00060B82">
      <w:pPr>
        <w:spacing w:after="0"/>
        <w:jc w:val="both"/>
        <w:rPr>
          <w:rFonts w:ascii="Arial" w:eastAsia="Calibri" w:hAnsi="Arial" w:cs="Arial"/>
          <w:lang w:val="en-US"/>
        </w:rPr>
      </w:pPr>
      <w:r w:rsidRPr="00286669">
        <w:rPr>
          <w:rFonts w:ascii="Arial" w:eastAsia="Calibri" w:hAnsi="Arial" w:cs="Arial"/>
          <w:lang w:val="en-US"/>
        </w:rPr>
        <w:t>Th</w:t>
      </w:r>
      <w:r w:rsidR="000E2F6D" w:rsidRPr="00286669">
        <w:rPr>
          <w:rFonts w:ascii="Arial" w:eastAsia="Calibri" w:hAnsi="Arial" w:cs="Arial"/>
          <w:lang w:val="en-US"/>
        </w:rPr>
        <w:t>e role will deliver clinical training</w:t>
      </w:r>
      <w:r w:rsidR="00E64E49" w:rsidRPr="00286669">
        <w:rPr>
          <w:rFonts w:ascii="Arial" w:eastAsia="Calibri" w:hAnsi="Arial" w:cs="Arial"/>
          <w:lang w:val="en-US"/>
        </w:rPr>
        <w:t xml:space="preserve">, including </w:t>
      </w:r>
      <w:r w:rsidRPr="00286669">
        <w:rPr>
          <w:rFonts w:ascii="Arial" w:eastAsia="Calibri" w:hAnsi="Arial" w:cs="Arial"/>
          <w:lang w:val="en-US"/>
        </w:rPr>
        <w:t>undergraduate</w:t>
      </w:r>
      <w:r w:rsidR="000E2F6D" w:rsidRPr="00286669">
        <w:rPr>
          <w:rFonts w:ascii="Arial" w:eastAsia="Calibri" w:hAnsi="Arial" w:cs="Arial"/>
          <w:lang w:val="en-US"/>
        </w:rPr>
        <w:t>s</w:t>
      </w:r>
      <w:r w:rsidRPr="00286669">
        <w:rPr>
          <w:rFonts w:ascii="Arial" w:eastAsia="Calibri" w:hAnsi="Arial" w:cs="Arial"/>
          <w:lang w:val="en-US"/>
        </w:rPr>
        <w:t xml:space="preserve"> and dental hygiene </w:t>
      </w:r>
      <w:r w:rsidR="00FC3356" w:rsidRPr="00286669">
        <w:rPr>
          <w:rFonts w:ascii="Arial" w:eastAsia="Calibri" w:hAnsi="Arial" w:cs="Arial"/>
          <w:lang w:val="en-US"/>
        </w:rPr>
        <w:t xml:space="preserve">/ therapy </w:t>
      </w:r>
      <w:r w:rsidRPr="00286669">
        <w:rPr>
          <w:rFonts w:ascii="Arial" w:eastAsia="Calibri" w:hAnsi="Arial" w:cs="Arial"/>
          <w:lang w:val="en-US"/>
        </w:rPr>
        <w:t>students</w:t>
      </w:r>
      <w:r w:rsidR="0019776A" w:rsidRPr="00286669">
        <w:rPr>
          <w:rFonts w:ascii="Arial" w:eastAsia="Calibri" w:hAnsi="Arial" w:cs="Arial"/>
          <w:lang w:val="en-US"/>
        </w:rPr>
        <w:t xml:space="preserve"> across CDS, </w:t>
      </w:r>
      <w:r w:rsidR="00CF228C">
        <w:rPr>
          <w:rFonts w:ascii="Arial" w:eastAsia="Calibri" w:hAnsi="Arial" w:cs="Arial"/>
          <w:lang w:val="en-US"/>
        </w:rPr>
        <w:t>as well as</w:t>
      </w:r>
      <w:r w:rsidR="0019776A" w:rsidRPr="00286669">
        <w:rPr>
          <w:rFonts w:ascii="Arial" w:eastAsia="Calibri" w:hAnsi="Arial" w:cs="Arial"/>
          <w:lang w:val="en-US"/>
        </w:rPr>
        <w:t xml:space="preserve"> the</w:t>
      </w:r>
      <w:r w:rsidR="000E2F6D" w:rsidRPr="00286669">
        <w:rPr>
          <w:rFonts w:ascii="Arial" w:eastAsia="Calibri" w:hAnsi="Arial" w:cs="Arial"/>
          <w:lang w:val="en-US"/>
        </w:rPr>
        <w:t xml:space="preserve"> preparation of coursework</w:t>
      </w:r>
      <w:r w:rsidR="0019776A" w:rsidRPr="00286669">
        <w:rPr>
          <w:rFonts w:ascii="Arial" w:eastAsia="Calibri" w:hAnsi="Arial" w:cs="Arial"/>
          <w:lang w:val="en-US"/>
        </w:rPr>
        <w:t>.</w:t>
      </w:r>
      <w:r w:rsidR="000E2F6D">
        <w:rPr>
          <w:rFonts w:ascii="Arial" w:eastAsia="Calibri" w:hAnsi="Arial" w:cs="Arial"/>
          <w:lang w:val="en-US"/>
        </w:rPr>
        <w:t xml:space="preserve"> </w:t>
      </w:r>
    </w:p>
    <w:p w14:paraId="5A5762DD" w14:textId="77777777" w:rsidR="00FC3356" w:rsidRDefault="00FC3356" w:rsidP="00060B82">
      <w:pPr>
        <w:spacing w:after="0"/>
        <w:jc w:val="both"/>
        <w:rPr>
          <w:rFonts w:ascii="Arial" w:eastAsia="Calibri" w:hAnsi="Arial" w:cs="Arial"/>
          <w:lang w:val="en-US"/>
        </w:rPr>
      </w:pPr>
    </w:p>
    <w:p w14:paraId="5CA1D1C5" w14:textId="6561A6B5" w:rsidR="00FC3356" w:rsidRDefault="00FC3356" w:rsidP="00060B82">
      <w:pPr>
        <w:spacing w:after="0"/>
        <w:jc w:val="both"/>
        <w:rPr>
          <w:rFonts w:ascii="Arial" w:eastAsia="Calibri" w:hAnsi="Arial" w:cs="Arial"/>
          <w:lang w:val="en-US"/>
        </w:rPr>
      </w:pPr>
      <w:r w:rsidRPr="00FC3356">
        <w:rPr>
          <w:rFonts w:ascii="Arial" w:eastAsia="Calibri" w:hAnsi="Arial" w:cs="Arial"/>
          <w:lang w:val="en-US"/>
        </w:rPr>
        <w:t>Travel will be required</w:t>
      </w:r>
      <w:r w:rsidR="00FC6DF4">
        <w:rPr>
          <w:rFonts w:ascii="Arial" w:eastAsia="Calibri" w:hAnsi="Arial" w:cs="Arial"/>
          <w:lang w:val="en-US"/>
        </w:rPr>
        <w:t xml:space="preserve"> as travelling across the SNEE area at various venues alongside the mobile dental unit</w:t>
      </w:r>
      <w:r w:rsidRPr="00FC3356">
        <w:rPr>
          <w:rFonts w:ascii="Arial" w:eastAsia="Calibri" w:hAnsi="Arial" w:cs="Arial"/>
          <w:lang w:val="en-US"/>
        </w:rPr>
        <w:t>; therefore, a car driver is essential.</w:t>
      </w:r>
    </w:p>
    <w:p w14:paraId="6FF1FDAB" w14:textId="77777777" w:rsidR="007A21B4" w:rsidRDefault="007A21B4" w:rsidP="00A2025F">
      <w:pPr>
        <w:spacing w:after="0"/>
        <w:rPr>
          <w:rFonts w:ascii="Arial" w:eastAsia="Calibri" w:hAnsi="Arial" w:cs="Arial"/>
          <w:b/>
          <w:lang w:val="en-US"/>
        </w:rPr>
      </w:pPr>
    </w:p>
    <w:p w14:paraId="18A6F818" w14:textId="12AC1D70" w:rsidR="00DC3B63" w:rsidRDefault="00DC3B63" w:rsidP="00A2025F">
      <w:pPr>
        <w:spacing w:after="0"/>
        <w:rPr>
          <w:rFonts w:ascii="Arial" w:eastAsia="Calibri" w:hAnsi="Arial" w:cs="Arial"/>
          <w:b/>
          <w:lang w:val="en-US"/>
        </w:rPr>
      </w:pPr>
      <w:r w:rsidRPr="006D47E7">
        <w:rPr>
          <w:rFonts w:ascii="Arial" w:eastAsia="Calibri" w:hAnsi="Arial" w:cs="Arial"/>
          <w:b/>
          <w:lang w:val="en-US"/>
        </w:rPr>
        <w:t>Key Relationships</w:t>
      </w:r>
      <w:r w:rsidR="00E43E2E">
        <w:rPr>
          <w:rFonts w:ascii="Arial" w:eastAsia="Calibri" w:hAnsi="Arial" w:cs="Arial"/>
          <w:b/>
          <w:lang w:val="en-US"/>
        </w:rPr>
        <w:t xml:space="preserve">: </w:t>
      </w:r>
    </w:p>
    <w:p w14:paraId="23B7CA01" w14:textId="77777777" w:rsidR="00A2025F" w:rsidRPr="00A2025F" w:rsidRDefault="00A2025F" w:rsidP="00A2025F">
      <w:pPr>
        <w:spacing w:after="0"/>
        <w:rPr>
          <w:rFonts w:ascii="Arial" w:eastAsia="Calibri" w:hAnsi="Arial" w:cs="Arial"/>
          <w:b/>
          <w:sz w:val="16"/>
          <w:szCs w:val="16"/>
          <w:lang w:val="en-US"/>
        </w:rPr>
      </w:pPr>
    </w:p>
    <w:p w14:paraId="1A9AAEF8" w14:textId="76E93CD4" w:rsidR="0065238F" w:rsidRDefault="00FC3356" w:rsidP="00A2025F">
      <w:pPr>
        <w:pStyle w:val="ListParagraph"/>
        <w:numPr>
          <w:ilvl w:val="0"/>
          <w:numId w:val="2"/>
        </w:numPr>
        <w:spacing w:after="0"/>
        <w:rPr>
          <w:rFonts w:ascii="Arial" w:eastAsia="Calibri" w:hAnsi="Arial" w:cs="Arial"/>
          <w:lang w:val="en-US"/>
        </w:rPr>
      </w:pPr>
      <w:r>
        <w:rPr>
          <w:rFonts w:ascii="Arial" w:eastAsia="Calibri" w:hAnsi="Arial" w:cs="Arial"/>
          <w:lang w:val="en-US"/>
        </w:rPr>
        <w:t>All members of</w:t>
      </w:r>
      <w:r w:rsidR="00E64E49">
        <w:rPr>
          <w:rFonts w:ascii="Arial" w:eastAsia="Calibri" w:hAnsi="Arial" w:cs="Arial"/>
          <w:lang w:val="en-US"/>
        </w:rPr>
        <w:t xml:space="preserve"> the</w:t>
      </w:r>
      <w:r>
        <w:rPr>
          <w:rFonts w:ascii="Arial" w:eastAsia="Calibri" w:hAnsi="Arial" w:cs="Arial"/>
          <w:lang w:val="en-US"/>
        </w:rPr>
        <w:t xml:space="preserve"> </w:t>
      </w:r>
      <w:r w:rsidR="00E64E49">
        <w:rPr>
          <w:rFonts w:ascii="Arial" w:eastAsia="Calibri" w:hAnsi="Arial" w:cs="Arial"/>
          <w:lang w:val="en-US"/>
        </w:rPr>
        <w:t>c</w:t>
      </w:r>
      <w:r w:rsidR="00AF55A1">
        <w:rPr>
          <w:rFonts w:ascii="Arial" w:eastAsia="Calibri" w:hAnsi="Arial" w:cs="Arial"/>
          <w:lang w:val="en-US"/>
        </w:rPr>
        <w:t>linical teams</w:t>
      </w:r>
      <w:r w:rsidR="0065238F">
        <w:rPr>
          <w:rFonts w:ascii="Arial" w:eastAsia="Calibri" w:hAnsi="Arial" w:cs="Arial"/>
          <w:lang w:val="en-US"/>
        </w:rPr>
        <w:t xml:space="preserve"> </w:t>
      </w:r>
    </w:p>
    <w:p w14:paraId="78B6882E" w14:textId="75F6325C" w:rsidR="000E2F6D" w:rsidRDefault="00AF55A1" w:rsidP="000E2F6D">
      <w:pPr>
        <w:pStyle w:val="ListParagraph"/>
        <w:numPr>
          <w:ilvl w:val="0"/>
          <w:numId w:val="2"/>
        </w:numPr>
        <w:spacing w:after="0"/>
        <w:rPr>
          <w:rFonts w:ascii="Arial" w:eastAsia="Calibri" w:hAnsi="Arial" w:cs="Arial"/>
          <w:lang w:val="en-US"/>
        </w:rPr>
      </w:pPr>
      <w:r>
        <w:rPr>
          <w:rFonts w:ascii="Arial" w:eastAsia="Calibri" w:hAnsi="Arial" w:cs="Arial"/>
          <w:lang w:val="en-US"/>
        </w:rPr>
        <w:t xml:space="preserve">Operational </w:t>
      </w:r>
      <w:r w:rsidR="00E64E49">
        <w:rPr>
          <w:rFonts w:ascii="Arial" w:eastAsia="Calibri" w:hAnsi="Arial" w:cs="Arial"/>
          <w:lang w:val="en-US"/>
        </w:rPr>
        <w:t>L</w:t>
      </w:r>
      <w:r>
        <w:rPr>
          <w:rFonts w:ascii="Arial" w:eastAsia="Calibri" w:hAnsi="Arial" w:cs="Arial"/>
          <w:lang w:val="en-US"/>
        </w:rPr>
        <w:t>eads</w:t>
      </w:r>
    </w:p>
    <w:p w14:paraId="4F753F26" w14:textId="1453551C" w:rsidR="000E2F6D" w:rsidRDefault="00FC3356" w:rsidP="000E2F6D">
      <w:pPr>
        <w:pStyle w:val="ListParagraph"/>
        <w:numPr>
          <w:ilvl w:val="0"/>
          <w:numId w:val="2"/>
        </w:numPr>
        <w:spacing w:after="0"/>
        <w:rPr>
          <w:rFonts w:ascii="Arial" w:eastAsia="Calibri" w:hAnsi="Arial" w:cs="Arial"/>
          <w:lang w:val="en-US"/>
        </w:rPr>
      </w:pPr>
      <w:r>
        <w:rPr>
          <w:rFonts w:ascii="Arial" w:eastAsia="Calibri" w:hAnsi="Arial" w:cs="Arial"/>
          <w:lang w:val="en-US"/>
        </w:rPr>
        <w:t>Clinical Director</w:t>
      </w:r>
    </w:p>
    <w:p w14:paraId="42C00443" w14:textId="7BE85EC3" w:rsidR="00FC3356" w:rsidRDefault="00FC3356" w:rsidP="000E2F6D">
      <w:pPr>
        <w:pStyle w:val="ListParagraph"/>
        <w:numPr>
          <w:ilvl w:val="0"/>
          <w:numId w:val="2"/>
        </w:numPr>
        <w:spacing w:after="0"/>
        <w:rPr>
          <w:rFonts w:ascii="Arial" w:eastAsia="Calibri" w:hAnsi="Arial" w:cs="Arial"/>
          <w:lang w:val="en-US"/>
        </w:rPr>
      </w:pPr>
      <w:r>
        <w:rPr>
          <w:rFonts w:ascii="Arial" w:eastAsia="Calibri" w:hAnsi="Arial" w:cs="Arial"/>
          <w:lang w:val="en-US"/>
        </w:rPr>
        <w:t xml:space="preserve">Educational Establishments  </w:t>
      </w:r>
    </w:p>
    <w:p w14:paraId="00A8B2A4" w14:textId="5B7067EA" w:rsidR="000E2F6D" w:rsidRDefault="00FC3356" w:rsidP="000E2F6D">
      <w:pPr>
        <w:pStyle w:val="ListParagraph"/>
        <w:numPr>
          <w:ilvl w:val="0"/>
          <w:numId w:val="2"/>
        </w:numPr>
        <w:spacing w:after="0"/>
        <w:rPr>
          <w:rFonts w:ascii="Arial" w:eastAsia="Calibri" w:hAnsi="Arial" w:cs="Arial"/>
          <w:lang w:val="en-US"/>
        </w:rPr>
      </w:pPr>
      <w:r>
        <w:rPr>
          <w:rFonts w:ascii="Arial" w:eastAsia="Calibri" w:hAnsi="Arial" w:cs="Arial"/>
          <w:lang w:val="en-US"/>
        </w:rPr>
        <w:t>Workforce Development Team</w:t>
      </w:r>
    </w:p>
    <w:p w14:paraId="299781EE" w14:textId="0660708B" w:rsidR="000E2F6D" w:rsidRDefault="00FC3356" w:rsidP="000E2F6D">
      <w:pPr>
        <w:pStyle w:val="ListParagraph"/>
        <w:numPr>
          <w:ilvl w:val="0"/>
          <w:numId w:val="2"/>
        </w:numPr>
        <w:spacing w:after="0"/>
        <w:rPr>
          <w:rFonts w:ascii="Arial" w:eastAsia="Calibri" w:hAnsi="Arial" w:cs="Arial"/>
          <w:lang w:val="en-US"/>
        </w:rPr>
      </w:pPr>
      <w:r>
        <w:rPr>
          <w:rFonts w:ascii="Arial" w:eastAsia="Calibri" w:hAnsi="Arial" w:cs="Arial"/>
          <w:lang w:val="en-US"/>
        </w:rPr>
        <w:t>External Stakeholders</w:t>
      </w:r>
    </w:p>
    <w:p w14:paraId="61F34638" w14:textId="05E7E16F" w:rsidR="00B4326B" w:rsidRPr="000E2F6D" w:rsidRDefault="00FC3356" w:rsidP="000E2F6D">
      <w:pPr>
        <w:pStyle w:val="ListParagraph"/>
        <w:numPr>
          <w:ilvl w:val="0"/>
          <w:numId w:val="2"/>
        </w:numPr>
        <w:spacing w:after="0"/>
        <w:rPr>
          <w:rFonts w:ascii="Arial" w:eastAsia="Calibri" w:hAnsi="Arial" w:cs="Arial"/>
          <w:lang w:val="en-US"/>
        </w:rPr>
      </w:pPr>
      <w:r>
        <w:rPr>
          <w:rFonts w:ascii="Arial" w:eastAsia="Calibri" w:hAnsi="Arial" w:cs="Arial"/>
          <w:lang w:val="en-US"/>
        </w:rPr>
        <w:t>Other Health</w:t>
      </w:r>
      <w:r w:rsidR="00E64E49">
        <w:rPr>
          <w:rFonts w:ascii="Arial" w:eastAsia="Calibri" w:hAnsi="Arial" w:cs="Arial"/>
          <w:lang w:val="en-US"/>
        </w:rPr>
        <w:t xml:space="preserve"> Care</w:t>
      </w:r>
      <w:r>
        <w:rPr>
          <w:rFonts w:ascii="Arial" w:eastAsia="Calibri" w:hAnsi="Arial" w:cs="Arial"/>
          <w:lang w:val="en-US"/>
        </w:rPr>
        <w:t xml:space="preserve"> Professionals</w:t>
      </w:r>
    </w:p>
    <w:p w14:paraId="2EE875C2" w14:textId="77777777" w:rsidR="00B4326B" w:rsidRDefault="00B4326B" w:rsidP="00B4326B">
      <w:pPr>
        <w:spacing w:after="0"/>
        <w:rPr>
          <w:rFonts w:ascii="Arial" w:eastAsia="Calibri" w:hAnsi="Arial" w:cs="Arial"/>
          <w:b/>
          <w:lang w:val="en-US"/>
        </w:rPr>
      </w:pPr>
    </w:p>
    <w:p w14:paraId="27AA8C50" w14:textId="26FA69CC" w:rsidR="00DC3B63" w:rsidRDefault="007871B2" w:rsidP="00B4326B">
      <w:pPr>
        <w:spacing w:after="0"/>
        <w:rPr>
          <w:rFonts w:ascii="Arial" w:eastAsia="Calibri" w:hAnsi="Arial" w:cs="Arial"/>
          <w:b/>
          <w:lang w:val="en-US"/>
        </w:rPr>
      </w:pPr>
      <w:r>
        <w:rPr>
          <w:rFonts w:ascii="Arial" w:eastAsia="Calibri" w:hAnsi="Arial" w:cs="Arial"/>
          <w:b/>
          <w:lang w:val="en-US"/>
        </w:rPr>
        <w:t>Key</w:t>
      </w:r>
      <w:r w:rsidR="00DC3B63" w:rsidRPr="006D47E7">
        <w:rPr>
          <w:rFonts w:ascii="Arial" w:eastAsia="Calibri" w:hAnsi="Arial" w:cs="Arial"/>
          <w:b/>
          <w:lang w:val="en-US"/>
        </w:rPr>
        <w:t xml:space="preserve"> Duties and Responsibilities</w:t>
      </w:r>
      <w:r w:rsidR="008D3C0C">
        <w:rPr>
          <w:rFonts w:ascii="Arial" w:eastAsia="Calibri" w:hAnsi="Arial" w:cs="Arial"/>
          <w:b/>
          <w:lang w:val="en-US"/>
        </w:rPr>
        <w:t>:</w:t>
      </w:r>
    </w:p>
    <w:p w14:paraId="763FEF0C" w14:textId="77777777" w:rsidR="00A2025F" w:rsidRPr="00A2025F" w:rsidRDefault="00A2025F" w:rsidP="00A2025F">
      <w:pPr>
        <w:spacing w:after="0"/>
        <w:rPr>
          <w:rFonts w:ascii="Arial" w:eastAsia="Calibri" w:hAnsi="Arial" w:cs="Arial"/>
          <w:b/>
          <w:sz w:val="16"/>
          <w:szCs w:val="16"/>
          <w:lang w:val="en-US"/>
        </w:rPr>
      </w:pPr>
    </w:p>
    <w:p w14:paraId="4BDFD545" w14:textId="77777777" w:rsidR="004C4B19" w:rsidRPr="00A91F46" w:rsidRDefault="004C4B19" w:rsidP="007B5052">
      <w:pPr>
        <w:spacing w:after="0"/>
        <w:ind w:left="426" w:hanging="426"/>
        <w:rPr>
          <w:rFonts w:ascii="Arial" w:eastAsia="Calibri" w:hAnsi="Arial" w:cs="Arial"/>
          <w:sz w:val="16"/>
          <w:szCs w:val="16"/>
          <w:lang w:val="en-US"/>
        </w:rPr>
      </w:pPr>
    </w:p>
    <w:p w14:paraId="29CF8B53" w14:textId="555C0EEC" w:rsidR="00EE36F0" w:rsidRDefault="007B5052" w:rsidP="007568A9">
      <w:pPr>
        <w:pStyle w:val="ListParagraph"/>
        <w:numPr>
          <w:ilvl w:val="0"/>
          <w:numId w:val="7"/>
        </w:numPr>
        <w:spacing w:after="0"/>
        <w:rPr>
          <w:rFonts w:ascii="Arial" w:eastAsia="Calibri" w:hAnsi="Arial" w:cs="Arial"/>
          <w:lang w:val="en-US"/>
        </w:rPr>
      </w:pPr>
      <w:r w:rsidRPr="007568A9">
        <w:rPr>
          <w:rFonts w:ascii="Arial" w:eastAsia="Calibri" w:hAnsi="Arial" w:cs="Arial"/>
          <w:lang w:val="en-US"/>
        </w:rPr>
        <w:t>Provide</w:t>
      </w:r>
      <w:r w:rsidR="0041018C" w:rsidRPr="007568A9">
        <w:rPr>
          <w:rFonts w:ascii="Arial" w:eastAsia="Calibri" w:hAnsi="Arial" w:cs="Arial"/>
          <w:lang w:val="en-US"/>
        </w:rPr>
        <w:t xml:space="preserve"> </w:t>
      </w:r>
      <w:r w:rsidR="00EE36F0" w:rsidRPr="007568A9">
        <w:rPr>
          <w:rFonts w:ascii="Arial" w:eastAsia="Calibri" w:hAnsi="Arial" w:cs="Arial"/>
          <w:lang w:val="en-US"/>
        </w:rPr>
        <w:t xml:space="preserve">clinical </w:t>
      </w:r>
      <w:r w:rsidR="0041018C" w:rsidRPr="007568A9">
        <w:rPr>
          <w:rFonts w:ascii="Arial" w:eastAsia="Calibri" w:hAnsi="Arial" w:cs="Arial"/>
          <w:lang w:val="en-US"/>
        </w:rPr>
        <w:t xml:space="preserve">support to </w:t>
      </w:r>
      <w:r w:rsidR="00EE36F0" w:rsidRPr="007568A9">
        <w:rPr>
          <w:rFonts w:ascii="Arial" w:eastAsia="Calibri" w:hAnsi="Arial" w:cs="Arial"/>
          <w:lang w:val="en-US"/>
        </w:rPr>
        <w:t>dental practitioner during procedures including undergraduates and dental hygiene</w:t>
      </w:r>
      <w:r w:rsidR="00FC3356">
        <w:rPr>
          <w:rFonts w:ascii="Arial" w:eastAsia="Calibri" w:hAnsi="Arial" w:cs="Arial"/>
          <w:lang w:val="en-US"/>
        </w:rPr>
        <w:t xml:space="preserve"> / therapy</w:t>
      </w:r>
      <w:r w:rsidR="00EE36F0" w:rsidRPr="007568A9">
        <w:rPr>
          <w:rFonts w:ascii="Arial" w:eastAsia="Calibri" w:hAnsi="Arial" w:cs="Arial"/>
          <w:lang w:val="en-US"/>
        </w:rPr>
        <w:t xml:space="preserve"> students</w:t>
      </w:r>
      <w:r w:rsidR="00CF228C">
        <w:rPr>
          <w:rFonts w:ascii="Arial" w:eastAsia="Calibri" w:hAnsi="Arial" w:cs="Arial"/>
          <w:lang w:val="en-US"/>
        </w:rPr>
        <w:t>.</w:t>
      </w:r>
    </w:p>
    <w:p w14:paraId="08B1356B" w14:textId="77777777" w:rsidR="007568A9" w:rsidRDefault="007568A9" w:rsidP="007568A9">
      <w:pPr>
        <w:pStyle w:val="ListParagraph"/>
        <w:spacing w:after="0"/>
        <w:rPr>
          <w:rFonts w:ascii="Arial" w:eastAsia="Calibri" w:hAnsi="Arial" w:cs="Arial"/>
          <w:lang w:val="en-US"/>
        </w:rPr>
      </w:pPr>
    </w:p>
    <w:p w14:paraId="27843BC0" w14:textId="5E629CE2" w:rsidR="007568A9" w:rsidRDefault="007568A9" w:rsidP="007568A9">
      <w:pPr>
        <w:pStyle w:val="ListParagraph"/>
        <w:numPr>
          <w:ilvl w:val="0"/>
          <w:numId w:val="7"/>
        </w:numPr>
        <w:spacing w:after="0"/>
        <w:rPr>
          <w:rFonts w:ascii="Arial" w:eastAsia="Calibri" w:hAnsi="Arial" w:cs="Arial"/>
          <w:lang w:val="en-US"/>
        </w:rPr>
      </w:pPr>
      <w:r w:rsidRPr="007568A9">
        <w:rPr>
          <w:rFonts w:ascii="Arial" w:eastAsia="Calibri" w:hAnsi="Arial" w:cs="Arial"/>
          <w:lang w:val="en-US"/>
        </w:rPr>
        <w:lastRenderedPageBreak/>
        <w:t>T</w:t>
      </w:r>
      <w:r w:rsidR="00FC3356">
        <w:rPr>
          <w:rFonts w:ascii="Arial" w:eastAsia="Calibri" w:hAnsi="Arial" w:cs="Arial"/>
          <w:lang w:val="en-US"/>
        </w:rPr>
        <w:t>he application of t</w:t>
      </w:r>
      <w:r w:rsidRPr="007568A9">
        <w:rPr>
          <w:rFonts w:ascii="Arial" w:eastAsia="Calibri" w:hAnsi="Arial" w:cs="Arial"/>
          <w:lang w:val="en-US"/>
        </w:rPr>
        <w:t>opical fluoride varnish following a</w:t>
      </w:r>
      <w:r w:rsidR="00FC3356">
        <w:rPr>
          <w:rFonts w:ascii="Arial" w:eastAsia="Calibri" w:hAnsi="Arial" w:cs="Arial"/>
          <w:lang w:val="en-US"/>
        </w:rPr>
        <w:t xml:space="preserve"> suitably trained dental registrant</w:t>
      </w:r>
      <w:r w:rsidRPr="007568A9">
        <w:rPr>
          <w:rFonts w:ascii="Arial" w:eastAsia="Calibri" w:hAnsi="Arial" w:cs="Arial"/>
          <w:lang w:val="en-US"/>
        </w:rPr>
        <w:t xml:space="preserve"> prescribed treatment plan.</w:t>
      </w:r>
    </w:p>
    <w:p w14:paraId="6C8D809A" w14:textId="68A3EB65" w:rsidR="00FC3356" w:rsidRDefault="00FC3356" w:rsidP="007568A9">
      <w:pPr>
        <w:pStyle w:val="ListParagraph"/>
        <w:numPr>
          <w:ilvl w:val="0"/>
          <w:numId w:val="7"/>
        </w:numPr>
        <w:spacing w:after="0"/>
        <w:rPr>
          <w:rFonts w:ascii="Arial" w:eastAsia="Calibri" w:hAnsi="Arial" w:cs="Arial"/>
          <w:lang w:val="en-US"/>
        </w:rPr>
      </w:pPr>
      <w:r>
        <w:rPr>
          <w:rFonts w:ascii="Arial" w:eastAsia="Calibri" w:hAnsi="Arial" w:cs="Arial"/>
          <w:lang w:val="en-US"/>
        </w:rPr>
        <w:t>Takes referrals from other dental registrants for treatment with their scope of practice.</w:t>
      </w:r>
    </w:p>
    <w:p w14:paraId="496406F4" w14:textId="77777777" w:rsidR="00FC3356" w:rsidRPr="00FC3356" w:rsidRDefault="00FC3356" w:rsidP="00FC3356">
      <w:pPr>
        <w:pStyle w:val="ListParagraph"/>
        <w:rPr>
          <w:rFonts w:ascii="Arial" w:eastAsia="Calibri" w:hAnsi="Arial" w:cs="Arial"/>
          <w:lang w:val="en-US"/>
        </w:rPr>
      </w:pPr>
    </w:p>
    <w:p w14:paraId="12FD7C32" w14:textId="47B55BF6" w:rsidR="00FC3356" w:rsidRDefault="00FC3356" w:rsidP="007568A9">
      <w:pPr>
        <w:pStyle w:val="ListParagraph"/>
        <w:numPr>
          <w:ilvl w:val="0"/>
          <w:numId w:val="7"/>
        </w:numPr>
        <w:spacing w:after="0"/>
        <w:rPr>
          <w:rFonts w:ascii="Arial" w:eastAsia="Calibri" w:hAnsi="Arial" w:cs="Arial"/>
          <w:lang w:val="en-US"/>
        </w:rPr>
      </w:pPr>
      <w:r>
        <w:rPr>
          <w:rFonts w:ascii="Arial" w:eastAsia="Calibri" w:hAnsi="Arial" w:cs="Arial"/>
          <w:lang w:val="en-US"/>
        </w:rPr>
        <w:t>Undertake</w:t>
      </w:r>
      <w:r w:rsidR="00E64E49">
        <w:rPr>
          <w:rFonts w:ascii="Arial" w:eastAsia="Calibri" w:hAnsi="Arial" w:cs="Arial"/>
          <w:lang w:val="en-US"/>
        </w:rPr>
        <w:t>s</w:t>
      </w:r>
      <w:r>
        <w:rPr>
          <w:rFonts w:ascii="Arial" w:eastAsia="Calibri" w:hAnsi="Arial" w:cs="Arial"/>
          <w:lang w:val="en-US"/>
        </w:rPr>
        <w:t xml:space="preserve"> advanced dental nurse (post-certificate) procedures in</w:t>
      </w:r>
      <w:r w:rsidR="00E64E49">
        <w:rPr>
          <w:rFonts w:ascii="Arial" w:eastAsia="Calibri" w:hAnsi="Arial" w:cs="Arial"/>
          <w:lang w:val="en-US"/>
        </w:rPr>
        <w:t xml:space="preserve"> dental</w:t>
      </w:r>
      <w:r>
        <w:rPr>
          <w:rFonts w:ascii="Arial" w:eastAsia="Calibri" w:hAnsi="Arial" w:cs="Arial"/>
          <w:lang w:val="en-US"/>
        </w:rPr>
        <w:t xml:space="preserve"> nurse</w:t>
      </w:r>
      <w:r w:rsidR="00E64E49">
        <w:rPr>
          <w:rFonts w:ascii="Arial" w:eastAsia="Calibri" w:hAnsi="Arial" w:cs="Arial"/>
          <w:lang w:val="en-US"/>
        </w:rPr>
        <w:t xml:space="preserve"> led</w:t>
      </w:r>
      <w:r>
        <w:rPr>
          <w:rFonts w:ascii="Arial" w:eastAsia="Calibri" w:hAnsi="Arial" w:cs="Arial"/>
          <w:lang w:val="en-US"/>
        </w:rPr>
        <w:t xml:space="preserve"> clinics, within scope of practice which may include taking of radiographs, placing topical fluoride, </w:t>
      </w:r>
      <w:r w:rsidR="00E64E49">
        <w:rPr>
          <w:rFonts w:ascii="Arial" w:eastAsia="Calibri" w:hAnsi="Arial" w:cs="Arial"/>
          <w:lang w:val="en-US"/>
        </w:rPr>
        <w:t>taking Cone Beam Computed Tomography (CBCT)</w:t>
      </w:r>
      <w:r>
        <w:rPr>
          <w:rFonts w:ascii="Arial" w:eastAsia="Calibri" w:hAnsi="Arial" w:cs="Arial"/>
          <w:lang w:val="en-US"/>
        </w:rPr>
        <w:t>, give</w:t>
      </w:r>
      <w:r w:rsidR="00E64E49">
        <w:rPr>
          <w:rFonts w:ascii="Arial" w:eastAsia="Calibri" w:hAnsi="Arial" w:cs="Arial"/>
          <w:lang w:val="en-US"/>
        </w:rPr>
        <w:t>s</w:t>
      </w:r>
      <w:r>
        <w:rPr>
          <w:rFonts w:ascii="Arial" w:eastAsia="Calibri" w:hAnsi="Arial" w:cs="Arial"/>
          <w:lang w:val="en-US"/>
        </w:rPr>
        <w:t xml:space="preserve"> oral hygiene instruction.</w:t>
      </w:r>
    </w:p>
    <w:p w14:paraId="219257F1" w14:textId="77777777" w:rsidR="00FC3356" w:rsidRPr="00FC3356" w:rsidRDefault="00FC3356" w:rsidP="00FC3356">
      <w:pPr>
        <w:pStyle w:val="ListParagraph"/>
        <w:rPr>
          <w:rFonts w:ascii="Arial" w:eastAsia="Calibri" w:hAnsi="Arial" w:cs="Arial"/>
          <w:lang w:val="en-US"/>
        </w:rPr>
      </w:pPr>
    </w:p>
    <w:p w14:paraId="3AF0F7ED" w14:textId="2EB7BE67" w:rsidR="00FC3356" w:rsidRDefault="00FC3356" w:rsidP="007568A9">
      <w:pPr>
        <w:pStyle w:val="ListParagraph"/>
        <w:numPr>
          <w:ilvl w:val="0"/>
          <w:numId w:val="7"/>
        </w:numPr>
        <w:spacing w:after="0"/>
        <w:rPr>
          <w:rFonts w:ascii="Arial" w:eastAsia="Calibri" w:hAnsi="Arial" w:cs="Arial"/>
          <w:lang w:val="en-US"/>
        </w:rPr>
      </w:pPr>
      <w:r>
        <w:rPr>
          <w:rFonts w:ascii="Arial" w:eastAsia="Calibri" w:hAnsi="Arial" w:cs="Arial"/>
          <w:lang w:val="en-US"/>
        </w:rPr>
        <w:t>Assist with dental</w:t>
      </w:r>
      <w:r w:rsidR="00E64E49">
        <w:rPr>
          <w:rFonts w:ascii="Arial" w:eastAsia="Calibri" w:hAnsi="Arial" w:cs="Arial"/>
          <w:lang w:val="en-US"/>
        </w:rPr>
        <w:t xml:space="preserve"> conscious</w:t>
      </w:r>
      <w:r>
        <w:rPr>
          <w:rFonts w:ascii="Arial" w:eastAsia="Calibri" w:hAnsi="Arial" w:cs="Arial"/>
          <w:lang w:val="en-US"/>
        </w:rPr>
        <w:t xml:space="preserve"> sedation with a suitable qualified dental registrant.</w:t>
      </w:r>
    </w:p>
    <w:p w14:paraId="6271C716" w14:textId="77777777" w:rsidR="00FC3356" w:rsidRPr="00FC3356" w:rsidRDefault="00FC3356" w:rsidP="00FC3356">
      <w:pPr>
        <w:pStyle w:val="ListParagraph"/>
        <w:rPr>
          <w:rFonts w:ascii="Arial" w:eastAsia="Calibri" w:hAnsi="Arial" w:cs="Arial"/>
          <w:lang w:val="en-US"/>
        </w:rPr>
      </w:pPr>
    </w:p>
    <w:p w14:paraId="4ABD7D03" w14:textId="55A2A6AD" w:rsidR="00FC3356" w:rsidRPr="007568A9" w:rsidRDefault="00FC3356" w:rsidP="007568A9">
      <w:pPr>
        <w:pStyle w:val="ListParagraph"/>
        <w:numPr>
          <w:ilvl w:val="0"/>
          <w:numId w:val="7"/>
        </w:numPr>
        <w:spacing w:after="0"/>
        <w:rPr>
          <w:rFonts w:ascii="Arial" w:eastAsia="Calibri" w:hAnsi="Arial" w:cs="Arial"/>
          <w:lang w:val="en-US"/>
        </w:rPr>
      </w:pPr>
      <w:r>
        <w:rPr>
          <w:rFonts w:ascii="Arial" w:eastAsia="Calibri" w:hAnsi="Arial" w:cs="Arial"/>
          <w:lang w:val="en-US"/>
        </w:rPr>
        <w:t>Deals with referrals from outside CDS and where appropriate refers patients onto other colleagues and then back to referrer following investigations.</w:t>
      </w:r>
    </w:p>
    <w:p w14:paraId="14470F06" w14:textId="77777777" w:rsidR="00EE36F0" w:rsidRDefault="00EE36F0" w:rsidP="00EE36F0">
      <w:pPr>
        <w:pStyle w:val="ListParagraph"/>
        <w:spacing w:after="0"/>
        <w:rPr>
          <w:rFonts w:ascii="Arial" w:eastAsia="Calibri" w:hAnsi="Arial" w:cs="Arial"/>
          <w:lang w:val="en-US"/>
        </w:rPr>
      </w:pPr>
    </w:p>
    <w:p w14:paraId="569FC80F" w14:textId="5096FBD9" w:rsidR="00D771C3" w:rsidRPr="007568A9" w:rsidRDefault="00D771C3" w:rsidP="007568A9">
      <w:pPr>
        <w:pStyle w:val="ListParagraph"/>
        <w:numPr>
          <w:ilvl w:val="0"/>
          <w:numId w:val="7"/>
        </w:numPr>
        <w:spacing w:after="0"/>
        <w:rPr>
          <w:rFonts w:ascii="Arial" w:eastAsia="Calibri" w:hAnsi="Arial" w:cs="Arial"/>
          <w:lang w:val="en-US"/>
        </w:rPr>
      </w:pPr>
      <w:r w:rsidRPr="007568A9">
        <w:rPr>
          <w:rFonts w:ascii="Arial" w:hAnsi="Arial" w:cs="Arial"/>
        </w:rPr>
        <w:t>Communicates</w:t>
      </w:r>
      <w:r w:rsidRPr="007568A9">
        <w:rPr>
          <w:rFonts w:ascii="Arial" w:hAnsi="Arial" w:cs="Arial"/>
          <w:spacing w:val="-7"/>
        </w:rPr>
        <w:t xml:space="preserve"> </w:t>
      </w:r>
      <w:r w:rsidRPr="007568A9">
        <w:rPr>
          <w:rFonts w:ascii="Arial" w:hAnsi="Arial" w:cs="Arial"/>
        </w:rPr>
        <w:t>condition</w:t>
      </w:r>
      <w:r w:rsidRPr="007568A9">
        <w:rPr>
          <w:rFonts w:ascii="Arial" w:hAnsi="Arial" w:cs="Arial"/>
          <w:spacing w:val="-4"/>
        </w:rPr>
        <w:t xml:space="preserve"> </w:t>
      </w:r>
      <w:r w:rsidRPr="007568A9">
        <w:rPr>
          <w:rFonts w:ascii="Arial" w:hAnsi="Arial" w:cs="Arial"/>
        </w:rPr>
        <w:t>related</w:t>
      </w:r>
      <w:r w:rsidRPr="007568A9">
        <w:rPr>
          <w:rFonts w:ascii="Arial" w:hAnsi="Arial" w:cs="Arial"/>
          <w:spacing w:val="-4"/>
        </w:rPr>
        <w:t xml:space="preserve"> </w:t>
      </w:r>
      <w:r w:rsidRPr="007568A9">
        <w:rPr>
          <w:rFonts w:ascii="Arial" w:hAnsi="Arial" w:cs="Arial"/>
        </w:rPr>
        <w:t>information to colleagues.</w:t>
      </w:r>
    </w:p>
    <w:p w14:paraId="070F81E7" w14:textId="77777777" w:rsidR="007568A9" w:rsidRDefault="007568A9" w:rsidP="007568A9">
      <w:pPr>
        <w:spacing w:after="0"/>
        <w:rPr>
          <w:rFonts w:ascii="Arial" w:hAnsi="Arial" w:cs="Arial"/>
        </w:rPr>
      </w:pPr>
    </w:p>
    <w:p w14:paraId="2FAEB796" w14:textId="1ADECAE5" w:rsidR="00D771C3" w:rsidRPr="00B4326B" w:rsidRDefault="00B4326B" w:rsidP="00B4326B">
      <w:pPr>
        <w:pStyle w:val="ListParagraph"/>
        <w:widowControl w:val="0"/>
        <w:numPr>
          <w:ilvl w:val="0"/>
          <w:numId w:val="7"/>
        </w:numPr>
        <w:tabs>
          <w:tab w:val="left" w:pos="709"/>
        </w:tabs>
        <w:spacing w:after="0"/>
        <w:rPr>
          <w:rFonts w:ascii="Arial" w:eastAsia="Calibri" w:hAnsi="Arial" w:cs="Arial"/>
          <w:lang w:val="en-US"/>
        </w:rPr>
      </w:pPr>
      <w:r w:rsidRPr="007568A9">
        <w:rPr>
          <w:rFonts w:ascii="Arial" w:eastAsia="Calibri" w:hAnsi="Arial" w:cs="Arial"/>
          <w:lang w:val="en-US"/>
        </w:rPr>
        <w:t xml:space="preserve">Responsible for carrying out clinical training and </w:t>
      </w:r>
      <w:r w:rsidRPr="00286669">
        <w:rPr>
          <w:rFonts w:ascii="Arial" w:eastAsia="Calibri" w:hAnsi="Arial" w:cs="Arial"/>
          <w:lang w:val="en-US"/>
        </w:rPr>
        <w:t xml:space="preserve">assessment of undergraduates, dental hygiene </w:t>
      </w:r>
      <w:r w:rsidR="00FC3356" w:rsidRPr="00286669">
        <w:rPr>
          <w:rFonts w:ascii="Arial" w:eastAsia="Calibri" w:hAnsi="Arial" w:cs="Arial"/>
          <w:lang w:val="en-US"/>
        </w:rPr>
        <w:t xml:space="preserve">/ therapy </w:t>
      </w:r>
      <w:r w:rsidRPr="00286669">
        <w:rPr>
          <w:rFonts w:ascii="Arial" w:eastAsia="Calibri" w:hAnsi="Arial" w:cs="Arial"/>
          <w:lang w:val="en-US"/>
        </w:rPr>
        <w:t>students and dental nurses as required,</w:t>
      </w:r>
      <w:r w:rsidRPr="007568A9">
        <w:rPr>
          <w:rFonts w:ascii="Arial" w:eastAsia="Calibri" w:hAnsi="Arial" w:cs="Arial"/>
          <w:lang w:val="en-US"/>
        </w:rPr>
        <w:t xml:space="preserve"> and contributing to Continuing Professional Development and clinical governance initiatives. </w:t>
      </w:r>
      <w:r w:rsidR="00D771C3" w:rsidRPr="00B4326B">
        <w:rPr>
          <w:rFonts w:ascii="Arial" w:hAnsi="Arial" w:cs="Arial"/>
        </w:rPr>
        <w:t xml:space="preserve"> </w:t>
      </w:r>
    </w:p>
    <w:p w14:paraId="3D850CD2" w14:textId="77777777" w:rsidR="007568A9" w:rsidRDefault="007568A9" w:rsidP="007568A9">
      <w:pPr>
        <w:spacing w:after="0"/>
        <w:rPr>
          <w:rFonts w:ascii="Arial" w:hAnsi="Arial" w:cs="Arial"/>
        </w:rPr>
      </w:pPr>
    </w:p>
    <w:p w14:paraId="72BDD8A1" w14:textId="54DCFE48" w:rsidR="00EE36F0" w:rsidRPr="00286669" w:rsidRDefault="00D771C3" w:rsidP="007568A9">
      <w:pPr>
        <w:pStyle w:val="ListParagraph"/>
        <w:numPr>
          <w:ilvl w:val="0"/>
          <w:numId w:val="7"/>
        </w:numPr>
        <w:spacing w:after="0"/>
        <w:rPr>
          <w:rFonts w:ascii="Arial" w:eastAsia="Calibri" w:hAnsi="Arial" w:cs="Arial"/>
          <w:lang w:val="en-US"/>
        </w:rPr>
      </w:pPr>
      <w:r w:rsidRPr="00286669">
        <w:rPr>
          <w:rFonts w:ascii="Arial" w:hAnsi="Arial" w:cs="Arial"/>
        </w:rPr>
        <w:t>Communicates with other health care professions outside of dentistry</w:t>
      </w:r>
      <w:r w:rsidR="00286669" w:rsidRPr="00286669">
        <w:rPr>
          <w:rFonts w:ascii="Arial" w:hAnsi="Arial" w:cs="Arial"/>
        </w:rPr>
        <w:t>.</w:t>
      </w:r>
    </w:p>
    <w:p w14:paraId="09D7F798" w14:textId="77777777" w:rsidR="007568A9" w:rsidRDefault="007568A9" w:rsidP="007568A9">
      <w:pPr>
        <w:spacing w:after="0"/>
        <w:rPr>
          <w:rFonts w:ascii="Arial" w:hAnsi="Arial" w:cs="Arial"/>
        </w:rPr>
      </w:pPr>
    </w:p>
    <w:p w14:paraId="60112E88" w14:textId="09947BF2" w:rsidR="00D771C3" w:rsidRPr="007568A9" w:rsidRDefault="00D771C3" w:rsidP="007568A9">
      <w:pPr>
        <w:pStyle w:val="ListParagraph"/>
        <w:numPr>
          <w:ilvl w:val="0"/>
          <w:numId w:val="7"/>
        </w:numPr>
        <w:spacing w:after="0"/>
        <w:rPr>
          <w:rFonts w:ascii="Arial" w:eastAsia="Calibri" w:hAnsi="Arial" w:cs="Arial"/>
          <w:lang w:val="en-US"/>
        </w:rPr>
      </w:pPr>
      <w:r w:rsidRPr="007568A9">
        <w:rPr>
          <w:rFonts w:ascii="Arial" w:hAnsi="Arial" w:cs="Arial"/>
        </w:rPr>
        <w:t>Identifies</w:t>
      </w:r>
      <w:r w:rsidRPr="007568A9">
        <w:rPr>
          <w:rFonts w:ascii="Arial" w:hAnsi="Arial" w:cs="Arial"/>
          <w:spacing w:val="-4"/>
        </w:rPr>
        <w:t xml:space="preserve"> </w:t>
      </w:r>
      <w:r w:rsidRPr="007568A9">
        <w:rPr>
          <w:rFonts w:ascii="Arial" w:hAnsi="Arial" w:cs="Arial"/>
        </w:rPr>
        <w:t>urgent</w:t>
      </w:r>
      <w:r w:rsidRPr="007568A9">
        <w:rPr>
          <w:rFonts w:ascii="Arial" w:hAnsi="Arial" w:cs="Arial"/>
          <w:spacing w:val="-4"/>
        </w:rPr>
        <w:t xml:space="preserve"> </w:t>
      </w:r>
      <w:r w:rsidRPr="007568A9">
        <w:rPr>
          <w:rFonts w:ascii="Arial" w:hAnsi="Arial" w:cs="Arial"/>
        </w:rPr>
        <w:t>cases</w:t>
      </w:r>
      <w:r w:rsidRPr="007568A9">
        <w:rPr>
          <w:rFonts w:ascii="Arial" w:hAnsi="Arial" w:cs="Arial"/>
          <w:spacing w:val="-1"/>
        </w:rPr>
        <w:t xml:space="preserve"> </w:t>
      </w:r>
      <w:r w:rsidRPr="007568A9">
        <w:rPr>
          <w:rFonts w:ascii="Arial" w:hAnsi="Arial" w:cs="Arial"/>
        </w:rPr>
        <w:t>and</w:t>
      </w:r>
      <w:r w:rsidRPr="007568A9">
        <w:rPr>
          <w:rFonts w:ascii="Arial" w:hAnsi="Arial" w:cs="Arial"/>
          <w:spacing w:val="-3"/>
        </w:rPr>
        <w:t xml:space="preserve"> </w:t>
      </w:r>
      <w:r w:rsidRPr="007568A9">
        <w:rPr>
          <w:rFonts w:ascii="Arial" w:hAnsi="Arial" w:cs="Arial"/>
        </w:rPr>
        <w:t>triages</w:t>
      </w:r>
      <w:r w:rsidRPr="007568A9">
        <w:rPr>
          <w:rFonts w:ascii="Arial" w:hAnsi="Arial" w:cs="Arial"/>
          <w:spacing w:val="-3"/>
        </w:rPr>
        <w:t xml:space="preserve"> </w:t>
      </w:r>
      <w:r w:rsidRPr="007568A9">
        <w:rPr>
          <w:rFonts w:ascii="Arial" w:hAnsi="Arial" w:cs="Arial"/>
        </w:rPr>
        <w:t>referrals.</w:t>
      </w:r>
      <w:r w:rsidRPr="007568A9">
        <w:rPr>
          <w:rFonts w:ascii="Arial" w:hAnsi="Arial" w:cs="Arial"/>
          <w:spacing w:val="-3"/>
        </w:rPr>
        <w:t xml:space="preserve"> </w:t>
      </w:r>
      <w:r w:rsidRPr="007568A9">
        <w:rPr>
          <w:rFonts w:ascii="Arial" w:hAnsi="Arial" w:cs="Arial"/>
        </w:rPr>
        <w:t>Provides pre-</w:t>
      </w:r>
      <w:r w:rsidRPr="007568A9">
        <w:rPr>
          <w:rFonts w:ascii="Arial" w:hAnsi="Arial" w:cs="Arial"/>
          <w:spacing w:val="-5"/>
        </w:rPr>
        <w:t xml:space="preserve"> </w:t>
      </w:r>
      <w:r w:rsidRPr="007568A9">
        <w:rPr>
          <w:rFonts w:ascii="Arial" w:hAnsi="Arial" w:cs="Arial"/>
        </w:rPr>
        <w:t>and</w:t>
      </w:r>
      <w:r w:rsidRPr="007568A9">
        <w:rPr>
          <w:rFonts w:ascii="Arial" w:hAnsi="Arial" w:cs="Arial"/>
          <w:spacing w:val="-6"/>
        </w:rPr>
        <w:t xml:space="preserve"> </w:t>
      </w:r>
      <w:r w:rsidRPr="007568A9">
        <w:rPr>
          <w:rFonts w:ascii="Arial" w:hAnsi="Arial" w:cs="Arial"/>
        </w:rPr>
        <w:t>post-operative</w:t>
      </w:r>
      <w:r w:rsidRPr="007568A9">
        <w:rPr>
          <w:rFonts w:ascii="Arial" w:hAnsi="Arial" w:cs="Arial"/>
          <w:spacing w:val="-5"/>
        </w:rPr>
        <w:t xml:space="preserve"> </w:t>
      </w:r>
      <w:r w:rsidRPr="007568A9">
        <w:rPr>
          <w:rFonts w:ascii="Arial" w:hAnsi="Arial" w:cs="Arial"/>
        </w:rPr>
        <w:t>advice</w:t>
      </w:r>
      <w:r w:rsidRPr="007568A9">
        <w:rPr>
          <w:rFonts w:ascii="Arial" w:hAnsi="Arial" w:cs="Arial"/>
          <w:spacing w:val="-5"/>
        </w:rPr>
        <w:t xml:space="preserve"> </w:t>
      </w:r>
      <w:r w:rsidRPr="007568A9">
        <w:rPr>
          <w:rFonts w:ascii="Arial" w:hAnsi="Arial" w:cs="Arial"/>
        </w:rPr>
        <w:t>and</w:t>
      </w:r>
      <w:r w:rsidRPr="007568A9">
        <w:rPr>
          <w:rFonts w:ascii="Arial" w:hAnsi="Arial" w:cs="Arial"/>
          <w:spacing w:val="-6"/>
        </w:rPr>
        <w:t xml:space="preserve"> </w:t>
      </w:r>
      <w:r w:rsidRPr="007568A9">
        <w:rPr>
          <w:rFonts w:ascii="Arial" w:hAnsi="Arial" w:cs="Arial"/>
        </w:rPr>
        <w:t>instruction</w:t>
      </w:r>
      <w:r w:rsidRPr="007568A9">
        <w:rPr>
          <w:rFonts w:ascii="Arial" w:hAnsi="Arial" w:cs="Arial"/>
          <w:spacing w:val="-8"/>
        </w:rPr>
        <w:t xml:space="preserve"> </w:t>
      </w:r>
      <w:r w:rsidRPr="007568A9">
        <w:rPr>
          <w:rFonts w:ascii="Arial" w:hAnsi="Arial" w:cs="Arial"/>
        </w:rPr>
        <w:t>for</w:t>
      </w:r>
      <w:r w:rsidRPr="007568A9">
        <w:rPr>
          <w:rFonts w:ascii="Arial" w:hAnsi="Arial" w:cs="Arial"/>
          <w:spacing w:val="-5"/>
        </w:rPr>
        <w:t xml:space="preserve"> </w:t>
      </w:r>
      <w:r w:rsidRPr="007568A9">
        <w:rPr>
          <w:rFonts w:ascii="Arial" w:hAnsi="Arial" w:cs="Arial"/>
        </w:rPr>
        <w:t>dental</w:t>
      </w:r>
      <w:r w:rsidRPr="007568A9">
        <w:rPr>
          <w:rFonts w:ascii="Arial" w:hAnsi="Arial" w:cs="Arial"/>
          <w:spacing w:val="-4"/>
        </w:rPr>
        <w:t xml:space="preserve"> </w:t>
      </w:r>
      <w:r w:rsidRPr="007568A9">
        <w:rPr>
          <w:rFonts w:ascii="Arial" w:hAnsi="Arial" w:cs="Arial"/>
          <w:spacing w:val="-2"/>
        </w:rPr>
        <w:t>procedures, including booking, organisation and the treatment of patients on a 1:1 basis.</w:t>
      </w:r>
    </w:p>
    <w:p w14:paraId="2CF57958" w14:textId="77777777" w:rsidR="007568A9" w:rsidRPr="007568A9" w:rsidRDefault="007568A9" w:rsidP="007568A9">
      <w:pPr>
        <w:spacing w:after="0"/>
        <w:rPr>
          <w:rFonts w:ascii="Arial" w:eastAsia="Calibri" w:hAnsi="Arial" w:cs="Arial"/>
          <w:lang w:val="en-US"/>
        </w:rPr>
      </w:pPr>
    </w:p>
    <w:p w14:paraId="50C83FA0" w14:textId="3A5A3498" w:rsidR="00D771C3" w:rsidRPr="007568A9" w:rsidRDefault="00D771C3" w:rsidP="007568A9">
      <w:pPr>
        <w:pStyle w:val="ListParagraph"/>
        <w:numPr>
          <w:ilvl w:val="0"/>
          <w:numId w:val="7"/>
        </w:numPr>
        <w:spacing w:after="0"/>
        <w:rPr>
          <w:rFonts w:ascii="Arial" w:eastAsia="Calibri" w:hAnsi="Arial" w:cs="Arial"/>
          <w:lang w:val="en-US"/>
        </w:rPr>
      </w:pPr>
      <w:r w:rsidRPr="007568A9">
        <w:rPr>
          <w:rFonts w:ascii="Arial" w:hAnsi="Arial" w:cs="Arial"/>
          <w:spacing w:val="-2"/>
        </w:rPr>
        <w:t>Proactively supports and engages with</w:t>
      </w:r>
      <w:r w:rsidR="00E64E49">
        <w:rPr>
          <w:rFonts w:ascii="Arial" w:hAnsi="Arial" w:cs="Arial"/>
          <w:spacing w:val="-2"/>
        </w:rPr>
        <w:t xml:space="preserve"> the</w:t>
      </w:r>
      <w:r w:rsidRPr="007568A9">
        <w:rPr>
          <w:rFonts w:ascii="Arial" w:hAnsi="Arial" w:cs="Arial"/>
          <w:spacing w:val="-2"/>
        </w:rPr>
        <w:t xml:space="preserve"> full oral health team</w:t>
      </w:r>
      <w:r w:rsidR="00E64E49">
        <w:rPr>
          <w:rFonts w:ascii="Arial" w:hAnsi="Arial" w:cs="Arial"/>
          <w:spacing w:val="-2"/>
        </w:rPr>
        <w:t>.</w:t>
      </w:r>
    </w:p>
    <w:p w14:paraId="1A6D91E6" w14:textId="77777777" w:rsidR="007568A9" w:rsidRDefault="007568A9" w:rsidP="007568A9">
      <w:pPr>
        <w:spacing w:after="0"/>
        <w:rPr>
          <w:rFonts w:ascii="Arial" w:hAnsi="Arial" w:cs="Arial"/>
        </w:rPr>
      </w:pPr>
    </w:p>
    <w:p w14:paraId="06DCD26C" w14:textId="72858B81" w:rsidR="00D771C3" w:rsidRPr="007568A9" w:rsidRDefault="00D771C3" w:rsidP="007568A9">
      <w:pPr>
        <w:pStyle w:val="ListParagraph"/>
        <w:numPr>
          <w:ilvl w:val="0"/>
          <w:numId w:val="7"/>
        </w:numPr>
        <w:spacing w:after="0"/>
        <w:rPr>
          <w:rFonts w:ascii="Arial" w:eastAsia="Calibri" w:hAnsi="Arial" w:cs="Arial"/>
          <w:lang w:val="en-US"/>
        </w:rPr>
      </w:pPr>
      <w:r w:rsidRPr="007568A9">
        <w:rPr>
          <w:rFonts w:ascii="Arial" w:hAnsi="Arial" w:cs="Arial"/>
        </w:rPr>
        <w:t>Organise</w:t>
      </w:r>
      <w:r w:rsidR="00E64E49">
        <w:rPr>
          <w:rFonts w:ascii="Arial" w:hAnsi="Arial" w:cs="Arial"/>
        </w:rPr>
        <w:t>s</w:t>
      </w:r>
      <w:r w:rsidRPr="007568A9">
        <w:rPr>
          <w:rFonts w:ascii="Arial" w:hAnsi="Arial" w:cs="Arial"/>
        </w:rPr>
        <w:t xml:space="preserve"> repair of complex equipment</w:t>
      </w:r>
      <w:r w:rsidR="00E64E49">
        <w:rPr>
          <w:rFonts w:ascii="Arial" w:hAnsi="Arial" w:cs="Arial"/>
        </w:rPr>
        <w:t>.</w:t>
      </w:r>
    </w:p>
    <w:p w14:paraId="4ED47A82" w14:textId="77777777" w:rsidR="007568A9" w:rsidRDefault="007568A9" w:rsidP="007568A9">
      <w:pPr>
        <w:spacing w:after="0"/>
        <w:rPr>
          <w:rFonts w:ascii="Arial" w:hAnsi="Arial" w:cs="Arial"/>
        </w:rPr>
      </w:pPr>
    </w:p>
    <w:p w14:paraId="24897A31" w14:textId="1B1A8D47" w:rsidR="00D771C3" w:rsidRPr="007568A9" w:rsidRDefault="00D771C3" w:rsidP="007568A9">
      <w:pPr>
        <w:pStyle w:val="ListParagraph"/>
        <w:numPr>
          <w:ilvl w:val="0"/>
          <w:numId w:val="7"/>
        </w:numPr>
        <w:spacing w:after="0"/>
        <w:rPr>
          <w:rFonts w:ascii="Arial" w:eastAsia="Calibri" w:hAnsi="Arial" w:cs="Arial"/>
          <w:lang w:val="en-US"/>
        </w:rPr>
      </w:pPr>
      <w:r w:rsidRPr="007568A9">
        <w:rPr>
          <w:rFonts w:ascii="Arial" w:hAnsi="Arial" w:cs="Arial"/>
        </w:rPr>
        <w:t>Take</w:t>
      </w:r>
      <w:r w:rsidR="00E64E49">
        <w:rPr>
          <w:rFonts w:ascii="Arial" w:hAnsi="Arial" w:cs="Arial"/>
        </w:rPr>
        <w:t>s the</w:t>
      </w:r>
      <w:r w:rsidRPr="007568A9">
        <w:rPr>
          <w:rFonts w:ascii="Arial" w:hAnsi="Arial" w:cs="Arial"/>
        </w:rPr>
        <w:t xml:space="preserve"> lead role in audit</w:t>
      </w:r>
      <w:r w:rsidR="00E64E49">
        <w:rPr>
          <w:rFonts w:ascii="Arial" w:hAnsi="Arial" w:cs="Arial"/>
        </w:rPr>
        <w:t>s</w:t>
      </w:r>
      <w:r w:rsidRPr="007568A9">
        <w:rPr>
          <w:rFonts w:ascii="Arial" w:hAnsi="Arial" w:cs="Arial"/>
        </w:rPr>
        <w:t xml:space="preserve"> and Q</w:t>
      </w:r>
      <w:r w:rsidR="00E64E49">
        <w:rPr>
          <w:rFonts w:ascii="Arial" w:hAnsi="Arial" w:cs="Arial"/>
        </w:rPr>
        <w:t xml:space="preserve">uality </w:t>
      </w:r>
      <w:r w:rsidRPr="007568A9">
        <w:rPr>
          <w:rFonts w:ascii="Arial" w:hAnsi="Arial" w:cs="Arial"/>
        </w:rPr>
        <w:t>I</w:t>
      </w:r>
      <w:r w:rsidR="00E64E49">
        <w:rPr>
          <w:rFonts w:ascii="Arial" w:hAnsi="Arial" w:cs="Arial"/>
        </w:rPr>
        <w:t>nitiative</w:t>
      </w:r>
      <w:r w:rsidRPr="007568A9">
        <w:rPr>
          <w:rFonts w:ascii="Arial" w:hAnsi="Arial" w:cs="Arial"/>
        </w:rPr>
        <w:t xml:space="preserve"> projects</w:t>
      </w:r>
      <w:r w:rsidR="00E64E49">
        <w:rPr>
          <w:rFonts w:ascii="Arial" w:hAnsi="Arial" w:cs="Arial"/>
        </w:rPr>
        <w:t>.</w:t>
      </w:r>
    </w:p>
    <w:p w14:paraId="0CE476BF" w14:textId="77777777" w:rsidR="007568A9" w:rsidRDefault="007568A9" w:rsidP="007568A9">
      <w:pPr>
        <w:spacing w:after="0"/>
        <w:rPr>
          <w:rFonts w:ascii="Arial" w:hAnsi="Arial" w:cs="Arial"/>
        </w:rPr>
      </w:pPr>
    </w:p>
    <w:p w14:paraId="44DBF1AC" w14:textId="64AA90A4" w:rsidR="00D771C3" w:rsidRPr="007568A9" w:rsidRDefault="007568A9" w:rsidP="007568A9">
      <w:pPr>
        <w:pStyle w:val="ListParagraph"/>
        <w:numPr>
          <w:ilvl w:val="0"/>
          <w:numId w:val="7"/>
        </w:numPr>
        <w:spacing w:after="0"/>
        <w:rPr>
          <w:rFonts w:ascii="Arial" w:eastAsia="Calibri" w:hAnsi="Arial" w:cs="Arial"/>
          <w:lang w:val="en-US"/>
        </w:rPr>
      </w:pPr>
      <w:r w:rsidRPr="007568A9">
        <w:rPr>
          <w:rFonts w:ascii="Arial" w:hAnsi="Arial" w:cs="Arial"/>
        </w:rPr>
        <w:t>Handles</w:t>
      </w:r>
      <w:r w:rsidRPr="007568A9">
        <w:rPr>
          <w:rFonts w:ascii="Arial" w:hAnsi="Arial" w:cs="Arial"/>
          <w:spacing w:val="-4"/>
        </w:rPr>
        <w:t xml:space="preserve"> </w:t>
      </w:r>
      <w:r w:rsidRPr="007568A9">
        <w:rPr>
          <w:rFonts w:ascii="Arial" w:hAnsi="Arial" w:cs="Arial"/>
        </w:rPr>
        <w:t>cash</w:t>
      </w:r>
      <w:r w:rsidRPr="007568A9">
        <w:rPr>
          <w:rFonts w:ascii="Arial" w:hAnsi="Arial" w:cs="Arial"/>
          <w:spacing w:val="-6"/>
        </w:rPr>
        <w:t xml:space="preserve"> </w:t>
      </w:r>
      <w:r w:rsidRPr="007568A9">
        <w:rPr>
          <w:rFonts w:ascii="Arial" w:hAnsi="Arial" w:cs="Arial"/>
        </w:rPr>
        <w:t>from sale</w:t>
      </w:r>
      <w:r w:rsidRPr="007568A9">
        <w:rPr>
          <w:rFonts w:ascii="Arial" w:hAnsi="Arial" w:cs="Arial"/>
          <w:spacing w:val="-5"/>
        </w:rPr>
        <w:t xml:space="preserve"> </w:t>
      </w:r>
      <w:r w:rsidRPr="007568A9">
        <w:rPr>
          <w:rFonts w:ascii="Arial" w:hAnsi="Arial" w:cs="Arial"/>
        </w:rPr>
        <w:t>of</w:t>
      </w:r>
      <w:r w:rsidRPr="007568A9">
        <w:rPr>
          <w:rFonts w:ascii="Arial" w:hAnsi="Arial" w:cs="Arial"/>
          <w:spacing w:val="-4"/>
        </w:rPr>
        <w:t xml:space="preserve"> </w:t>
      </w:r>
      <w:r w:rsidRPr="007568A9">
        <w:rPr>
          <w:rFonts w:ascii="Arial" w:hAnsi="Arial" w:cs="Arial"/>
        </w:rPr>
        <w:t>oral</w:t>
      </w:r>
      <w:r w:rsidRPr="007568A9">
        <w:rPr>
          <w:rFonts w:ascii="Arial" w:hAnsi="Arial" w:cs="Arial"/>
          <w:spacing w:val="-2"/>
        </w:rPr>
        <w:t xml:space="preserve"> </w:t>
      </w:r>
      <w:r w:rsidRPr="007568A9">
        <w:rPr>
          <w:rFonts w:ascii="Arial" w:hAnsi="Arial" w:cs="Arial"/>
        </w:rPr>
        <w:t>hygiene</w:t>
      </w:r>
      <w:r w:rsidRPr="007568A9">
        <w:rPr>
          <w:rFonts w:ascii="Arial" w:hAnsi="Arial" w:cs="Arial"/>
          <w:spacing w:val="-3"/>
        </w:rPr>
        <w:t xml:space="preserve"> </w:t>
      </w:r>
      <w:r w:rsidRPr="007568A9">
        <w:rPr>
          <w:rFonts w:ascii="Arial" w:hAnsi="Arial" w:cs="Arial"/>
        </w:rPr>
        <w:t>products;</w:t>
      </w:r>
      <w:r w:rsidRPr="007568A9">
        <w:rPr>
          <w:rFonts w:ascii="Arial" w:hAnsi="Arial" w:cs="Arial"/>
          <w:spacing w:val="-4"/>
        </w:rPr>
        <w:t xml:space="preserve"> </w:t>
      </w:r>
      <w:r w:rsidRPr="007568A9">
        <w:rPr>
          <w:rFonts w:ascii="Arial" w:hAnsi="Arial" w:cs="Arial"/>
        </w:rPr>
        <w:t>assembles</w:t>
      </w:r>
      <w:r w:rsidRPr="007568A9">
        <w:rPr>
          <w:rFonts w:ascii="Arial" w:hAnsi="Arial" w:cs="Arial"/>
          <w:spacing w:val="-1"/>
        </w:rPr>
        <w:t xml:space="preserve"> </w:t>
      </w:r>
      <w:r w:rsidRPr="007568A9">
        <w:rPr>
          <w:rFonts w:ascii="Arial" w:hAnsi="Arial" w:cs="Arial"/>
        </w:rPr>
        <w:t>and</w:t>
      </w:r>
      <w:r w:rsidRPr="007568A9">
        <w:rPr>
          <w:rFonts w:ascii="Arial" w:hAnsi="Arial" w:cs="Arial"/>
          <w:spacing w:val="-6"/>
        </w:rPr>
        <w:t xml:space="preserve"> </w:t>
      </w:r>
      <w:r w:rsidRPr="007568A9">
        <w:rPr>
          <w:rFonts w:ascii="Arial" w:hAnsi="Arial" w:cs="Arial"/>
        </w:rPr>
        <w:t>dismantles</w:t>
      </w:r>
      <w:r w:rsidRPr="007568A9">
        <w:rPr>
          <w:rFonts w:ascii="Arial" w:hAnsi="Arial" w:cs="Arial"/>
          <w:spacing w:val="-4"/>
        </w:rPr>
        <w:t xml:space="preserve"> </w:t>
      </w:r>
      <w:r w:rsidRPr="007568A9">
        <w:rPr>
          <w:rFonts w:ascii="Arial" w:hAnsi="Arial" w:cs="Arial"/>
        </w:rPr>
        <w:t>equipment,</w:t>
      </w:r>
      <w:r w:rsidRPr="007568A9">
        <w:rPr>
          <w:rFonts w:ascii="Arial" w:hAnsi="Arial" w:cs="Arial"/>
          <w:spacing w:val="-2"/>
        </w:rPr>
        <w:t xml:space="preserve"> </w:t>
      </w:r>
      <w:r w:rsidRPr="007568A9">
        <w:rPr>
          <w:rFonts w:ascii="Arial" w:hAnsi="Arial" w:cs="Arial"/>
        </w:rPr>
        <w:t>ensures</w:t>
      </w:r>
      <w:r w:rsidRPr="007568A9">
        <w:rPr>
          <w:rFonts w:ascii="Arial" w:hAnsi="Arial" w:cs="Arial"/>
          <w:spacing w:val="-4"/>
        </w:rPr>
        <w:t xml:space="preserve"> </w:t>
      </w:r>
      <w:r w:rsidRPr="007568A9">
        <w:rPr>
          <w:rFonts w:ascii="Arial" w:hAnsi="Arial" w:cs="Arial"/>
        </w:rPr>
        <w:t xml:space="preserve">all equipment available; orders supplies, </w:t>
      </w:r>
      <w:r w:rsidR="004B329F">
        <w:rPr>
          <w:rFonts w:ascii="Arial" w:hAnsi="Arial" w:cs="Arial"/>
        </w:rPr>
        <w:t xml:space="preserve">contributes to </w:t>
      </w:r>
      <w:r w:rsidRPr="007568A9">
        <w:rPr>
          <w:rFonts w:ascii="Arial" w:hAnsi="Arial" w:cs="Arial"/>
        </w:rPr>
        <w:t>develop</w:t>
      </w:r>
      <w:r w:rsidR="004B329F">
        <w:rPr>
          <w:rFonts w:ascii="Arial" w:hAnsi="Arial" w:cs="Arial"/>
        </w:rPr>
        <w:t>ment of</w:t>
      </w:r>
      <w:r w:rsidRPr="007568A9">
        <w:rPr>
          <w:rFonts w:ascii="Arial" w:hAnsi="Arial" w:cs="Arial"/>
        </w:rPr>
        <w:t xml:space="preserve"> service contracts</w:t>
      </w:r>
      <w:r w:rsidR="00E64E49">
        <w:rPr>
          <w:rFonts w:ascii="Arial" w:hAnsi="Arial" w:cs="Arial"/>
        </w:rPr>
        <w:t>.</w:t>
      </w:r>
    </w:p>
    <w:p w14:paraId="2C03CBAC" w14:textId="77777777" w:rsidR="00BB4D4B" w:rsidRPr="00FC3356" w:rsidRDefault="00BB4D4B" w:rsidP="00FC3356">
      <w:pPr>
        <w:spacing w:after="0"/>
        <w:rPr>
          <w:rFonts w:ascii="Arial" w:eastAsia="Calibri" w:hAnsi="Arial" w:cs="Arial"/>
          <w:sz w:val="16"/>
          <w:szCs w:val="16"/>
          <w:lang w:val="en-US"/>
        </w:rPr>
      </w:pPr>
    </w:p>
    <w:p w14:paraId="28C6C040" w14:textId="77777777" w:rsidR="00CF228C" w:rsidRDefault="007871B2" w:rsidP="00CF228C">
      <w:pPr>
        <w:pStyle w:val="ListParagraph"/>
        <w:numPr>
          <w:ilvl w:val="0"/>
          <w:numId w:val="7"/>
        </w:numPr>
        <w:spacing w:after="0"/>
        <w:rPr>
          <w:rFonts w:ascii="Arial" w:eastAsia="Calibri" w:hAnsi="Arial" w:cs="Arial"/>
          <w:lang w:val="en-US"/>
        </w:rPr>
      </w:pPr>
      <w:r w:rsidRPr="007568A9">
        <w:rPr>
          <w:rFonts w:ascii="Arial" w:eastAsia="Calibri" w:hAnsi="Arial" w:cs="Arial"/>
          <w:lang w:val="en-US"/>
        </w:rPr>
        <w:t>Clinical</w:t>
      </w:r>
      <w:r w:rsidR="00BB4D4B" w:rsidRPr="007568A9">
        <w:rPr>
          <w:rFonts w:ascii="Arial" w:eastAsia="Calibri" w:hAnsi="Arial" w:cs="Arial"/>
          <w:lang w:val="en-US"/>
        </w:rPr>
        <w:t xml:space="preserve"> </w:t>
      </w:r>
      <w:r w:rsidRPr="007568A9">
        <w:rPr>
          <w:rFonts w:ascii="Arial" w:eastAsia="Calibri" w:hAnsi="Arial" w:cs="Arial"/>
          <w:lang w:val="en-US"/>
        </w:rPr>
        <w:t>s</w:t>
      </w:r>
      <w:r w:rsidR="00BB4D4B" w:rsidRPr="007568A9">
        <w:rPr>
          <w:rFonts w:ascii="Arial" w:eastAsia="Calibri" w:hAnsi="Arial" w:cs="Arial"/>
          <w:lang w:val="en-US"/>
        </w:rPr>
        <w:t xml:space="preserve">upervision </w:t>
      </w:r>
      <w:r w:rsidR="00682905" w:rsidRPr="007568A9">
        <w:rPr>
          <w:rFonts w:ascii="Arial" w:eastAsia="Calibri" w:hAnsi="Arial" w:cs="Arial"/>
          <w:lang w:val="en-US"/>
        </w:rPr>
        <w:t xml:space="preserve">and training </w:t>
      </w:r>
      <w:r w:rsidR="00BB4D4B" w:rsidRPr="007568A9">
        <w:rPr>
          <w:rFonts w:ascii="Arial" w:eastAsia="Calibri" w:hAnsi="Arial" w:cs="Arial"/>
          <w:lang w:val="en-US"/>
        </w:rPr>
        <w:t xml:space="preserve">of dental nurses </w:t>
      </w:r>
      <w:r w:rsidRPr="007568A9">
        <w:rPr>
          <w:rFonts w:ascii="Arial" w:eastAsia="Calibri" w:hAnsi="Arial" w:cs="Arial"/>
          <w:lang w:val="en-US"/>
        </w:rPr>
        <w:t>across</w:t>
      </w:r>
      <w:r w:rsidR="00BB4D4B" w:rsidRPr="007568A9">
        <w:rPr>
          <w:rFonts w:ascii="Arial" w:eastAsia="Calibri" w:hAnsi="Arial" w:cs="Arial"/>
          <w:lang w:val="en-US"/>
        </w:rPr>
        <w:t xml:space="preserve"> </w:t>
      </w:r>
      <w:r w:rsidR="007568A9" w:rsidRPr="007568A9">
        <w:rPr>
          <w:rFonts w:ascii="Arial" w:eastAsia="Calibri" w:hAnsi="Arial" w:cs="Arial"/>
          <w:lang w:val="en-US"/>
        </w:rPr>
        <w:t>CDS</w:t>
      </w:r>
      <w:r w:rsidR="00333B0E" w:rsidRPr="007568A9">
        <w:rPr>
          <w:rFonts w:ascii="Arial" w:eastAsia="Calibri" w:hAnsi="Arial" w:cs="Arial"/>
          <w:lang w:val="en-US"/>
        </w:rPr>
        <w:t xml:space="preserve">, </w:t>
      </w:r>
      <w:r w:rsidRPr="007568A9">
        <w:rPr>
          <w:rFonts w:ascii="Arial" w:eastAsia="Calibri" w:hAnsi="Arial" w:cs="Arial"/>
          <w:lang w:val="en-US"/>
        </w:rPr>
        <w:t xml:space="preserve">to ensure the provision </w:t>
      </w:r>
      <w:r w:rsidRPr="00CF228C">
        <w:rPr>
          <w:rFonts w:ascii="Arial" w:eastAsia="Calibri" w:hAnsi="Arial" w:cs="Arial"/>
          <w:lang w:val="en-US"/>
        </w:rPr>
        <w:t>of an efficient and effective service.</w:t>
      </w:r>
      <w:r w:rsidR="00CF228C">
        <w:rPr>
          <w:rFonts w:ascii="Arial" w:eastAsia="Calibri" w:hAnsi="Arial" w:cs="Arial"/>
          <w:lang w:val="en-US"/>
        </w:rPr>
        <w:t xml:space="preserve"> </w:t>
      </w:r>
    </w:p>
    <w:p w14:paraId="6BCA2480" w14:textId="77777777" w:rsidR="00CF228C" w:rsidRPr="00CF228C" w:rsidRDefault="00CF228C" w:rsidP="00CF228C">
      <w:pPr>
        <w:pStyle w:val="ListParagraph"/>
        <w:rPr>
          <w:rFonts w:ascii="Arial" w:eastAsia="Calibri" w:hAnsi="Arial" w:cs="Arial"/>
          <w:lang w:val="en-US"/>
        </w:rPr>
      </w:pPr>
    </w:p>
    <w:p w14:paraId="70269345" w14:textId="1170A06A" w:rsidR="004B26B3" w:rsidRPr="00CF228C" w:rsidRDefault="004B26B3" w:rsidP="00CF228C">
      <w:pPr>
        <w:pStyle w:val="ListParagraph"/>
        <w:numPr>
          <w:ilvl w:val="0"/>
          <w:numId w:val="7"/>
        </w:numPr>
        <w:spacing w:after="0"/>
        <w:rPr>
          <w:rFonts w:ascii="Arial" w:eastAsia="Calibri" w:hAnsi="Arial" w:cs="Arial"/>
          <w:lang w:val="en-US"/>
        </w:rPr>
      </w:pPr>
      <w:r w:rsidRPr="00CF228C">
        <w:rPr>
          <w:rFonts w:ascii="Arial" w:eastAsia="Calibri" w:hAnsi="Arial" w:cs="Arial"/>
          <w:lang w:val="en-US"/>
        </w:rPr>
        <w:t>Liaise</w:t>
      </w:r>
      <w:r w:rsidR="00E64E49" w:rsidRPr="00CF228C">
        <w:rPr>
          <w:rFonts w:ascii="Arial" w:eastAsia="Calibri" w:hAnsi="Arial" w:cs="Arial"/>
          <w:lang w:val="en-US"/>
        </w:rPr>
        <w:t>s</w:t>
      </w:r>
      <w:r w:rsidRPr="00CF228C">
        <w:rPr>
          <w:rFonts w:ascii="Arial" w:eastAsia="Calibri" w:hAnsi="Arial" w:cs="Arial"/>
          <w:lang w:val="en-US"/>
        </w:rPr>
        <w:t xml:space="preserve"> with Senior Dental Nurses</w:t>
      </w:r>
      <w:r w:rsidR="002748CD" w:rsidRPr="00CF228C">
        <w:rPr>
          <w:rFonts w:ascii="Arial" w:eastAsia="Calibri" w:hAnsi="Arial" w:cs="Arial"/>
          <w:lang w:val="en-US"/>
        </w:rPr>
        <w:t xml:space="preserve"> across </w:t>
      </w:r>
      <w:r w:rsidR="007568A9" w:rsidRPr="00CF228C">
        <w:rPr>
          <w:rFonts w:ascii="Arial" w:eastAsia="Calibri" w:hAnsi="Arial" w:cs="Arial"/>
          <w:lang w:val="en-US"/>
        </w:rPr>
        <w:t>CDS</w:t>
      </w:r>
      <w:r w:rsidRPr="00CF228C">
        <w:rPr>
          <w:rFonts w:ascii="Arial" w:eastAsia="Calibri" w:hAnsi="Arial" w:cs="Arial"/>
          <w:lang w:val="en-US"/>
        </w:rPr>
        <w:t xml:space="preserve"> to ensure there is adequate skill mix within clinical teams </w:t>
      </w:r>
      <w:r w:rsidR="002748CD" w:rsidRPr="00CF228C">
        <w:rPr>
          <w:rFonts w:ascii="Arial" w:eastAsia="Calibri" w:hAnsi="Arial" w:cs="Arial"/>
          <w:lang w:val="en-US"/>
        </w:rPr>
        <w:t>and employee levels are fit for purpose.</w:t>
      </w:r>
    </w:p>
    <w:p w14:paraId="4B1A0CD0" w14:textId="77777777" w:rsidR="002748CD" w:rsidRPr="002748CD" w:rsidRDefault="002748CD" w:rsidP="002748CD">
      <w:pPr>
        <w:pStyle w:val="ListParagraph"/>
        <w:tabs>
          <w:tab w:val="left" w:pos="709"/>
        </w:tabs>
        <w:spacing w:after="0"/>
        <w:rPr>
          <w:rFonts w:ascii="Arial" w:eastAsia="Calibri" w:hAnsi="Arial" w:cs="Arial"/>
          <w:sz w:val="16"/>
          <w:szCs w:val="16"/>
          <w:lang w:val="en-US"/>
        </w:rPr>
      </w:pPr>
    </w:p>
    <w:p w14:paraId="13B0F2C3" w14:textId="701DD580" w:rsidR="00A91F46" w:rsidRPr="00B4326B" w:rsidRDefault="004B26B3" w:rsidP="00B4326B">
      <w:pPr>
        <w:pStyle w:val="ListParagraph"/>
        <w:numPr>
          <w:ilvl w:val="0"/>
          <w:numId w:val="7"/>
        </w:numPr>
        <w:spacing w:after="0"/>
        <w:rPr>
          <w:rFonts w:ascii="Arial" w:eastAsia="Calibri" w:hAnsi="Arial" w:cs="Arial"/>
          <w:lang w:val="en-US"/>
        </w:rPr>
      </w:pPr>
      <w:r w:rsidRPr="007568A9">
        <w:rPr>
          <w:rFonts w:ascii="Arial" w:eastAsia="Calibri" w:hAnsi="Arial" w:cs="Arial"/>
          <w:lang w:val="en-US"/>
        </w:rPr>
        <w:t xml:space="preserve">Assist </w:t>
      </w:r>
      <w:r w:rsidR="00B72CD4" w:rsidRPr="007568A9">
        <w:rPr>
          <w:rFonts w:ascii="Arial" w:eastAsia="Calibri" w:hAnsi="Arial" w:cs="Arial"/>
          <w:lang w:val="en-US"/>
        </w:rPr>
        <w:t xml:space="preserve">in the provision </w:t>
      </w:r>
      <w:r w:rsidRPr="007568A9">
        <w:rPr>
          <w:rFonts w:ascii="Arial" w:eastAsia="Calibri" w:hAnsi="Arial" w:cs="Arial"/>
          <w:lang w:val="en-US"/>
        </w:rPr>
        <w:t xml:space="preserve">of </w:t>
      </w:r>
      <w:r w:rsidR="00046A44" w:rsidRPr="007568A9">
        <w:rPr>
          <w:rFonts w:ascii="Arial" w:eastAsia="Calibri" w:hAnsi="Arial" w:cs="Arial"/>
          <w:lang w:val="en-US"/>
        </w:rPr>
        <w:t>a wide range of dental treatment in a range of settings</w:t>
      </w:r>
      <w:r w:rsidR="00B72CD4" w:rsidRPr="007568A9">
        <w:rPr>
          <w:rFonts w:ascii="Arial" w:eastAsia="Calibri" w:hAnsi="Arial" w:cs="Arial"/>
          <w:lang w:val="en-US"/>
        </w:rPr>
        <w:t>, including sedation</w:t>
      </w:r>
      <w:r w:rsidR="00046A44" w:rsidRPr="007568A9">
        <w:rPr>
          <w:rFonts w:ascii="Arial" w:eastAsia="Calibri" w:hAnsi="Arial" w:cs="Arial"/>
          <w:lang w:val="en-US"/>
        </w:rPr>
        <w:t xml:space="preserve">, </w:t>
      </w:r>
      <w:r w:rsidR="00B72CD4" w:rsidRPr="007568A9">
        <w:rPr>
          <w:rFonts w:ascii="Arial" w:eastAsia="Calibri" w:hAnsi="Arial" w:cs="Arial"/>
          <w:lang w:val="en-US"/>
        </w:rPr>
        <w:t>general anesthesia</w:t>
      </w:r>
      <w:r w:rsidR="00046A44" w:rsidRPr="007568A9">
        <w:rPr>
          <w:rFonts w:ascii="Arial" w:eastAsia="Calibri" w:hAnsi="Arial" w:cs="Arial"/>
          <w:lang w:val="en-US"/>
        </w:rPr>
        <w:t>, dental clinics and mobiles, domiciliary and hospitals</w:t>
      </w:r>
      <w:r w:rsidR="00E64E49">
        <w:rPr>
          <w:rFonts w:ascii="Arial" w:eastAsia="Calibri" w:hAnsi="Arial" w:cs="Arial"/>
          <w:lang w:val="en-US"/>
        </w:rPr>
        <w:t>.</w:t>
      </w:r>
    </w:p>
    <w:p w14:paraId="75DC08CD" w14:textId="4EDCD089" w:rsidR="009B5933" w:rsidRPr="00A91F46" w:rsidRDefault="009B5933" w:rsidP="007568A9">
      <w:pPr>
        <w:spacing w:after="0"/>
        <w:rPr>
          <w:rFonts w:ascii="Arial" w:eastAsia="Calibri" w:hAnsi="Arial" w:cs="Arial"/>
          <w:sz w:val="16"/>
          <w:szCs w:val="16"/>
          <w:lang w:val="en-US"/>
        </w:rPr>
      </w:pPr>
    </w:p>
    <w:p w14:paraId="47FEAB73" w14:textId="1FEB2945" w:rsidR="009B5933" w:rsidRPr="007568A9" w:rsidRDefault="009B5933" w:rsidP="007568A9">
      <w:pPr>
        <w:pStyle w:val="ListParagraph"/>
        <w:widowControl w:val="0"/>
        <w:numPr>
          <w:ilvl w:val="0"/>
          <w:numId w:val="7"/>
        </w:numPr>
        <w:spacing w:after="0"/>
        <w:rPr>
          <w:rFonts w:ascii="Arial" w:eastAsia="Calibri" w:hAnsi="Arial" w:cs="Arial"/>
          <w:lang w:val="en-US"/>
        </w:rPr>
      </w:pPr>
      <w:r w:rsidRPr="007568A9">
        <w:rPr>
          <w:rFonts w:ascii="Arial" w:eastAsia="Calibri" w:hAnsi="Arial" w:cs="Arial"/>
          <w:lang w:val="en-US"/>
        </w:rPr>
        <w:t>Utilise</w:t>
      </w:r>
      <w:r w:rsidR="00E64E49">
        <w:rPr>
          <w:rFonts w:ascii="Arial" w:eastAsia="Calibri" w:hAnsi="Arial" w:cs="Arial"/>
          <w:lang w:val="en-US"/>
        </w:rPr>
        <w:t xml:space="preserve">s </w:t>
      </w:r>
      <w:r w:rsidRPr="007568A9">
        <w:rPr>
          <w:rFonts w:ascii="Arial" w:eastAsia="Calibri" w:hAnsi="Arial" w:cs="Arial"/>
          <w:lang w:val="en-US"/>
        </w:rPr>
        <w:t>knowledge of medically compromised</w:t>
      </w:r>
      <w:r w:rsidR="00E64E49">
        <w:rPr>
          <w:rFonts w:ascii="Arial" w:eastAsia="Calibri" w:hAnsi="Arial" w:cs="Arial"/>
          <w:lang w:val="en-US"/>
        </w:rPr>
        <w:t xml:space="preserve"> patients</w:t>
      </w:r>
      <w:r w:rsidRPr="007568A9">
        <w:rPr>
          <w:rFonts w:ascii="Arial" w:eastAsia="Calibri" w:hAnsi="Arial" w:cs="Arial"/>
          <w:lang w:val="en-US"/>
        </w:rPr>
        <w:t>, to ensure that dental nurses are supported to treat this group of patients.</w:t>
      </w:r>
    </w:p>
    <w:p w14:paraId="1B17904A" w14:textId="77777777" w:rsidR="00017050" w:rsidRPr="00A91F46" w:rsidRDefault="00017050" w:rsidP="00B4326B">
      <w:pPr>
        <w:spacing w:after="0"/>
        <w:rPr>
          <w:rFonts w:ascii="Arial" w:eastAsia="Calibri" w:hAnsi="Arial" w:cs="Arial"/>
          <w:sz w:val="16"/>
          <w:szCs w:val="16"/>
          <w:lang w:val="en-US"/>
        </w:rPr>
      </w:pPr>
    </w:p>
    <w:p w14:paraId="7C0A40AC" w14:textId="0747F5B5" w:rsidR="00910BF4" w:rsidRPr="007568A9" w:rsidRDefault="00E753BD" w:rsidP="007568A9">
      <w:pPr>
        <w:pStyle w:val="ListParagraph"/>
        <w:numPr>
          <w:ilvl w:val="0"/>
          <w:numId w:val="7"/>
        </w:numPr>
        <w:tabs>
          <w:tab w:val="left" w:pos="426"/>
          <w:tab w:val="left" w:pos="709"/>
        </w:tabs>
        <w:spacing w:after="0"/>
        <w:rPr>
          <w:rFonts w:ascii="Arial" w:eastAsia="Calibri" w:hAnsi="Arial" w:cs="Arial"/>
          <w:lang w:val="en-US"/>
        </w:rPr>
      </w:pPr>
      <w:r w:rsidRPr="007568A9">
        <w:rPr>
          <w:rFonts w:ascii="Arial" w:eastAsia="Calibri" w:hAnsi="Arial" w:cs="Arial"/>
          <w:lang w:val="en-US"/>
        </w:rPr>
        <w:lastRenderedPageBreak/>
        <w:t>C</w:t>
      </w:r>
      <w:r w:rsidR="00690AA6" w:rsidRPr="007568A9">
        <w:rPr>
          <w:rFonts w:ascii="Arial" w:eastAsia="Calibri" w:hAnsi="Arial" w:cs="Arial"/>
          <w:lang w:val="en-US"/>
        </w:rPr>
        <w:t>ompl</w:t>
      </w:r>
      <w:r w:rsidR="00172311">
        <w:rPr>
          <w:rFonts w:ascii="Arial" w:eastAsia="Calibri" w:hAnsi="Arial" w:cs="Arial"/>
          <w:lang w:val="en-US"/>
        </w:rPr>
        <w:t>ies</w:t>
      </w:r>
      <w:r w:rsidR="00690AA6" w:rsidRPr="007568A9">
        <w:rPr>
          <w:rFonts w:ascii="Arial" w:eastAsia="Calibri" w:hAnsi="Arial" w:cs="Arial"/>
          <w:lang w:val="en-US"/>
        </w:rPr>
        <w:t xml:space="preserve"> with all CDS Policies and Procedures</w:t>
      </w:r>
      <w:r w:rsidR="00317A1A" w:rsidRPr="007568A9">
        <w:rPr>
          <w:rFonts w:ascii="Arial" w:eastAsia="Calibri" w:hAnsi="Arial" w:cs="Arial"/>
          <w:lang w:val="en-US"/>
        </w:rPr>
        <w:t xml:space="preserve"> at all times</w:t>
      </w:r>
      <w:r w:rsidR="00474AAF" w:rsidRPr="007568A9">
        <w:rPr>
          <w:rFonts w:ascii="Arial" w:eastAsia="Calibri" w:hAnsi="Arial" w:cs="Arial"/>
          <w:lang w:val="en-US"/>
        </w:rPr>
        <w:t>.</w:t>
      </w:r>
    </w:p>
    <w:p w14:paraId="6D430AEA" w14:textId="77777777" w:rsidR="00681B58" w:rsidRDefault="00681B58" w:rsidP="00017050">
      <w:pPr>
        <w:spacing w:after="0"/>
        <w:rPr>
          <w:rFonts w:ascii="Arial" w:eastAsia="Calibri" w:hAnsi="Arial" w:cs="Arial"/>
          <w:lang w:val="en-US"/>
        </w:rPr>
      </w:pPr>
    </w:p>
    <w:p w14:paraId="5AAF8428" w14:textId="12452E18" w:rsidR="00855FBD" w:rsidRPr="007568A9" w:rsidRDefault="00E753BD" w:rsidP="007568A9">
      <w:pPr>
        <w:pStyle w:val="ListParagraph"/>
        <w:numPr>
          <w:ilvl w:val="0"/>
          <w:numId w:val="7"/>
        </w:numPr>
        <w:tabs>
          <w:tab w:val="left" w:pos="426"/>
        </w:tabs>
        <w:spacing w:after="0"/>
        <w:rPr>
          <w:rFonts w:ascii="Arial" w:eastAsia="Calibri" w:hAnsi="Arial" w:cs="Arial"/>
          <w:lang w:val="en-US"/>
        </w:rPr>
      </w:pPr>
      <w:r w:rsidRPr="007568A9">
        <w:rPr>
          <w:rFonts w:ascii="Arial" w:eastAsia="Calibri" w:hAnsi="Arial" w:cs="Arial"/>
          <w:lang w:val="en-US"/>
        </w:rPr>
        <w:t>A</w:t>
      </w:r>
      <w:r w:rsidR="00855FBD" w:rsidRPr="007568A9">
        <w:rPr>
          <w:rFonts w:ascii="Arial" w:eastAsia="Calibri" w:hAnsi="Arial" w:cs="Arial"/>
          <w:lang w:val="en-US"/>
        </w:rPr>
        <w:t>ctively promote</w:t>
      </w:r>
      <w:r w:rsidR="00172311">
        <w:rPr>
          <w:rFonts w:ascii="Arial" w:eastAsia="Calibri" w:hAnsi="Arial" w:cs="Arial"/>
          <w:lang w:val="en-US"/>
        </w:rPr>
        <w:t>s</w:t>
      </w:r>
      <w:r w:rsidR="00855FBD" w:rsidRPr="007568A9">
        <w:rPr>
          <w:rFonts w:ascii="Arial" w:eastAsia="Calibri" w:hAnsi="Arial" w:cs="Arial"/>
          <w:lang w:val="en-US"/>
        </w:rPr>
        <w:t xml:space="preserve"> CDS Values and Behaviours in all aspects of the job role</w:t>
      </w:r>
      <w:r w:rsidR="009B5933" w:rsidRPr="007568A9">
        <w:rPr>
          <w:rFonts w:ascii="Arial" w:eastAsia="Calibri" w:hAnsi="Arial" w:cs="Arial"/>
          <w:lang w:val="en-US"/>
        </w:rPr>
        <w:t>.</w:t>
      </w:r>
    </w:p>
    <w:p w14:paraId="008D8D0A" w14:textId="77777777" w:rsidR="00B4326B" w:rsidRDefault="00B4326B" w:rsidP="002748CD">
      <w:pPr>
        <w:spacing w:after="120" w:line="240" w:lineRule="auto"/>
        <w:ind w:left="-709"/>
        <w:jc w:val="both"/>
        <w:rPr>
          <w:rFonts w:ascii="Arial" w:eastAsia="Times New Roman" w:hAnsi="Arial" w:cs="Arial"/>
          <w:i/>
          <w:lang w:val="x-none" w:eastAsia="x-none"/>
        </w:rPr>
      </w:pPr>
    </w:p>
    <w:p w14:paraId="66F34813" w14:textId="2372A76C" w:rsidR="007A633D" w:rsidRDefault="007A633D" w:rsidP="00B4326B">
      <w:pPr>
        <w:spacing w:after="120" w:line="240" w:lineRule="auto"/>
        <w:ind w:left="360"/>
        <w:jc w:val="both"/>
        <w:rPr>
          <w:rFonts w:ascii="Arial" w:eastAsia="Times New Roman" w:hAnsi="Arial" w:cs="Arial"/>
          <w:i/>
          <w:lang w:val="x-none" w:eastAsia="x-none"/>
        </w:rPr>
      </w:pPr>
      <w:r w:rsidRPr="00211CA7">
        <w:rPr>
          <w:rFonts w:ascii="Arial" w:eastAsia="Times New Roman" w:hAnsi="Arial" w:cs="Arial"/>
          <w:i/>
          <w:lang w:val="x-none" w:eastAsia="x-none"/>
        </w:rPr>
        <w:t>The duties and responsibilities outlined in this job description although comprehensive are not definitive and you may be required to perform other duties at the request of your manager.</w:t>
      </w:r>
    </w:p>
    <w:p w14:paraId="25F3D9D3" w14:textId="3FDB7AD6" w:rsidR="007A633D" w:rsidRPr="00211CA7" w:rsidRDefault="007A633D" w:rsidP="00B4326B">
      <w:pPr>
        <w:spacing w:after="120" w:line="240" w:lineRule="auto"/>
        <w:ind w:left="360"/>
        <w:jc w:val="both"/>
        <w:rPr>
          <w:rFonts w:ascii="Arial" w:eastAsia="Times New Roman" w:hAnsi="Arial" w:cs="Arial"/>
          <w:i/>
          <w:lang w:val="x-none" w:eastAsia="x-none"/>
        </w:rPr>
      </w:pPr>
      <w:r w:rsidRPr="00211CA7">
        <w:rPr>
          <w:rFonts w:ascii="Arial" w:eastAsia="Times New Roman" w:hAnsi="Arial" w:cs="Arial"/>
          <w:i/>
          <w:lang w:val="x-none" w:eastAsia="x-none"/>
        </w:rPr>
        <w:t xml:space="preserve">This job description is designed to reflect duties currently incorporated in this post.  These may change in the light of changes in the service </w:t>
      </w:r>
      <w:r w:rsidR="00A2025F">
        <w:rPr>
          <w:rFonts w:ascii="Arial" w:eastAsia="Times New Roman" w:hAnsi="Arial" w:cs="Arial"/>
          <w:i/>
          <w:lang w:val="en-US" w:eastAsia="x-none"/>
        </w:rPr>
        <w:t>by CDS</w:t>
      </w:r>
      <w:r w:rsidRPr="00211CA7">
        <w:rPr>
          <w:rFonts w:ascii="Arial" w:eastAsia="Times New Roman" w:hAnsi="Arial" w:cs="Arial"/>
          <w:i/>
          <w:lang w:val="x-none" w:eastAsia="x-none"/>
        </w:rPr>
        <w:t>.  Any such changes will be fully discussed with the post holder.</w:t>
      </w:r>
    </w:p>
    <w:p w14:paraId="76EC59A3" w14:textId="77777777" w:rsidR="0019776A" w:rsidRDefault="0019776A" w:rsidP="00231187">
      <w:pPr>
        <w:spacing w:after="0"/>
        <w:jc w:val="center"/>
        <w:rPr>
          <w:rFonts w:ascii="Arial" w:eastAsia="Calibri" w:hAnsi="Arial" w:cs="Arial"/>
          <w:b/>
          <w:lang w:val="en-US"/>
        </w:rPr>
      </w:pPr>
      <w:bookmarkStart w:id="0" w:name="_Toc404584071"/>
    </w:p>
    <w:p w14:paraId="32126CE7" w14:textId="77777777" w:rsidR="00CF228C" w:rsidRDefault="00CF228C" w:rsidP="0019776A">
      <w:pPr>
        <w:widowControl w:val="0"/>
        <w:ind w:hanging="426"/>
        <w:jc w:val="center"/>
        <w:rPr>
          <w:rFonts w:eastAsia="Calibri" w:cs="Arial"/>
          <w:b/>
          <w:lang w:val="en-US"/>
        </w:rPr>
      </w:pPr>
    </w:p>
    <w:p w14:paraId="03032526" w14:textId="77777777" w:rsidR="00CF228C" w:rsidRDefault="00CF228C" w:rsidP="0019776A">
      <w:pPr>
        <w:widowControl w:val="0"/>
        <w:ind w:hanging="426"/>
        <w:jc w:val="center"/>
        <w:rPr>
          <w:rFonts w:eastAsia="Calibri" w:cs="Arial"/>
          <w:b/>
          <w:lang w:val="en-US"/>
        </w:rPr>
      </w:pPr>
    </w:p>
    <w:p w14:paraId="742355A2" w14:textId="77777777" w:rsidR="00CF228C" w:rsidRDefault="00CF228C" w:rsidP="0019776A">
      <w:pPr>
        <w:widowControl w:val="0"/>
        <w:ind w:hanging="426"/>
        <w:jc w:val="center"/>
        <w:rPr>
          <w:rFonts w:eastAsia="Calibri" w:cs="Arial"/>
          <w:b/>
          <w:lang w:val="en-US"/>
        </w:rPr>
      </w:pPr>
    </w:p>
    <w:p w14:paraId="2ED0C7C9" w14:textId="77777777" w:rsidR="00CF228C" w:rsidRDefault="00CF228C" w:rsidP="0019776A">
      <w:pPr>
        <w:widowControl w:val="0"/>
        <w:ind w:hanging="426"/>
        <w:jc w:val="center"/>
        <w:rPr>
          <w:rFonts w:eastAsia="Calibri" w:cs="Arial"/>
          <w:b/>
          <w:lang w:val="en-US"/>
        </w:rPr>
      </w:pPr>
    </w:p>
    <w:p w14:paraId="35FB9CEB" w14:textId="77777777" w:rsidR="00CF228C" w:rsidRDefault="00CF228C" w:rsidP="0019776A">
      <w:pPr>
        <w:widowControl w:val="0"/>
        <w:ind w:hanging="426"/>
        <w:jc w:val="center"/>
        <w:rPr>
          <w:rFonts w:eastAsia="Calibri" w:cs="Arial"/>
          <w:b/>
          <w:lang w:val="en-US"/>
        </w:rPr>
      </w:pPr>
    </w:p>
    <w:p w14:paraId="23FED27E" w14:textId="77777777" w:rsidR="00CF228C" w:rsidRDefault="00CF228C" w:rsidP="0019776A">
      <w:pPr>
        <w:widowControl w:val="0"/>
        <w:ind w:hanging="426"/>
        <w:jc w:val="center"/>
        <w:rPr>
          <w:rFonts w:eastAsia="Calibri" w:cs="Arial"/>
          <w:b/>
          <w:lang w:val="en-US"/>
        </w:rPr>
      </w:pPr>
    </w:p>
    <w:p w14:paraId="3C061B2B" w14:textId="77777777" w:rsidR="00CF228C" w:rsidRDefault="00CF228C" w:rsidP="0019776A">
      <w:pPr>
        <w:widowControl w:val="0"/>
        <w:ind w:hanging="426"/>
        <w:jc w:val="center"/>
        <w:rPr>
          <w:rFonts w:eastAsia="Calibri" w:cs="Arial"/>
          <w:b/>
          <w:lang w:val="en-US"/>
        </w:rPr>
      </w:pPr>
    </w:p>
    <w:p w14:paraId="130ECB4D" w14:textId="77777777" w:rsidR="00CF228C" w:rsidRDefault="00CF228C" w:rsidP="0019776A">
      <w:pPr>
        <w:widowControl w:val="0"/>
        <w:ind w:hanging="426"/>
        <w:jc w:val="center"/>
        <w:rPr>
          <w:rFonts w:eastAsia="Calibri" w:cs="Arial"/>
          <w:b/>
          <w:lang w:val="en-US"/>
        </w:rPr>
      </w:pPr>
    </w:p>
    <w:p w14:paraId="6240276A" w14:textId="77777777" w:rsidR="00CF228C" w:rsidRDefault="00CF228C" w:rsidP="0019776A">
      <w:pPr>
        <w:widowControl w:val="0"/>
        <w:ind w:hanging="426"/>
        <w:jc w:val="center"/>
        <w:rPr>
          <w:rFonts w:eastAsia="Calibri" w:cs="Arial"/>
          <w:b/>
          <w:lang w:val="en-US"/>
        </w:rPr>
      </w:pPr>
    </w:p>
    <w:p w14:paraId="56002BF2" w14:textId="77777777" w:rsidR="00CF228C" w:rsidRDefault="00CF228C" w:rsidP="0019776A">
      <w:pPr>
        <w:widowControl w:val="0"/>
        <w:ind w:hanging="426"/>
        <w:jc w:val="center"/>
        <w:rPr>
          <w:rFonts w:eastAsia="Calibri" w:cs="Arial"/>
          <w:b/>
          <w:lang w:val="en-US"/>
        </w:rPr>
      </w:pPr>
    </w:p>
    <w:p w14:paraId="0454E594" w14:textId="77777777" w:rsidR="00CF228C" w:rsidRDefault="00CF228C" w:rsidP="0019776A">
      <w:pPr>
        <w:widowControl w:val="0"/>
        <w:ind w:hanging="426"/>
        <w:jc w:val="center"/>
        <w:rPr>
          <w:rFonts w:eastAsia="Calibri" w:cs="Arial"/>
          <w:b/>
          <w:lang w:val="en-US"/>
        </w:rPr>
      </w:pPr>
    </w:p>
    <w:p w14:paraId="125C6C26" w14:textId="77777777" w:rsidR="00CF228C" w:rsidRDefault="00CF228C" w:rsidP="0019776A">
      <w:pPr>
        <w:widowControl w:val="0"/>
        <w:ind w:hanging="426"/>
        <w:jc w:val="center"/>
        <w:rPr>
          <w:rFonts w:eastAsia="Calibri" w:cs="Arial"/>
          <w:b/>
          <w:lang w:val="en-US"/>
        </w:rPr>
      </w:pPr>
    </w:p>
    <w:p w14:paraId="65A99D7B" w14:textId="77777777" w:rsidR="00CF228C" w:rsidRDefault="00CF228C" w:rsidP="0019776A">
      <w:pPr>
        <w:widowControl w:val="0"/>
        <w:ind w:hanging="426"/>
        <w:jc w:val="center"/>
        <w:rPr>
          <w:rFonts w:eastAsia="Calibri" w:cs="Arial"/>
          <w:b/>
          <w:lang w:val="en-US"/>
        </w:rPr>
      </w:pPr>
    </w:p>
    <w:p w14:paraId="4D341A73" w14:textId="77777777" w:rsidR="00CF228C" w:rsidRDefault="00CF228C" w:rsidP="0019776A">
      <w:pPr>
        <w:widowControl w:val="0"/>
        <w:ind w:hanging="426"/>
        <w:jc w:val="center"/>
        <w:rPr>
          <w:rFonts w:eastAsia="Calibri" w:cs="Arial"/>
          <w:b/>
          <w:lang w:val="en-US"/>
        </w:rPr>
      </w:pPr>
    </w:p>
    <w:p w14:paraId="65B25C6F" w14:textId="77777777" w:rsidR="00CF228C" w:rsidRDefault="00CF228C" w:rsidP="0019776A">
      <w:pPr>
        <w:widowControl w:val="0"/>
        <w:ind w:hanging="426"/>
        <w:jc w:val="center"/>
        <w:rPr>
          <w:rFonts w:eastAsia="Calibri" w:cs="Arial"/>
          <w:b/>
          <w:lang w:val="en-US"/>
        </w:rPr>
      </w:pPr>
    </w:p>
    <w:p w14:paraId="018BD4E6" w14:textId="77777777" w:rsidR="00CF228C" w:rsidRDefault="00CF228C" w:rsidP="0019776A">
      <w:pPr>
        <w:widowControl w:val="0"/>
        <w:ind w:hanging="426"/>
        <w:jc w:val="center"/>
        <w:rPr>
          <w:rFonts w:eastAsia="Calibri" w:cs="Arial"/>
          <w:b/>
          <w:lang w:val="en-US"/>
        </w:rPr>
      </w:pPr>
    </w:p>
    <w:p w14:paraId="17F76D91" w14:textId="77777777" w:rsidR="00CF228C" w:rsidRDefault="00CF228C" w:rsidP="0019776A">
      <w:pPr>
        <w:widowControl w:val="0"/>
        <w:ind w:hanging="426"/>
        <w:jc w:val="center"/>
        <w:rPr>
          <w:rFonts w:eastAsia="Calibri" w:cs="Arial"/>
          <w:b/>
          <w:lang w:val="en-US"/>
        </w:rPr>
      </w:pPr>
    </w:p>
    <w:p w14:paraId="65D0D05E" w14:textId="77777777" w:rsidR="00CF228C" w:rsidRDefault="00CF228C" w:rsidP="0019776A">
      <w:pPr>
        <w:widowControl w:val="0"/>
        <w:ind w:hanging="426"/>
        <w:jc w:val="center"/>
        <w:rPr>
          <w:rFonts w:eastAsia="Calibri" w:cs="Arial"/>
          <w:b/>
          <w:lang w:val="en-US"/>
        </w:rPr>
      </w:pPr>
    </w:p>
    <w:p w14:paraId="41F8308B" w14:textId="77777777" w:rsidR="00CF228C" w:rsidRDefault="00CF228C" w:rsidP="0019776A">
      <w:pPr>
        <w:widowControl w:val="0"/>
        <w:ind w:hanging="426"/>
        <w:jc w:val="center"/>
        <w:rPr>
          <w:rFonts w:eastAsia="Calibri" w:cs="Arial"/>
          <w:b/>
          <w:lang w:val="en-US"/>
        </w:rPr>
      </w:pPr>
    </w:p>
    <w:p w14:paraId="4C01EBBA" w14:textId="77777777" w:rsidR="00CF228C" w:rsidRDefault="00CF228C" w:rsidP="0019776A">
      <w:pPr>
        <w:widowControl w:val="0"/>
        <w:ind w:hanging="426"/>
        <w:jc w:val="center"/>
        <w:rPr>
          <w:rFonts w:eastAsia="Calibri" w:cs="Arial"/>
          <w:b/>
          <w:lang w:val="en-US"/>
        </w:rPr>
      </w:pPr>
    </w:p>
    <w:p w14:paraId="711948EB" w14:textId="77777777" w:rsidR="00CF228C" w:rsidRDefault="00CF228C" w:rsidP="0019776A">
      <w:pPr>
        <w:widowControl w:val="0"/>
        <w:ind w:hanging="426"/>
        <w:jc w:val="center"/>
        <w:rPr>
          <w:rFonts w:eastAsia="Calibri" w:cs="Arial"/>
          <w:b/>
          <w:lang w:val="en-US"/>
        </w:rPr>
      </w:pPr>
    </w:p>
    <w:p w14:paraId="50544466" w14:textId="77777777" w:rsidR="00CF228C" w:rsidRDefault="00CF228C" w:rsidP="0019776A">
      <w:pPr>
        <w:widowControl w:val="0"/>
        <w:ind w:hanging="426"/>
        <w:jc w:val="center"/>
        <w:rPr>
          <w:rFonts w:eastAsia="Calibri" w:cs="Arial"/>
          <w:b/>
          <w:lang w:val="en-US"/>
        </w:rPr>
      </w:pPr>
    </w:p>
    <w:p w14:paraId="40848CED" w14:textId="720F4EF0" w:rsidR="0019776A" w:rsidRPr="00321039" w:rsidRDefault="0019776A" w:rsidP="0019776A">
      <w:pPr>
        <w:widowControl w:val="0"/>
        <w:ind w:hanging="426"/>
        <w:jc w:val="center"/>
        <w:rPr>
          <w:rFonts w:eastAsia="Calibri" w:cs="Arial"/>
          <w:b/>
          <w:lang w:val="en-US"/>
        </w:rPr>
      </w:pPr>
      <w:r w:rsidRPr="00321039">
        <w:rPr>
          <w:rFonts w:eastAsia="Calibri" w:cs="Arial"/>
          <w:b/>
          <w:lang w:val="en-US"/>
        </w:rPr>
        <w:t>RELEVANT ROLE FACTORS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5120"/>
      </w:tblGrid>
      <w:tr w:rsidR="0019776A" w:rsidRPr="00321039" w14:paraId="174ACD2D" w14:textId="77777777" w:rsidTr="00C40EE6">
        <w:tc>
          <w:tcPr>
            <w:tcW w:w="4945" w:type="dxa"/>
          </w:tcPr>
          <w:p w14:paraId="17C5564E" w14:textId="0C41C8F0" w:rsidR="0019776A" w:rsidRPr="00321039" w:rsidRDefault="0019776A" w:rsidP="00C40EE6">
            <w:pPr>
              <w:widowControl w:val="0"/>
              <w:overflowPunct w:val="0"/>
              <w:autoSpaceDE w:val="0"/>
              <w:autoSpaceDN w:val="0"/>
              <w:adjustRightInd w:val="0"/>
              <w:textAlignment w:val="baseline"/>
              <w:rPr>
                <w:rFonts w:eastAsia="Calibri" w:cs="Arial"/>
                <w:b/>
                <w:lang w:val="en-US"/>
              </w:rPr>
            </w:pPr>
            <w:r w:rsidRPr="00321039">
              <w:rPr>
                <w:rFonts w:eastAsia="Calibri" w:cs="Arial"/>
                <w:b/>
                <w:lang w:val="en-US"/>
              </w:rPr>
              <w:t>Information Required</w:t>
            </w:r>
          </w:p>
        </w:tc>
        <w:tc>
          <w:tcPr>
            <w:tcW w:w="5120" w:type="dxa"/>
          </w:tcPr>
          <w:p w14:paraId="088CA962" w14:textId="77777777" w:rsidR="0019776A" w:rsidRPr="00321039" w:rsidRDefault="0019776A" w:rsidP="00C40EE6">
            <w:pPr>
              <w:widowControl w:val="0"/>
              <w:rPr>
                <w:rFonts w:eastAsia="Calibri" w:cs="Arial"/>
                <w:b/>
                <w:u w:val="single"/>
                <w:lang w:val="en-US"/>
              </w:rPr>
            </w:pPr>
            <w:r w:rsidRPr="00321039">
              <w:rPr>
                <w:rFonts w:eastAsia="Calibri" w:cs="Arial"/>
                <w:b/>
                <w:lang w:val="en-US"/>
              </w:rPr>
              <w:t>Completed as appropriate for the role</w:t>
            </w:r>
          </w:p>
        </w:tc>
      </w:tr>
      <w:tr w:rsidR="0019776A" w:rsidRPr="00321039" w14:paraId="489ABC92" w14:textId="77777777" w:rsidTr="00C40EE6">
        <w:tc>
          <w:tcPr>
            <w:tcW w:w="4945" w:type="dxa"/>
          </w:tcPr>
          <w:p w14:paraId="6C6B23CF" w14:textId="77777777" w:rsidR="00EE36F0" w:rsidRDefault="0019776A" w:rsidP="00B4326B">
            <w:pPr>
              <w:widowControl w:val="0"/>
              <w:overflowPunct w:val="0"/>
              <w:autoSpaceDE w:val="0"/>
              <w:autoSpaceDN w:val="0"/>
              <w:adjustRightInd w:val="0"/>
              <w:spacing w:after="0"/>
              <w:textAlignment w:val="baseline"/>
              <w:rPr>
                <w:rFonts w:eastAsia="Calibri" w:cs="Arial"/>
                <w:b/>
                <w:lang w:val="en-US"/>
              </w:rPr>
            </w:pPr>
            <w:r w:rsidRPr="00321039">
              <w:rPr>
                <w:rFonts w:eastAsia="Calibri" w:cs="Arial"/>
                <w:b/>
                <w:lang w:val="en-US"/>
              </w:rPr>
              <w:t>Physical</w:t>
            </w:r>
          </w:p>
          <w:p w14:paraId="6FB411C7" w14:textId="718091ED" w:rsidR="0019776A" w:rsidRPr="0019776A" w:rsidRDefault="0019776A" w:rsidP="00EE36F0">
            <w:pPr>
              <w:widowControl w:val="0"/>
              <w:overflowPunct w:val="0"/>
              <w:autoSpaceDE w:val="0"/>
              <w:autoSpaceDN w:val="0"/>
              <w:adjustRightInd w:val="0"/>
              <w:textAlignment w:val="baseline"/>
              <w:rPr>
                <w:rFonts w:eastAsia="Calibri" w:cs="Arial"/>
                <w:lang w:val="en-US"/>
              </w:rPr>
            </w:pPr>
            <w:r w:rsidRPr="00321039">
              <w:rPr>
                <w:rFonts w:eastAsia="Calibri" w:cs="Arial"/>
                <w:lang w:val="en-US"/>
              </w:rPr>
              <w:t>Examples - the nature, level, frequency and duration of the physical effort required for the job e.g. Kneeling, crouching, work in confined space, sitting, standing, walking, lifting, pulling, running, pushing.</w:t>
            </w:r>
          </w:p>
        </w:tc>
        <w:tc>
          <w:tcPr>
            <w:tcW w:w="5120" w:type="dxa"/>
          </w:tcPr>
          <w:p w14:paraId="1C521584" w14:textId="77777777" w:rsidR="00172311" w:rsidRPr="00172311" w:rsidRDefault="00172311" w:rsidP="00C40EE6">
            <w:pPr>
              <w:widowControl w:val="0"/>
              <w:autoSpaceDE w:val="0"/>
              <w:autoSpaceDN w:val="0"/>
              <w:adjustRightInd w:val="0"/>
              <w:rPr>
                <w:sz w:val="6"/>
                <w:szCs w:val="6"/>
              </w:rPr>
            </w:pPr>
          </w:p>
          <w:p w14:paraId="655A6407" w14:textId="03061B4D" w:rsidR="0019776A" w:rsidRDefault="0019776A" w:rsidP="00C40EE6">
            <w:pPr>
              <w:widowControl w:val="0"/>
              <w:autoSpaceDE w:val="0"/>
              <w:autoSpaceDN w:val="0"/>
              <w:adjustRightInd w:val="0"/>
              <w:rPr>
                <w:spacing w:val="-2"/>
              </w:rPr>
            </w:pPr>
            <w:r w:rsidRPr="0019776A">
              <w:t>Assembly</w:t>
            </w:r>
            <w:r w:rsidRPr="0019776A">
              <w:rPr>
                <w:spacing w:val="-3"/>
              </w:rPr>
              <w:t xml:space="preserve"> </w:t>
            </w:r>
            <w:r w:rsidRPr="0019776A">
              <w:t>and</w:t>
            </w:r>
            <w:r w:rsidRPr="0019776A">
              <w:rPr>
                <w:spacing w:val="-6"/>
              </w:rPr>
              <w:t xml:space="preserve"> </w:t>
            </w:r>
            <w:r w:rsidRPr="0019776A">
              <w:t>use</w:t>
            </w:r>
            <w:r w:rsidRPr="0019776A">
              <w:rPr>
                <w:spacing w:val="-6"/>
              </w:rPr>
              <w:t xml:space="preserve"> </w:t>
            </w:r>
            <w:r w:rsidRPr="0019776A">
              <w:t>of</w:t>
            </w:r>
            <w:r w:rsidRPr="0019776A">
              <w:rPr>
                <w:spacing w:val="-4"/>
              </w:rPr>
              <w:t xml:space="preserve"> </w:t>
            </w:r>
            <w:r w:rsidRPr="0019776A">
              <w:t>dental</w:t>
            </w:r>
            <w:r w:rsidRPr="0019776A">
              <w:rPr>
                <w:spacing w:val="-1"/>
              </w:rPr>
              <w:t xml:space="preserve"> </w:t>
            </w:r>
            <w:r w:rsidRPr="0019776A">
              <w:rPr>
                <w:spacing w:val="-2"/>
              </w:rPr>
              <w:t xml:space="preserve">equipment, use of micro skills </w:t>
            </w:r>
            <w:r w:rsidR="00EE36F0">
              <w:rPr>
                <w:spacing w:val="-2"/>
              </w:rPr>
              <w:t>for</w:t>
            </w:r>
            <w:r w:rsidRPr="0019776A">
              <w:rPr>
                <w:spacing w:val="-2"/>
              </w:rPr>
              <w:t xml:space="preserve"> patient care</w:t>
            </w:r>
          </w:p>
          <w:p w14:paraId="2547A53C" w14:textId="56F0DC27" w:rsidR="00B4326B" w:rsidRPr="0019776A" w:rsidRDefault="00B4326B" w:rsidP="00C40EE6">
            <w:pPr>
              <w:widowControl w:val="0"/>
              <w:autoSpaceDE w:val="0"/>
              <w:autoSpaceDN w:val="0"/>
              <w:adjustRightInd w:val="0"/>
              <w:rPr>
                <w:rFonts w:cs="Arial"/>
                <w:color w:val="000000"/>
              </w:rPr>
            </w:pPr>
            <w:r>
              <w:rPr>
                <w:color w:val="000000"/>
                <w:spacing w:val="-2"/>
              </w:rPr>
              <w:t>Stands for long periods, moves equipment, manoeuvres patients</w:t>
            </w:r>
          </w:p>
        </w:tc>
      </w:tr>
      <w:tr w:rsidR="0019776A" w:rsidRPr="00321039" w14:paraId="0F0F54B5" w14:textId="77777777" w:rsidTr="00C40EE6">
        <w:tc>
          <w:tcPr>
            <w:tcW w:w="4945" w:type="dxa"/>
          </w:tcPr>
          <w:p w14:paraId="73411BB5" w14:textId="77777777" w:rsidR="0019776A" w:rsidRPr="00321039" w:rsidRDefault="0019776A" w:rsidP="00B4326B">
            <w:pPr>
              <w:widowControl w:val="0"/>
              <w:overflowPunct w:val="0"/>
              <w:autoSpaceDE w:val="0"/>
              <w:autoSpaceDN w:val="0"/>
              <w:adjustRightInd w:val="0"/>
              <w:spacing w:after="0"/>
              <w:textAlignment w:val="baseline"/>
              <w:rPr>
                <w:rFonts w:eastAsia="Calibri" w:cs="Arial"/>
                <w:lang w:val="en-US"/>
              </w:rPr>
            </w:pPr>
            <w:r w:rsidRPr="00321039">
              <w:rPr>
                <w:rFonts w:eastAsia="Calibri" w:cs="Arial"/>
                <w:b/>
                <w:lang w:val="en-US"/>
              </w:rPr>
              <w:t>Mental</w:t>
            </w:r>
          </w:p>
          <w:p w14:paraId="23D0D376" w14:textId="77777777" w:rsidR="0019776A" w:rsidRPr="00321039" w:rsidRDefault="0019776A" w:rsidP="00C40EE6">
            <w:pPr>
              <w:widowControl w:val="0"/>
              <w:rPr>
                <w:rFonts w:eastAsia="Calibri" w:cs="Arial"/>
                <w:lang w:val="en-US"/>
              </w:rPr>
            </w:pPr>
            <w:r w:rsidRPr="00321039">
              <w:rPr>
                <w:rFonts w:eastAsia="Calibri" w:cs="Arial"/>
                <w:lang w:val="en-US"/>
              </w:rPr>
              <w:t>Examples - the nature, level, frequency and duration of the mental effort required for the job e.g. Checking documents, calculations, analysing statistics, operating machinery, microscope work, assessing patients, formal minute taking, and teaching.</w:t>
            </w:r>
          </w:p>
          <w:p w14:paraId="30243E5D" w14:textId="1BC0280E" w:rsidR="0019776A" w:rsidRPr="0019776A" w:rsidRDefault="0019776A" w:rsidP="00C40EE6">
            <w:pPr>
              <w:widowControl w:val="0"/>
              <w:rPr>
                <w:rFonts w:eastAsia="Calibri" w:cs="Arial"/>
                <w:lang w:val="en-US"/>
              </w:rPr>
            </w:pPr>
            <w:r w:rsidRPr="00321039">
              <w:rPr>
                <w:rFonts w:eastAsia="Calibri" w:cs="Arial"/>
                <w:lang w:val="en-US"/>
              </w:rPr>
              <w:t>Also measures whether the post holder will be subject to interruptions</w:t>
            </w:r>
          </w:p>
        </w:tc>
        <w:tc>
          <w:tcPr>
            <w:tcW w:w="5120" w:type="dxa"/>
          </w:tcPr>
          <w:p w14:paraId="797953F8" w14:textId="77777777" w:rsidR="0019776A" w:rsidRPr="00321039" w:rsidRDefault="0019776A" w:rsidP="00C40EE6">
            <w:pPr>
              <w:widowControl w:val="0"/>
              <w:rPr>
                <w:rFonts w:eastAsia="Calibri" w:cs="Arial"/>
              </w:rPr>
            </w:pPr>
          </w:p>
          <w:p w14:paraId="5FD87BB9" w14:textId="25C56162" w:rsidR="0019776A" w:rsidRPr="00EE36F0" w:rsidRDefault="00EE36F0" w:rsidP="00EE36F0">
            <w:pPr>
              <w:widowControl w:val="0"/>
              <w:rPr>
                <w:rFonts w:eastAsia="Calibri" w:cs="Arial"/>
                <w:lang w:val="en-US"/>
              </w:rPr>
            </w:pPr>
            <w:r w:rsidRPr="00EE36F0">
              <w:t>Concentration</w:t>
            </w:r>
            <w:r>
              <w:t xml:space="preserve"> </w:t>
            </w:r>
            <w:r w:rsidR="00B4326B">
              <w:t xml:space="preserve">required </w:t>
            </w:r>
            <w:r>
              <w:t>when</w:t>
            </w:r>
            <w:r w:rsidRPr="00EE36F0">
              <w:rPr>
                <w:spacing w:val="-5"/>
              </w:rPr>
              <w:t xml:space="preserve"> </w:t>
            </w:r>
            <w:r w:rsidRPr="00EE36F0">
              <w:t>assisting</w:t>
            </w:r>
            <w:r w:rsidRPr="00EE36F0">
              <w:rPr>
                <w:spacing w:val="-7"/>
              </w:rPr>
              <w:t xml:space="preserve"> </w:t>
            </w:r>
            <w:r w:rsidRPr="00EE36F0">
              <w:t>dental</w:t>
            </w:r>
            <w:r w:rsidRPr="00EE36F0">
              <w:rPr>
                <w:spacing w:val="-10"/>
              </w:rPr>
              <w:t xml:space="preserve"> </w:t>
            </w:r>
            <w:r w:rsidRPr="00EE36F0">
              <w:t>practitioner</w:t>
            </w:r>
            <w:r w:rsidR="00CF228C">
              <w:t>;</w:t>
            </w:r>
            <w:r w:rsidRPr="00EE36F0">
              <w:rPr>
                <w:spacing w:val="-7"/>
              </w:rPr>
              <w:t xml:space="preserve"> </w:t>
            </w:r>
            <w:r w:rsidRPr="00EE36F0">
              <w:rPr>
                <w:spacing w:val="-2"/>
              </w:rPr>
              <w:t xml:space="preserve"> </w:t>
            </w:r>
            <w:r w:rsidR="00B4326B">
              <w:rPr>
                <w:spacing w:val="-2"/>
              </w:rPr>
              <w:t xml:space="preserve">for </w:t>
            </w:r>
            <w:r w:rsidRPr="00EE36F0">
              <w:rPr>
                <w:spacing w:val="-2"/>
              </w:rPr>
              <w:t>course preparation</w:t>
            </w:r>
            <w:r>
              <w:rPr>
                <w:spacing w:val="-2"/>
              </w:rPr>
              <w:t xml:space="preserve"> and </w:t>
            </w:r>
            <w:r w:rsidRPr="00EE36F0">
              <w:rPr>
                <w:spacing w:val="-2"/>
              </w:rPr>
              <w:t>delivery of clinical training</w:t>
            </w:r>
          </w:p>
        </w:tc>
      </w:tr>
      <w:tr w:rsidR="0019776A" w:rsidRPr="00321039" w14:paraId="216521E1" w14:textId="77777777" w:rsidTr="00C40EE6">
        <w:tc>
          <w:tcPr>
            <w:tcW w:w="4945" w:type="dxa"/>
          </w:tcPr>
          <w:p w14:paraId="5A3157D4" w14:textId="77777777" w:rsidR="0019776A" w:rsidRPr="00321039" w:rsidRDefault="0019776A" w:rsidP="00B4326B">
            <w:pPr>
              <w:widowControl w:val="0"/>
              <w:overflowPunct w:val="0"/>
              <w:autoSpaceDE w:val="0"/>
              <w:autoSpaceDN w:val="0"/>
              <w:adjustRightInd w:val="0"/>
              <w:spacing w:after="0"/>
              <w:textAlignment w:val="baseline"/>
              <w:rPr>
                <w:rFonts w:eastAsia="Calibri" w:cs="Arial"/>
                <w:lang w:val="en-US"/>
              </w:rPr>
            </w:pPr>
            <w:r w:rsidRPr="00321039">
              <w:rPr>
                <w:rFonts w:eastAsia="Calibri" w:cs="Arial"/>
                <w:b/>
                <w:lang w:val="en-US"/>
              </w:rPr>
              <w:t>Emotional</w:t>
            </w:r>
          </w:p>
          <w:p w14:paraId="4230E853" w14:textId="35CD6619" w:rsidR="0019776A" w:rsidRPr="0019776A" w:rsidRDefault="0019776A" w:rsidP="00C40EE6">
            <w:pPr>
              <w:widowControl w:val="0"/>
              <w:rPr>
                <w:rFonts w:eastAsia="Calibri" w:cs="Arial"/>
                <w:lang w:val="en-US"/>
              </w:rPr>
            </w:pPr>
            <w:r w:rsidRPr="00321039">
              <w:rPr>
                <w:rFonts w:eastAsia="Calibri" w:cs="Arial"/>
                <w:lang w:val="en-US"/>
              </w:rPr>
              <w:t>Examples - the nature, level and frequency of emotional effort required to undertake clinical or non-clinical duties that are generally considered to be distressing and/or emotionally demanding. E.g. giving un-welcome news to staff/patients, dealing with difficult situations / circumstances or, caring for the terminally ill, typing / processing reports / letters transmitting highly distressing events, managing major change etc.</w:t>
            </w:r>
          </w:p>
        </w:tc>
        <w:tc>
          <w:tcPr>
            <w:tcW w:w="5120" w:type="dxa"/>
          </w:tcPr>
          <w:p w14:paraId="1A9CE054" w14:textId="77777777" w:rsidR="00B4326B" w:rsidRDefault="00B4326B" w:rsidP="00C40EE6">
            <w:pPr>
              <w:widowControl w:val="0"/>
            </w:pPr>
          </w:p>
          <w:p w14:paraId="5E9BFDD1" w14:textId="1BD0215E" w:rsidR="0019776A" w:rsidRPr="00EE36F0" w:rsidRDefault="00EE36F0" w:rsidP="00C40EE6">
            <w:pPr>
              <w:widowControl w:val="0"/>
              <w:rPr>
                <w:rFonts w:eastAsia="Calibri" w:cs="Arial"/>
                <w:lang w:val="en-US"/>
              </w:rPr>
            </w:pPr>
            <w:r w:rsidRPr="00EE36F0">
              <w:t>Supports</w:t>
            </w:r>
            <w:r w:rsidRPr="00EE36F0">
              <w:rPr>
                <w:spacing w:val="-8"/>
              </w:rPr>
              <w:t xml:space="preserve"> </w:t>
            </w:r>
            <w:r w:rsidRPr="00EE36F0">
              <w:t>clients</w:t>
            </w:r>
            <w:r w:rsidRPr="00EE36F0">
              <w:rPr>
                <w:spacing w:val="-5"/>
              </w:rPr>
              <w:t xml:space="preserve"> </w:t>
            </w:r>
            <w:r w:rsidRPr="00EE36F0">
              <w:t>and</w:t>
            </w:r>
            <w:r w:rsidRPr="00EE36F0">
              <w:rPr>
                <w:spacing w:val="-7"/>
              </w:rPr>
              <w:t xml:space="preserve"> </w:t>
            </w:r>
            <w:r w:rsidRPr="00EE36F0">
              <w:t>their</w:t>
            </w:r>
            <w:r w:rsidRPr="00EE36F0">
              <w:rPr>
                <w:spacing w:val="-6"/>
              </w:rPr>
              <w:t xml:space="preserve"> </w:t>
            </w:r>
            <w:r w:rsidRPr="00EE36F0">
              <w:t>parents,</w:t>
            </w:r>
            <w:r w:rsidRPr="00EE36F0">
              <w:rPr>
                <w:spacing w:val="-7"/>
              </w:rPr>
              <w:t xml:space="preserve"> </w:t>
            </w:r>
            <w:r w:rsidRPr="00EE36F0">
              <w:t>carers</w:t>
            </w:r>
            <w:r w:rsidRPr="00EE36F0">
              <w:rPr>
                <w:spacing w:val="-5"/>
              </w:rPr>
              <w:t xml:space="preserve"> </w:t>
            </w:r>
            <w:r w:rsidRPr="00EE36F0">
              <w:t>with</w:t>
            </w:r>
            <w:r w:rsidRPr="00EE36F0">
              <w:rPr>
                <w:spacing w:val="-6"/>
              </w:rPr>
              <w:t xml:space="preserve"> </w:t>
            </w:r>
            <w:r w:rsidRPr="00EE36F0">
              <w:t>e.g.</w:t>
            </w:r>
            <w:r w:rsidRPr="00EE36F0">
              <w:rPr>
                <w:spacing w:val="-6"/>
              </w:rPr>
              <w:t xml:space="preserve"> </w:t>
            </w:r>
            <w:r w:rsidRPr="00EE36F0">
              <w:t>learning</w:t>
            </w:r>
            <w:r w:rsidRPr="00EE36F0">
              <w:rPr>
                <w:spacing w:val="-6"/>
              </w:rPr>
              <w:t xml:space="preserve"> </w:t>
            </w:r>
            <w:r w:rsidRPr="00EE36F0">
              <w:t>disabilities,</w:t>
            </w:r>
            <w:r w:rsidRPr="00EE36F0">
              <w:rPr>
                <w:spacing w:val="-7"/>
              </w:rPr>
              <w:t xml:space="preserve"> </w:t>
            </w:r>
            <w:r w:rsidRPr="00EE36F0">
              <w:t>challenging</w:t>
            </w:r>
            <w:r w:rsidRPr="00EE36F0">
              <w:rPr>
                <w:spacing w:val="-8"/>
              </w:rPr>
              <w:t xml:space="preserve"> </w:t>
            </w:r>
            <w:r w:rsidRPr="00EE36F0">
              <w:rPr>
                <w:spacing w:val="-2"/>
              </w:rPr>
              <w:t>behaviour</w:t>
            </w:r>
          </w:p>
        </w:tc>
      </w:tr>
      <w:tr w:rsidR="0019776A" w:rsidRPr="00321039" w14:paraId="5E5D72E5" w14:textId="77777777" w:rsidTr="00C40EE6">
        <w:tc>
          <w:tcPr>
            <w:tcW w:w="4945" w:type="dxa"/>
          </w:tcPr>
          <w:p w14:paraId="3FD17E3E" w14:textId="77777777" w:rsidR="0019776A" w:rsidRPr="00321039" w:rsidRDefault="0019776A" w:rsidP="00B4326B">
            <w:pPr>
              <w:widowControl w:val="0"/>
              <w:tabs>
                <w:tab w:val="left" w:pos="3915"/>
              </w:tabs>
              <w:overflowPunct w:val="0"/>
              <w:autoSpaceDE w:val="0"/>
              <w:autoSpaceDN w:val="0"/>
              <w:adjustRightInd w:val="0"/>
              <w:spacing w:after="0"/>
              <w:textAlignment w:val="baseline"/>
              <w:rPr>
                <w:rFonts w:eastAsia="Calibri" w:cs="Arial"/>
                <w:lang w:val="en-US"/>
              </w:rPr>
            </w:pPr>
            <w:r w:rsidRPr="00321039">
              <w:rPr>
                <w:rFonts w:eastAsia="Calibri" w:cs="Arial"/>
                <w:b/>
                <w:lang w:val="en-US"/>
              </w:rPr>
              <w:t>Working conditions</w:t>
            </w:r>
            <w:r>
              <w:rPr>
                <w:rFonts w:eastAsia="Calibri" w:cs="Arial"/>
                <w:b/>
                <w:lang w:val="en-US"/>
              </w:rPr>
              <w:tab/>
            </w:r>
          </w:p>
          <w:p w14:paraId="62E4F1A1" w14:textId="77777777" w:rsidR="0019776A" w:rsidRPr="00321039" w:rsidRDefault="0019776A" w:rsidP="00C40EE6">
            <w:pPr>
              <w:widowControl w:val="0"/>
              <w:rPr>
                <w:rFonts w:cs="Arial"/>
              </w:rPr>
            </w:pPr>
            <w:r w:rsidRPr="00321039">
              <w:rPr>
                <w:rFonts w:cs="Arial"/>
              </w:rPr>
              <w:t>Examples - the nature, level, frequency and duration of demands arising from adverse environmental conditions and hazards which are unavoidable and required for the job. E.g. Frequent use of a VDU, exposure to extreme temperatures, working at heights, unpleasant smells, dust / dirt, aggression, noxious fumes, chemical spills, fleas, lice, body fluids, foul linen.</w:t>
            </w:r>
          </w:p>
          <w:p w14:paraId="71A85849" w14:textId="2CAA7B12" w:rsidR="0019776A" w:rsidRPr="00321039" w:rsidRDefault="0019776A" w:rsidP="00EE36F0">
            <w:pPr>
              <w:widowControl w:val="0"/>
              <w:rPr>
                <w:rFonts w:cs="Arial"/>
                <w:b/>
                <w:u w:val="single"/>
              </w:rPr>
            </w:pPr>
            <w:r w:rsidRPr="00321039">
              <w:rPr>
                <w:rFonts w:cs="Arial"/>
              </w:rPr>
              <w:t>It also includes any exposure to aggressive / challenging behaviour</w:t>
            </w:r>
          </w:p>
        </w:tc>
        <w:tc>
          <w:tcPr>
            <w:tcW w:w="5120" w:type="dxa"/>
          </w:tcPr>
          <w:p w14:paraId="624FDB15" w14:textId="77777777" w:rsidR="0019776A" w:rsidRDefault="0019776A" w:rsidP="00C40EE6">
            <w:pPr>
              <w:widowControl w:val="0"/>
              <w:rPr>
                <w:rFonts w:eastAsia="Calibri" w:cs="Arial"/>
                <w:lang w:val="en-US"/>
              </w:rPr>
            </w:pPr>
          </w:p>
          <w:p w14:paraId="55691EE9" w14:textId="3A997857" w:rsidR="00EE36F0" w:rsidRPr="00321039" w:rsidRDefault="00EE36F0" w:rsidP="00C40EE6">
            <w:pPr>
              <w:widowControl w:val="0"/>
              <w:rPr>
                <w:rFonts w:eastAsia="Calibri" w:cs="Arial"/>
                <w:lang w:val="en-US"/>
              </w:rPr>
            </w:pPr>
            <w:r>
              <w:rPr>
                <w:rFonts w:eastAsia="Calibri" w:cs="Arial"/>
                <w:lang w:val="en-US"/>
              </w:rPr>
              <w:t>Exposure to bodily fluids</w:t>
            </w:r>
          </w:p>
          <w:p w14:paraId="2C94AA7E" w14:textId="22CCCD29" w:rsidR="0019776A" w:rsidRPr="00321039" w:rsidRDefault="0019776A" w:rsidP="00C40EE6">
            <w:pPr>
              <w:widowControl w:val="0"/>
              <w:autoSpaceDE w:val="0"/>
              <w:autoSpaceDN w:val="0"/>
              <w:adjustRightInd w:val="0"/>
              <w:rPr>
                <w:rFonts w:eastAsia="Calibri" w:cs="Arial"/>
                <w:color w:val="000000"/>
                <w:lang w:val="en-US"/>
              </w:rPr>
            </w:pPr>
          </w:p>
        </w:tc>
      </w:tr>
    </w:tbl>
    <w:p w14:paraId="2077F3CE" w14:textId="77777777" w:rsidR="004B329F" w:rsidRDefault="004B329F" w:rsidP="00231187">
      <w:pPr>
        <w:spacing w:after="0"/>
        <w:jc w:val="center"/>
        <w:rPr>
          <w:rFonts w:ascii="Arial" w:eastAsia="Calibri" w:hAnsi="Arial" w:cs="Arial"/>
          <w:b/>
          <w:lang w:val="en-US"/>
        </w:rPr>
      </w:pPr>
    </w:p>
    <w:p w14:paraId="46B21543" w14:textId="77777777" w:rsidR="00CF228C" w:rsidRDefault="00CF228C" w:rsidP="00231187">
      <w:pPr>
        <w:spacing w:after="0"/>
        <w:jc w:val="center"/>
        <w:rPr>
          <w:rFonts w:ascii="Arial" w:eastAsia="Calibri" w:hAnsi="Arial" w:cs="Arial"/>
          <w:b/>
          <w:lang w:val="en-US"/>
        </w:rPr>
      </w:pPr>
    </w:p>
    <w:p w14:paraId="74D65AE8" w14:textId="2035B01D" w:rsidR="00DC3B63" w:rsidRPr="006D47E7" w:rsidRDefault="00DC3B63" w:rsidP="00231187">
      <w:pPr>
        <w:spacing w:after="0"/>
        <w:jc w:val="center"/>
        <w:rPr>
          <w:rFonts w:ascii="Arial" w:eastAsia="Calibri" w:hAnsi="Arial" w:cs="Arial"/>
          <w:b/>
          <w:lang w:val="en-US"/>
        </w:rPr>
      </w:pPr>
      <w:r w:rsidRPr="006D47E7">
        <w:rPr>
          <w:rFonts w:ascii="Arial" w:eastAsia="Calibri" w:hAnsi="Arial" w:cs="Arial"/>
          <w:b/>
          <w:lang w:val="en-US"/>
        </w:rPr>
        <w:t>PERSON SPECIFICATION</w:t>
      </w:r>
      <w:bookmarkEnd w:id="0"/>
    </w:p>
    <w:p w14:paraId="5E6A7F53" w14:textId="77777777" w:rsidR="00DC3B63" w:rsidRPr="008F066C" w:rsidRDefault="00DC3B63" w:rsidP="00231187">
      <w:pPr>
        <w:spacing w:after="0"/>
        <w:jc w:val="center"/>
        <w:rPr>
          <w:rFonts w:ascii="Arial" w:eastAsia="Calibri" w:hAnsi="Arial" w:cs="Arial"/>
          <w:sz w:val="12"/>
          <w:szCs w:val="12"/>
          <w:lang w:val="en-US"/>
        </w:rPr>
      </w:pPr>
    </w:p>
    <w:p w14:paraId="36A37589" w14:textId="371BAE12" w:rsidR="00DC3B63" w:rsidRDefault="00DC3B63" w:rsidP="00B16BB5">
      <w:pPr>
        <w:spacing w:after="0"/>
        <w:ind w:left="-709"/>
        <w:rPr>
          <w:rFonts w:ascii="Arial" w:eastAsia="Calibri" w:hAnsi="Arial" w:cs="Arial"/>
          <w:bCs/>
          <w:lang w:val="en-US"/>
        </w:rPr>
      </w:pPr>
      <w:r w:rsidRPr="006D47E7">
        <w:rPr>
          <w:rFonts w:ascii="Arial" w:eastAsia="Calibri" w:hAnsi="Arial" w:cs="Arial"/>
          <w:b/>
          <w:lang w:val="en-US"/>
        </w:rPr>
        <w:t>Job title</w:t>
      </w:r>
      <w:r w:rsidR="0075068D">
        <w:rPr>
          <w:rFonts w:ascii="Arial" w:eastAsia="Calibri" w:hAnsi="Arial" w:cs="Arial"/>
          <w:b/>
          <w:lang w:val="en-US"/>
        </w:rPr>
        <w:t>:</w:t>
      </w:r>
      <w:r w:rsidR="0075068D">
        <w:rPr>
          <w:rFonts w:ascii="Arial" w:eastAsia="Calibri" w:hAnsi="Arial" w:cs="Arial"/>
          <w:b/>
          <w:lang w:val="en-US"/>
        </w:rPr>
        <w:tab/>
      </w:r>
      <w:r w:rsidR="0075068D">
        <w:rPr>
          <w:rFonts w:ascii="Arial" w:eastAsia="Calibri" w:hAnsi="Arial" w:cs="Arial"/>
          <w:b/>
          <w:lang w:val="en-US"/>
        </w:rPr>
        <w:tab/>
      </w:r>
      <w:r w:rsidR="00B4326B" w:rsidRPr="00B4326B">
        <w:rPr>
          <w:rFonts w:ascii="Arial" w:eastAsia="Calibri" w:hAnsi="Arial" w:cs="Arial"/>
          <w:bCs/>
          <w:lang w:val="en-US"/>
        </w:rPr>
        <w:t>Advanced Clinical</w:t>
      </w:r>
      <w:r w:rsidR="00474738" w:rsidRPr="00B4326B">
        <w:rPr>
          <w:rFonts w:ascii="Arial" w:eastAsia="Calibri" w:hAnsi="Arial" w:cs="Arial"/>
          <w:bCs/>
          <w:lang w:val="en-US"/>
        </w:rPr>
        <w:t xml:space="preserve"> </w:t>
      </w:r>
      <w:r w:rsidR="00474738">
        <w:rPr>
          <w:rFonts w:ascii="Arial" w:eastAsia="Calibri" w:hAnsi="Arial" w:cs="Arial"/>
          <w:bCs/>
          <w:lang w:val="en-US"/>
        </w:rPr>
        <w:t>Dental Nurse</w:t>
      </w:r>
    </w:p>
    <w:p w14:paraId="77D0EFFF" w14:textId="77777777" w:rsidR="00B4326B" w:rsidRPr="006D47E7" w:rsidRDefault="00B4326B" w:rsidP="00B16BB5">
      <w:pPr>
        <w:spacing w:after="0"/>
        <w:ind w:left="-709"/>
        <w:rPr>
          <w:rFonts w:ascii="Arial" w:eastAsia="Calibri" w:hAnsi="Arial" w:cs="Arial"/>
          <w:b/>
          <w:lang w:val="en-US"/>
        </w:rPr>
      </w:pPr>
    </w:p>
    <w:p w14:paraId="5EFA6421" w14:textId="77777777" w:rsidR="00231187" w:rsidRPr="00211CA7" w:rsidRDefault="00231187" w:rsidP="00DC3B63">
      <w:pPr>
        <w:spacing w:after="0"/>
        <w:rPr>
          <w:rFonts w:ascii="Arial" w:eastAsia="Calibri" w:hAnsi="Arial" w:cs="Arial"/>
          <w:b/>
          <w:sz w:val="16"/>
          <w:szCs w:val="16"/>
          <w:lang w:val="en-U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000" w:firstRow="0" w:lastRow="0" w:firstColumn="0" w:lastColumn="0" w:noHBand="0" w:noVBand="0"/>
      </w:tblPr>
      <w:tblGrid>
        <w:gridCol w:w="1689"/>
        <w:gridCol w:w="4080"/>
        <w:gridCol w:w="2955"/>
        <w:gridCol w:w="2050"/>
      </w:tblGrid>
      <w:tr w:rsidR="00211CA7" w:rsidRPr="00317A1A" w14:paraId="3C654480" w14:textId="77777777" w:rsidTr="000F2A36">
        <w:trPr>
          <w:trHeight w:val="998"/>
          <w:tblHeader/>
        </w:trPr>
        <w:tc>
          <w:tcPr>
            <w:tcW w:w="1689" w:type="dxa"/>
            <w:tcBorders>
              <w:bottom w:val="single" w:sz="4" w:space="0" w:color="auto"/>
            </w:tcBorders>
            <w:shd w:val="clear" w:color="auto" w:fill="B3B3B3"/>
          </w:tcPr>
          <w:p w14:paraId="44CC282B" w14:textId="77777777" w:rsidR="00317A1A" w:rsidRPr="00317A1A" w:rsidRDefault="00317A1A" w:rsidP="00317A1A">
            <w:pPr>
              <w:pStyle w:val="NoSpacing"/>
              <w:rPr>
                <w:rFonts w:ascii="Arial" w:hAnsi="Arial" w:cs="Arial"/>
                <w:b/>
                <w:lang w:val="en-US"/>
              </w:rPr>
            </w:pPr>
          </w:p>
          <w:p w14:paraId="46E02F7D" w14:textId="7A5FB5BE" w:rsidR="00DC3B63" w:rsidRPr="00317A1A" w:rsidRDefault="00DC3B63" w:rsidP="00317A1A">
            <w:pPr>
              <w:pStyle w:val="NoSpacing"/>
              <w:rPr>
                <w:rFonts w:ascii="Arial" w:hAnsi="Arial" w:cs="Arial"/>
                <w:b/>
                <w:lang w:val="en-US"/>
              </w:rPr>
            </w:pPr>
            <w:r w:rsidRPr="00317A1A">
              <w:rPr>
                <w:rFonts w:ascii="Arial" w:hAnsi="Arial" w:cs="Arial"/>
                <w:b/>
                <w:lang w:val="en-US"/>
              </w:rPr>
              <w:t>Factors</w:t>
            </w:r>
          </w:p>
        </w:tc>
        <w:tc>
          <w:tcPr>
            <w:tcW w:w="4080" w:type="dxa"/>
            <w:tcBorders>
              <w:bottom w:val="single" w:sz="4" w:space="0" w:color="auto"/>
            </w:tcBorders>
            <w:shd w:val="clear" w:color="auto" w:fill="B3B3B3"/>
          </w:tcPr>
          <w:p w14:paraId="642D2681" w14:textId="77777777" w:rsidR="00317A1A" w:rsidRPr="00317A1A" w:rsidRDefault="00317A1A" w:rsidP="00317A1A">
            <w:pPr>
              <w:pStyle w:val="NoSpacing"/>
              <w:rPr>
                <w:rFonts w:ascii="Arial" w:hAnsi="Arial" w:cs="Arial"/>
                <w:b/>
                <w:lang w:val="en-US"/>
              </w:rPr>
            </w:pPr>
          </w:p>
          <w:p w14:paraId="218A9EA9" w14:textId="672DD40F" w:rsidR="00DC3B63" w:rsidRPr="00317A1A" w:rsidRDefault="00DC3B63" w:rsidP="00317A1A">
            <w:pPr>
              <w:pStyle w:val="NoSpacing"/>
              <w:rPr>
                <w:rFonts w:ascii="Arial" w:hAnsi="Arial" w:cs="Arial"/>
                <w:b/>
                <w:lang w:val="en-US"/>
              </w:rPr>
            </w:pPr>
            <w:r w:rsidRPr="00317A1A">
              <w:rPr>
                <w:rFonts w:ascii="Arial" w:hAnsi="Arial" w:cs="Arial"/>
                <w:b/>
                <w:lang w:val="en-US"/>
              </w:rPr>
              <w:t>Essential requirements</w:t>
            </w:r>
          </w:p>
        </w:tc>
        <w:tc>
          <w:tcPr>
            <w:tcW w:w="2955" w:type="dxa"/>
            <w:tcBorders>
              <w:bottom w:val="single" w:sz="4" w:space="0" w:color="auto"/>
            </w:tcBorders>
            <w:shd w:val="clear" w:color="auto" w:fill="B3B3B3"/>
          </w:tcPr>
          <w:p w14:paraId="13EB0E88" w14:textId="77777777" w:rsidR="00317A1A" w:rsidRPr="00317A1A" w:rsidRDefault="00317A1A" w:rsidP="00317A1A">
            <w:pPr>
              <w:pStyle w:val="NoSpacing"/>
              <w:rPr>
                <w:rFonts w:ascii="Arial" w:hAnsi="Arial" w:cs="Arial"/>
                <w:b/>
                <w:lang w:val="en-US"/>
              </w:rPr>
            </w:pPr>
          </w:p>
          <w:p w14:paraId="5DF58179" w14:textId="332B01A6" w:rsidR="00DC3B63" w:rsidRPr="00317A1A" w:rsidRDefault="00DC3B63" w:rsidP="00317A1A">
            <w:pPr>
              <w:pStyle w:val="NoSpacing"/>
              <w:rPr>
                <w:rFonts w:ascii="Arial" w:hAnsi="Arial" w:cs="Arial"/>
                <w:b/>
                <w:lang w:val="en-US"/>
              </w:rPr>
            </w:pPr>
            <w:r w:rsidRPr="00317A1A">
              <w:rPr>
                <w:rFonts w:ascii="Arial" w:hAnsi="Arial" w:cs="Arial"/>
                <w:b/>
                <w:lang w:val="en-US"/>
              </w:rPr>
              <w:t>Desirable requirements</w:t>
            </w:r>
          </w:p>
        </w:tc>
        <w:tc>
          <w:tcPr>
            <w:tcW w:w="2050" w:type="dxa"/>
            <w:tcBorders>
              <w:bottom w:val="single" w:sz="4" w:space="0" w:color="auto"/>
            </w:tcBorders>
            <w:shd w:val="clear" w:color="auto" w:fill="B3B3B3"/>
          </w:tcPr>
          <w:p w14:paraId="2E74F51F" w14:textId="77777777" w:rsidR="00135B55" w:rsidRPr="00317A1A" w:rsidRDefault="00135B55" w:rsidP="00317A1A">
            <w:pPr>
              <w:pStyle w:val="NoSpacing"/>
              <w:rPr>
                <w:rFonts w:ascii="Arial" w:hAnsi="Arial" w:cs="Arial"/>
                <w:b/>
                <w:lang w:val="en-US"/>
              </w:rPr>
            </w:pPr>
          </w:p>
          <w:p w14:paraId="57EC6AE5" w14:textId="77777777" w:rsidR="00DC3B63" w:rsidRPr="00317A1A" w:rsidRDefault="00DC3B63" w:rsidP="00317A1A">
            <w:pPr>
              <w:pStyle w:val="NoSpacing"/>
              <w:rPr>
                <w:rFonts w:ascii="Arial" w:hAnsi="Arial" w:cs="Arial"/>
                <w:b/>
                <w:lang w:val="en-US"/>
              </w:rPr>
            </w:pPr>
            <w:r w:rsidRPr="00317A1A">
              <w:rPr>
                <w:rFonts w:ascii="Arial" w:hAnsi="Arial" w:cs="Arial"/>
                <w:b/>
                <w:lang w:val="en-US"/>
              </w:rPr>
              <w:t>Measurement</w:t>
            </w:r>
          </w:p>
          <w:p w14:paraId="3F03AC76" w14:textId="3C3C2C08" w:rsidR="00317A1A" w:rsidRPr="00211CA7" w:rsidRDefault="00500AC4" w:rsidP="00317A1A">
            <w:pPr>
              <w:pStyle w:val="NoSpacing"/>
              <w:rPr>
                <w:rFonts w:ascii="Arial" w:hAnsi="Arial" w:cs="Arial"/>
                <w:i/>
                <w:sz w:val="20"/>
                <w:szCs w:val="20"/>
                <w:lang w:val="en-US"/>
              </w:rPr>
            </w:pPr>
            <w:r w:rsidRPr="00211CA7">
              <w:rPr>
                <w:rFonts w:ascii="Arial" w:hAnsi="Arial" w:cs="Arial"/>
                <w:sz w:val="20"/>
                <w:szCs w:val="20"/>
                <w:lang w:val="en-US"/>
              </w:rPr>
              <w:t>eg</w:t>
            </w:r>
            <w:r w:rsidR="00211CA7">
              <w:rPr>
                <w:rFonts w:ascii="Arial" w:hAnsi="Arial" w:cs="Arial"/>
                <w:sz w:val="20"/>
                <w:szCs w:val="20"/>
                <w:lang w:val="en-US"/>
              </w:rPr>
              <w:t xml:space="preserve"> </w:t>
            </w:r>
            <w:r w:rsidR="00DC3B63" w:rsidRPr="00211CA7">
              <w:rPr>
                <w:rFonts w:ascii="Arial" w:hAnsi="Arial" w:cs="Arial"/>
                <w:i/>
                <w:sz w:val="20"/>
                <w:szCs w:val="20"/>
                <w:lang w:val="en-US"/>
              </w:rPr>
              <w:t>Application</w:t>
            </w:r>
            <w:r w:rsidR="00211CA7">
              <w:rPr>
                <w:rFonts w:ascii="Arial" w:hAnsi="Arial" w:cs="Arial"/>
                <w:i/>
                <w:sz w:val="20"/>
                <w:szCs w:val="20"/>
                <w:lang w:val="en-US"/>
              </w:rPr>
              <w:t xml:space="preserve"> </w:t>
            </w:r>
            <w:r w:rsidR="00DC3B63" w:rsidRPr="00211CA7">
              <w:rPr>
                <w:rFonts w:ascii="Arial" w:hAnsi="Arial" w:cs="Arial"/>
                <w:i/>
                <w:sz w:val="20"/>
                <w:szCs w:val="20"/>
                <w:lang w:val="en-US"/>
              </w:rPr>
              <w:t>/</w:t>
            </w:r>
          </w:p>
          <w:p w14:paraId="4B157A97" w14:textId="6B8C61F1" w:rsidR="00500AC4" w:rsidRPr="00211CA7" w:rsidRDefault="00DC3B63" w:rsidP="00317A1A">
            <w:pPr>
              <w:pStyle w:val="NoSpacing"/>
              <w:rPr>
                <w:rFonts w:ascii="Arial" w:hAnsi="Arial" w:cs="Arial"/>
                <w:i/>
                <w:sz w:val="20"/>
                <w:szCs w:val="20"/>
                <w:lang w:val="en-US"/>
              </w:rPr>
            </w:pPr>
            <w:r w:rsidRPr="00211CA7">
              <w:rPr>
                <w:rFonts w:ascii="Arial" w:hAnsi="Arial" w:cs="Arial"/>
                <w:i/>
                <w:sz w:val="20"/>
                <w:szCs w:val="20"/>
                <w:lang w:val="en-US"/>
              </w:rPr>
              <w:t>Assessment</w:t>
            </w:r>
            <w:r w:rsidR="00211CA7">
              <w:rPr>
                <w:rFonts w:ascii="Arial" w:hAnsi="Arial" w:cs="Arial"/>
                <w:i/>
                <w:sz w:val="20"/>
                <w:szCs w:val="20"/>
                <w:lang w:val="en-US"/>
              </w:rPr>
              <w:t xml:space="preserve"> </w:t>
            </w:r>
            <w:r w:rsidRPr="00211CA7">
              <w:rPr>
                <w:rFonts w:ascii="Arial" w:hAnsi="Arial" w:cs="Arial"/>
                <w:i/>
                <w:sz w:val="20"/>
                <w:szCs w:val="20"/>
                <w:lang w:val="en-US"/>
              </w:rPr>
              <w:t>/</w:t>
            </w:r>
          </w:p>
          <w:p w14:paraId="79F162B9" w14:textId="6B71FACE" w:rsidR="00135B55" w:rsidRPr="00317A1A" w:rsidRDefault="00DC3B63" w:rsidP="00211CA7">
            <w:pPr>
              <w:pStyle w:val="NoSpacing"/>
              <w:rPr>
                <w:rFonts w:ascii="Arial" w:hAnsi="Arial" w:cs="Arial"/>
                <w:b/>
                <w:lang w:val="en-US"/>
              </w:rPr>
            </w:pPr>
            <w:r w:rsidRPr="00211CA7">
              <w:rPr>
                <w:rFonts w:ascii="Arial" w:hAnsi="Arial" w:cs="Arial"/>
                <w:i/>
                <w:sz w:val="20"/>
                <w:szCs w:val="20"/>
                <w:lang w:val="en-US"/>
              </w:rPr>
              <w:t>Interview</w:t>
            </w:r>
          </w:p>
        </w:tc>
      </w:tr>
      <w:tr w:rsidR="00211CA7" w:rsidRPr="00317A1A" w14:paraId="3F4E0052" w14:textId="77777777" w:rsidTr="000F2A36">
        <w:trPr>
          <w:trHeight w:val="55"/>
        </w:trPr>
        <w:tc>
          <w:tcPr>
            <w:tcW w:w="1689" w:type="dxa"/>
          </w:tcPr>
          <w:p w14:paraId="488A8C4D" w14:textId="67EBD4CA" w:rsidR="00317A1A" w:rsidRPr="00514D38" w:rsidRDefault="007A633D" w:rsidP="00317A1A">
            <w:pPr>
              <w:pStyle w:val="NoSpacing"/>
              <w:rPr>
                <w:rFonts w:ascii="Arial" w:eastAsia="Arial Unicode MS" w:hAnsi="Arial" w:cs="Arial"/>
                <w:b/>
                <w:lang w:val="en-US"/>
              </w:rPr>
            </w:pPr>
            <w:r>
              <w:rPr>
                <w:rFonts w:ascii="Arial" w:hAnsi="Arial" w:cs="Arial"/>
                <w:b/>
                <w:lang w:val="en-US"/>
              </w:rPr>
              <w:t>Education and Qualifications</w:t>
            </w:r>
          </w:p>
        </w:tc>
        <w:tc>
          <w:tcPr>
            <w:tcW w:w="4080" w:type="dxa"/>
          </w:tcPr>
          <w:p w14:paraId="2854D788" w14:textId="35A904A4" w:rsidR="00514D38" w:rsidRDefault="004E46C2" w:rsidP="00317A1A">
            <w:pPr>
              <w:pStyle w:val="NoSpacing"/>
              <w:rPr>
                <w:rFonts w:ascii="Arial" w:hAnsi="Arial" w:cs="Arial"/>
                <w:lang w:val="en-US"/>
              </w:rPr>
            </w:pPr>
            <w:r>
              <w:rPr>
                <w:rFonts w:ascii="Arial" w:hAnsi="Arial" w:cs="Arial"/>
                <w:lang w:val="en-US"/>
              </w:rPr>
              <w:t>Registered with the General Dental Council</w:t>
            </w:r>
          </w:p>
          <w:p w14:paraId="17004DCA" w14:textId="77777777" w:rsidR="00B948F7" w:rsidRDefault="00B948F7" w:rsidP="00211CA7">
            <w:pPr>
              <w:pStyle w:val="NoSpacing"/>
              <w:rPr>
                <w:rFonts w:ascii="Arial" w:hAnsi="Arial" w:cs="Arial"/>
                <w:lang w:val="en-US"/>
              </w:rPr>
            </w:pPr>
          </w:p>
          <w:p w14:paraId="1ACF067D" w14:textId="5442854A" w:rsidR="00514D38" w:rsidRDefault="00514D38" w:rsidP="00211CA7">
            <w:pPr>
              <w:pStyle w:val="NoSpacing"/>
              <w:rPr>
                <w:rFonts w:ascii="Arial" w:hAnsi="Arial" w:cs="Arial"/>
                <w:lang w:val="en-US"/>
              </w:rPr>
            </w:pPr>
            <w:r>
              <w:rPr>
                <w:rFonts w:ascii="Arial" w:hAnsi="Arial" w:cs="Arial"/>
                <w:lang w:val="en-US"/>
              </w:rPr>
              <w:t>Degree level qualification or equivalent experience</w:t>
            </w:r>
          </w:p>
          <w:p w14:paraId="01AD56B0" w14:textId="77777777" w:rsidR="00B948F7" w:rsidRDefault="00B948F7" w:rsidP="00211CA7">
            <w:pPr>
              <w:pStyle w:val="NoSpacing"/>
              <w:rPr>
                <w:rFonts w:ascii="Arial" w:hAnsi="Arial" w:cs="Arial"/>
                <w:lang w:val="en-US"/>
              </w:rPr>
            </w:pPr>
          </w:p>
          <w:p w14:paraId="15DD5487" w14:textId="1C6DB1D8" w:rsidR="00B948F7" w:rsidRDefault="00B948F7" w:rsidP="00211CA7">
            <w:pPr>
              <w:pStyle w:val="NoSpacing"/>
              <w:rPr>
                <w:rFonts w:ascii="Arial" w:hAnsi="Arial" w:cs="Arial"/>
                <w:lang w:val="en-US"/>
              </w:rPr>
            </w:pPr>
            <w:r>
              <w:rPr>
                <w:rFonts w:ascii="Arial" w:hAnsi="Arial" w:cs="Arial"/>
                <w:lang w:val="en-US"/>
              </w:rPr>
              <w:t xml:space="preserve">NEBDN Certificate in </w:t>
            </w:r>
            <w:r w:rsidR="00FC3356">
              <w:rPr>
                <w:rFonts w:ascii="Arial" w:hAnsi="Arial" w:cs="Arial"/>
                <w:lang w:val="en-US"/>
              </w:rPr>
              <w:t>Oral Health Instruction</w:t>
            </w:r>
            <w:r w:rsidR="000208EE">
              <w:rPr>
                <w:rFonts w:ascii="Arial" w:hAnsi="Arial" w:cs="Arial"/>
                <w:lang w:val="en-US"/>
              </w:rPr>
              <w:t xml:space="preserve"> or equivalent</w:t>
            </w:r>
            <w:r w:rsidR="00C07B2F">
              <w:rPr>
                <w:rFonts w:ascii="Arial" w:hAnsi="Arial" w:cs="Arial"/>
                <w:lang w:val="en-US"/>
              </w:rPr>
              <w:t xml:space="preserve"> </w:t>
            </w:r>
          </w:p>
          <w:p w14:paraId="18C2EF26" w14:textId="77777777" w:rsidR="00B948F7" w:rsidRDefault="00B948F7" w:rsidP="00211CA7">
            <w:pPr>
              <w:pStyle w:val="NoSpacing"/>
              <w:rPr>
                <w:rFonts w:ascii="Arial" w:hAnsi="Arial" w:cs="Arial"/>
                <w:lang w:val="en-US"/>
              </w:rPr>
            </w:pPr>
          </w:p>
          <w:p w14:paraId="593737F9" w14:textId="536BF9B2" w:rsidR="00B058C2" w:rsidRDefault="00B058C2" w:rsidP="00211CA7">
            <w:pPr>
              <w:pStyle w:val="NoSpacing"/>
              <w:rPr>
                <w:rFonts w:ascii="Arial" w:hAnsi="Arial" w:cs="Arial"/>
              </w:rPr>
            </w:pPr>
          </w:p>
          <w:p w14:paraId="21F199A8" w14:textId="331B4D3A" w:rsidR="00474738" w:rsidRPr="00C07B2F" w:rsidRDefault="00B058C2" w:rsidP="00211CA7">
            <w:pPr>
              <w:pStyle w:val="NoSpacing"/>
              <w:rPr>
                <w:rFonts w:ascii="Arial" w:hAnsi="Arial" w:cs="Arial"/>
                <w:lang w:val="en-US"/>
              </w:rPr>
            </w:pPr>
            <w:r>
              <w:rPr>
                <w:rFonts w:ascii="Arial" w:hAnsi="Arial" w:cs="Arial"/>
              </w:rPr>
              <w:t>N</w:t>
            </w:r>
            <w:r w:rsidR="0019647F">
              <w:rPr>
                <w:rFonts w:ascii="Arial" w:hAnsi="Arial" w:cs="Arial"/>
              </w:rPr>
              <w:t>E</w:t>
            </w:r>
            <w:r>
              <w:rPr>
                <w:rFonts w:ascii="Arial" w:hAnsi="Arial" w:cs="Arial"/>
              </w:rPr>
              <w:t>BDN in Special</w:t>
            </w:r>
            <w:r w:rsidR="00FC6DF4">
              <w:rPr>
                <w:rFonts w:ascii="Arial" w:hAnsi="Arial" w:cs="Arial"/>
              </w:rPr>
              <w:t xml:space="preserve"> Care Nursing </w:t>
            </w:r>
            <w:r>
              <w:rPr>
                <w:rFonts w:ascii="Arial" w:hAnsi="Arial" w:cs="Arial"/>
              </w:rPr>
              <w:t>or equivalent</w:t>
            </w:r>
          </w:p>
          <w:p w14:paraId="0C99C5D7" w14:textId="77777777" w:rsidR="00FC3356" w:rsidRPr="000208EE" w:rsidRDefault="00FC3356" w:rsidP="00211CA7">
            <w:pPr>
              <w:pStyle w:val="NoSpacing"/>
              <w:rPr>
                <w:rFonts w:ascii="Arial" w:hAnsi="Arial" w:cs="Arial"/>
              </w:rPr>
            </w:pPr>
          </w:p>
          <w:p w14:paraId="4CDB0D66" w14:textId="088CD3F6" w:rsidR="00FC3356" w:rsidRDefault="00FC3356" w:rsidP="00FC3356">
            <w:pPr>
              <w:pStyle w:val="NoSpacing"/>
              <w:rPr>
                <w:rFonts w:ascii="Arial" w:hAnsi="Arial" w:cs="Arial"/>
                <w:lang w:val="en-US"/>
              </w:rPr>
            </w:pPr>
            <w:bookmarkStart w:id="1" w:name="_Hlk188621955"/>
            <w:r>
              <w:rPr>
                <w:rFonts w:ascii="Arial" w:hAnsi="Arial" w:cs="Arial"/>
                <w:lang w:val="en-US"/>
              </w:rPr>
              <w:t xml:space="preserve">NEBDN Certificate in Dental Radiology or </w:t>
            </w:r>
            <w:r w:rsidR="000208EE">
              <w:rPr>
                <w:rFonts w:ascii="Arial" w:hAnsi="Arial" w:cs="Arial"/>
                <w:lang w:val="en-US"/>
              </w:rPr>
              <w:t>equivalent</w:t>
            </w:r>
            <w:r w:rsidR="00C07B2F">
              <w:rPr>
                <w:rFonts w:ascii="Arial" w:hAnsi="Arial" w:cs="Arial"/>
                <w:lang w:val="en-US"/>
              </w:rPr>
              <w:t xml:space="preserve"> </w:t>
            </w:r>
          </w:p>
          <w:bookmarkEnd w:id="1"/>
          <w:p w14:paraId="73A7C4EE" w14:textId="77777777" w:rsidR="00B4326B" w:rsidRDefault="00B4326B" w:rsidP="00211CA7">
            <w:pPr>
              <w:pStyle w:val="NoSpacing"/>
              <w:rPr>
                <w:rFonts w:ascii="Arial" w:hAnsi="Arial" w:cs="Arial"/>
                <w:lang w:val="en-US"/>
              </w:rPr>
            </w:pPr>
          </w:p>
          <w:p w14:paraId="0E32D30B" w14:textId="77777777" w:rsidR="00B948F7" w:rsidRDefault="000208EE" w:rsidP="002F02FE">
            <w:pPr>
              <w:pStyle w:val="NoSpacing"/>
              <w:rPr>
                <w:rFonts w:ascii="Arial" w:hAnsi="Arial" w:cs="Arial"/>
                <w:lang w:val="en-US"/>
              </w:rPr>
            </w:pPr>
            <w:r>
              <w:rPr>
                <w:rFonts w:ascii="Arial" w:hAnsi="Arial" w:cs="Arial"/>
                <w:lang w:val="en-US"/>
              </w:rPr>
              <w:t xml:space="preserve">NEBDN </w:t>
            </w:r>
            <w:r w:rsidR="00FC3356">
              <w:rPr>
                <w:rFonts w:ascii="Arial" w:hAnsi="Arial" w:cs="Arial"/>
                <w:lang w:val="en-US"/>
              </w:rPr>
              <w:t>Certificate in Topical Fluoride Application</w:t>
            </w:r>
            <w:r>
              <w:rPr>
                <w:rFonts w:ascii="Arial" w:hAnsi="Arial" w:cs="Arial"/>
                <w:lang w:val="en-US"/>
              </w:rPr>
              <w:t xml:space="preserve"> or equivalent</w:t>
            </w:r>
            <w:r w:rsidR="00C07B2F">
              <w:rPr>
                <w:rFonts w:ascii="Arial" w:hAnsi="Arial" w:cs="Arial"/>
                <w:lang w:val="en-US"/>
              </w:rPr>
              <w:t xml:space="preserve"> </w:t>
            </w:r>
          </w:p>
          <w:p w14:paraId="06353BFF" w14:textId="1DAC2A6F" w:rsidR="002F02FE" w:rsidRPr="00317A1A" w:rsidRDefault="002F02FE" w:rsidP="002F02FE">
            <w:pPr>
              <w:pStyle w:val="NoSpacing"/>
              <w:rPr>
                <w:rFonts w:ascii="Arial" w:hAnsi="Arial" w:cs="Arial"/>
                <w:lang w:val="en-US"/>
              </w:rPr>
            </w:pPr>
          </w:p>
        </w:tc>
        <w:tc>
          <w:tcPr>
            <w:tcW w:w="2955" w:type="dxa"/>
          </w:tcPr>
          <w:p w14:paraId="181818CE" w14:textId="77777777" w:rsidR="00211CA7" w:rsidRPr="00211CA7" w:rsidRDefault="00211CA7" w:rsidP="00C24B11">
            <w:pPr>
              <w:pStyle w:val="NoSpacing"/>
              <w:rPr>
                <w:rFonts w:ascii="Arial" w:hAnsi="Arial" w:cs="Arial"/>
                <w:sz w:val="12"/>
                <w:szCs w:val="12"/>
                <w:lang w:val="en-US"/>
              </w:rPr>
            </w:pPr>
          </w:p>
          <w:p w14:paraId="101EE997" w14:textId="61A44CFD" w:rsidR="00C24B11" w:rsidRDefault="00C24B11" w:rsidP="00C24B11">
            <w:pPr>
              <w:pStyle w:val="NoSpacing"/>
              <w:rPr>
                <w:rFonts w:ascii="Arial" w:hAnsi="Arial" w:cs="Arial"/>
                <w:lang w:val="en-US"/>
              </w:rPr>
            </w:pPr>
            <w:r>
              <w:rPr>
                <w:rFonts w:ascii="Arial" w:hAnsi="Arial" w:cs="Arial"/>
                <w:lang w:val="en-US"/>
              </w:rPr>
              <w:t xml:space="preserve">Level 3 Award in Education or Training </w:t>
            </w:r>
            <w:r w:rsidR="00A10708">
              <w:rPr>
                <w:rFonts w:ascii="Arial" w:hAnsi="Arial" w:cs="Arial"/>
                <w:lang w:val="en-US"/>
              </w:rPr>
              <w:t>or equivalent</w:t>
            </w:r>
            <w:r w:rsidR="008F066C">
              <w:rPr>
                <w:rFonts w:ascii="Arial" w:hAnsi="Arial" w:cs="Arial"/>
                <w:lang w:val="en-US"/>
              </w:rPr>
              <w:t>;</w:t>
            </w:r>
          </w:p>
          <w:p w14:paraId="445B8BFB" w14:textId="1E0F3537" w:rsidR="00323A0B" w:rsidRDefault="00323A0B" w:rsidP="00C0133C">
            <w:pPr>
              <w:pStyle w:val="NoSpacing"/>
              <w:rPr>
                <w:rFonts w:ascii="Arial" w:hAnsi="Arial" w:cs="Arial"/>
                <w:lang w:val="en-US"/>
              </w:rPr>
            </w:pPr>
            <w:r>
              <w:rPr>
                <w:rFonts w:ascii="Arial" w:hAnsi="Arial" w:cs="Arial"/>
                <w:lang w:val="en-US"/>
              </w:rPr>
              <w:t xml:space="preserve">Assessment and Quality Assurance qualification or equivalent </w:t>
            </w:r>
          </w:p>
          <w:p w14:paraId="7A456210" w14:textId="57139715" w:rsidR="00323A0B" w:rsidRDefault="00323A0B" w:rsidP="00C0133C">
            <w:pPr>
              <w:pStyle w:val="NoSpacing"/>
              <w:rPr>
                <w:rFonts w:ascii="Arial" w:hAnsi="Arial" w:cs="Arial"/>
                <w:lang w:val="en-US"/>
              </w:rPr>
            </w:pPr>
          </w:p>
          <w:p w14:paraId="7DDA42CF" w14:textId="7B04609B" w:rsidR="00FC3356" w:rsidRDefault="00FC3356" w:rsidP="00FC3356">
            <w:pPr>
              <w:pStyle w:val="NoSpacing"/>
              <w:rPr>
                <w:rFonts w:ascii="Arial" w:hAnsi="Arial" w:cs="Arial"/>
                <w:lang w:val="en-US"/>
              </w:rPr>
            </w:pPr>
            <w:r>
              <w:rPr>
                <w:rFonts w:ascii="Arial" w:hAnsi="Arial" w:cs="Arial"/>
                <w:lang w:val="en-US"/>
              </w:rPr>
              <w:t>Certificate in CBCT Level 1</w:t>
            </w:r>
            <w:r w:rsidR="00CF228C">
              <w:rPr>
                <w:rFonts w:ascii="Arial" w:hAnsi="Arial" w:cs="Arial"/>
                <w:lang w:val="en-US"/>
              </w:rPr>
              <w:t xml:space="preserve"> </w:t>
            </w:r>
            <w:r w:rsidR="00C07B2F">
              <w:rPr>
                <w:rFonts w:ascii="Arial" w:hAnsi="Arial" w:cs="Arial"/>
                <w:lang w:val="en-US"/>
              </w:rPr>
              <w:t>and</w:t>
            </w:r>
            <w:r w:rsidR="00CF228C">
              <w:rPr>
                <w:rFonts w:ascii="Arial" w:hAnsi="Arial" w:cs="Arial"/>
                <w:lang w:val="en-US"/>
              </w:rPr>
              <w:t xml:space="preserve"> </w:t>
            </w:r>
            <w:r>
              <w:rPr>
                <w:rFonts w:ascii="Arial" w:hAnsi="Arial" w:cs="Arial"/>
                <w:lang w:val="en-US"/>
              </w:rPr>
              <w:t>2 or able to achieve qualification within the first two years of employment</w:t>
            </w:r>
          </w:p>
          <w:p w14:paraId="58A051FE" w14:textId="77777777" w:rsidR="00B948F7" w:rsidRDefault="00B948F7" w:rsidP="00FC3356">
            <w:pPr>
              <w:pStyle w:val="NoSpacing"/>
              <w:rPr>
                <w:rFonts w:ascii="Arial" w:hAnsi="Arial" w:cs="Arial"/>
                <w:lang w:val="en-US"/>
              </w:rPr>
            </w:pPr>
          </w:p>
          <w:p w14:paraId="1DB96AFA" w14:textId="77777777" w:rsidR="00B058C2" w:rsidRDefault="00B058C2" w:rsidP="00B058C2">
            <w:pPr>
              <w:pStyle w:val="NoSpacing"/>
              <w:rPr>
                <w:rFonts w:ascii="Arial" w:hAnsi="Arial" w:cs="Arial"/>
              </w:rPr>
            </w:pPr>
            <w:r w:rsidRPr="000208EE">
              <w:rPr>
                <w:rFonts w:ascii="Arial" w:hAnsi="Arial" w:cs="Arial"/>
              </w:rPr>
              <w:t>NEBDN Certificate in Dental Sedation Nursing or eq</w:t>
            </w:r>
            <w:r>
              <w:rPr>
                <w:rFonts w:ascii="Arial" w:hAnsi="Arial" w:cs="Arial"/>
              </w:rPr>
              <w:t xml:space="preserve">uivalent </w:t>
            </w:r>
          </w:p>
          <w:p w14:paraId="434B46D5" w14:textId="4883C9EB" w:rsidR="00B058C2" w:rsidRPr="00317A1A" w:rsidRDefault="00B058C2" w:rsidP="00FC3356">
            <w:pPr>
              <w:pStyle w:val="NoSpacing"/>
              <w:rPr>
                <w:rFonts w:ascii="Arial" w:hAnsi="Arial" w:cs="Arial"/>
                <w:lang w:val="en-US"/>
              </w:rPr>
            </w:pPr>
          </w:p>
        </w:tc>
        <w:tc>
          <w:tcPr>
            <w:tcW w:w="2050" w:type="dxa"/>
          </w:tcPr>
          <w:p w14:paraId="0FDC7DFC" w14:textId="77777777" w:rsidR="00211CA7" w:rsidRPr="00211CA7" w:rsidRDefault="00211CA7" w:rsidP="00317A1A">
            <w:pPr>
              <w:pStyle w:val="NoSpacing"/>
              <w:rPr>
                <w:rFonts w:ascii="Arial" w:hAnsi="Arial" w:cs="Arial"/>
                <w:sz w:val="12"/>
                <w:szCs w:val="12"/>
                <w:lang w:val="en-US"/>
              </w:rPr>
            </w:pPr>
          </w:p>
          <w:p w14:paraId="39E91EC3" w14:textId="71A7C5B9" w:rsidR="00DC3B63" w:rsidRPr="00317A1A" w:rsidRDefault="00DC3B63" w:rsidP="00317A1A">
            <w:pPr>
              <w:pStyle w:val="NoSpacing"/>
              <w:rPr>
                <w:rFonts w:ascii="Arial" w:hAnsi="Arial" w:cs="Arial"/>
                <w:lang w:val="en-US"/>
              </w:rPr>
            </w:pPr>
            <w:r w:rsidRPr="00317A1A">
              <w:rPr>
                <w:rFonts w:ascii="Arial" w:hAnsi="Arial" w:cs="Arial"/>
                <w:lang w:val="en-US"/>
              </w:rPr>
              <w:t>Application</w:t>
            </w:r>
            <w:r w:rsidR="00A91F46">
              <w:rPr>
                <w:rFonts w:ascii="Arial" w:hAnsi="Arial" w:cs="Arial"/>
                <w:lang w:val="en-US"/>
              </w:rPr>
              <w:t xml:space="preserve"> form</w:t>
            </w:r>
          </w:p>
        </w:tc>
      </w:tr>
      <w:tr w:rsidR="00211CA7" w:rsidRPr="00317A1A" w14:paraId="646AD77F" w14:textId="77777777" w:rsidTr="00081F5F">
        <w:trPr>
          <w:trHeight w:val="915"/>
        </w:trPr>
        <w:tc>
          <w:tcPr>
            <w:tcW w:w="1689" w:type="dxa"/>
          </w:tcPr>
          <w:p w14:paraId="67A130DB" w14:textId="08A09F2F" w:rsidR="007A633D" w:rsidRDefault="007A633D" w:rsidP="00317A1A">
            <w:pPr>
              <w:pStyle w:val="NoSpacing"/>
              <w:rPr>
                <w:rFonts w:ascii="Arial" w:hAnsi="Arial" w:cs="Arial"/>
                <w:b/>
                <w:lang w:val="en-US"/>
              </w:rPr>
            </w:pPr>
            <w:r>
              <w:rPr>
                <w:rFonts w:ascii="Arial" w:hAnsi="Arial" w:cs="Arial"/>
                <w:b/>
                <w:lang w:val="en-US"/>
              </w:rPr>
              <w:t>Knowledge</w:t>
            </w:r>
          </w:p>
          <w:p w14:paraId="2465E139" w14:textId="77777777" w:rsidR="007A633D" w:rsidRDefault="007A633D" w:rsidP="00317A1A">
            <w:pPr>
              <w:pStyle w:val="NoSpacing"/>
              <w:rPr>
                <w:rFonts w:ascii="Arial" w:hAnsi="Arial" w:cs="Arial"/>
                <w:b/>
                <w:lang w:val="en-US"/>
              </w:rPr>
            </w:pPr>
          </w:p>
          <w:p w14:paraId="47333C8B" w14:textId="77777777" w:rsidR="000D38C5" w:rsidRPr="00211CA7" w:rsidRDefault="000D38C5" w:rsidP="00211CA7">
            <w:pPr>
              <w:rPr>
                <w:lang w:val="en-US"/>
              </w:rPr>
            </w:pPr>
          </w:p>
          <w:p w14:paraId="337FB8A5" w14:textId="77777777" w:rsidR="000D38C5" w:rsidRPr="00211CA7" w:rsidRDefault="000D38C5" w:rsidP="00211CA7">
            <w:pPr>
              <w:rPr>
                <w:lang w:val="en-US"/>
              </w:rPr>
            </w:pPr>
          </w:p>
          <w:p w14:paraId="3037C2AF" w14:textId="1B61198D" w:rsidR="000D38C5" w:rsidRPr="00211CA7" w:rsidRDefault="000D38C5" w:rsidP="00211CA7">
            <w:pPr>
              <w:jc w:val="right"/>
              <w:rPr>
                <w:lang w:val="en-US"/>
              </w:rPr>
            </w:pPr>
          </w:p>
        </w:tc>
        <w:tc>
          <w:tcPr>
            <w:tcW w:w="4080" w:type="dxa"/>
          </w:tcPr>
          <w:p w14:paraId="74729DC9" w14:textId="77777777" w:rsidR="00EE36F0" w:rsidRDefault="00EE36F0" w:rsidP="00EE36F0">
            <w:pPr>
              <w:pStyle w:val="NoSpacing"/>
              <w:rPr>
                <w:rFonts w:ascii="Arial" w:hAnsi="Arial" w:cs="Arial"/>
                <w:lang w:val="en-US"/>
              </w:rPr>
            </w:pPr>
            <w:r>
              <w:rPr>
                <w:rFonts w:ascii="Arial" w:hAnsi="Arial" w:cs="Arial"/>
                <w:lang w:val="en-US"/>
              </w:rPr>
              <w:t>Knowledge of range of complex dental nursing procedures acquired through training and experience</w:t>
            </w:r>
          </w:p>
          <w:p w14:paraId="58EB6C7E" w14:textId="77777777" w:rsidR="00EE36F0" w:rsidRDefault="00EE36F0" w:rsidP="00317A1A">
            <w:pPr>
              <w:pStyle w:val="NoSpacing"/>
              <w:rPr>
                <w:rFonts w:ascii="Arial" w:hAnsi="Arial" w:cs="Arial"/>
                <w:lang w:val="en-US"/>
              </w:rPr>
            </w:pPr>
          </w:p>
          <w:p w14:paraId="67186B19" w14:textId="62C27410" w:rsidR="007A633D" w:rsidRDefault="00D87AB8" w:rsidP="00317A1A">
            <w:pPr>
              <w:pStyle w:val="NoSpacing"/>
              <w:rPr>
                <w:rFonts w:ascii="Arial" w:hAnsi="Arial" w:cs="Arial"/>
                <w:lang w:val="en-US"/>
              </w:rPr>
            </w:pPr>
            <w:r>
              <w:rPr>
                <w:rFonts w:ascii="Arial" w:hAnsi="Arial" w:cs="Arial"/>
                <w:lang w:val="en-US"/>
              </w:rPr>
              <w:t>Awareness of the principles of training, teaching and coaching</w:t>
            </w:r>
          </w:p>
          <w:p w14:paraId="75009ADC" w14:textId="3341EC13" w:rsidR="000276E9" w:rsidRPr="00211CA7" w:rsidRDefault="000276E9" w:rsidP="00317A1A">
            <w:pPr>
              <w:pStyle w:val="NoSpacing"/>
              <w:rPr>
                <w:rFonts w:ascii="Arial" w:hAnsi="Arial" w:cs="Arial"/>
                <w:sz w:val="16"/>
                <w:szCs w:val="16"/>
                <w:lang w:val="en-US"/>
              </w:rPr>
            </w:pPr>
          </w:p>
          <w:p w14:paraId="030A5C03" w14:textId="74B12660" w:rsidR="000276E9" w:rsidRDefault="000276E9" w:rsidP="00317A1A">
            <w:pPr>
              <w:pStyle w:val="NoSpacing"/>
              <w:rPr>
                <w:rFonts w:ascii="Arial" w:hAnsi="Arial" w:cs="Arial"/>
                <w:lang w:val="en-US"/>
              </w:rPr>
            </w:pPr>
            <w:r>
              <w:rPr>
                <w:rFonts w:ascii="Arial" w:hAnsi="Arial" w:cs="Arial"/>
                <w:lang w:val="en-US"/>
              </w:rPr>
              <w:t>Evidence of continuing professional development</w:t>
            </w:r>
            <w:r w:rsidR="00C0133C">
              <w:rPr>
                <w:rFonts w:ascii="Arial" w:hAnsi="Arial" w:cs="Arial"/>
                <w:lang w:val="en-US"/>
              </w:rPr>
              <w:t xml:space="preserve"> in line with GDC requirements</w:t>
            </w:r>
            <w:r>
              <w:rPr>
                <w:rFonts w:ascii="Arial" w:hAnsi="Arial" w:cs="Arial"/>
                <w:lang w:val="en-US"/>
              </w:rPr>
              <w:t xml:space="preserve"> </w:t>
            </w:r>
          </w:p>
          <w:p w14:paraId="7E6B0255" w14:textId="5BCA1E12" w:rsidR="001B0E68" w:rsidRPr="000D38C5" w:rsidRDefault="001B0E68" w:rsidP="00317A1A">
            <w:pPr>
              <w:pStyle w:val="NoSpacing"/>
              <w:rPr>
                <w:rFonts w:ascii="Arial" w:hAnsi="Arial" w:cs="Arial"/>
                <w:sz w:val="16"/>
                <w:szCs w:val="16"/>
                <w:lang w:val="en-US"/>
              </w:rPr>
            </w:pPr>
          </w:p>
          <w:p w14:paraId="2CBE6B2E" w14:textId="77777777" w:rsidR="008F066C" w:rsidRDefault="000D38C5" w:rsidP="00EE36F0">
            <w:pPr>
              <w:pStyle w:val="NoSpacing"/>
              <w:rPr>
                <w:rFonts w:ascii="Arial" w:hAnsi="Arial" w:cs="Arial"/>
                <w:lang w:val="en-US"/>
              </w:rPr>
            </w:pPr>
            <w:r>
              <w:rPr>
                <w:rFonts w:ascii="Arial" w:hAnsi="Arial" w:cs="Arial"/>
                <w:lang w:val="en-US"/>
              </w:rPr>
              <w:t>Sound k</w:t>
            </w:r>
            <w:r w:rsidR="001B0E68">
              <w:rPr>
                <w:rFonts w:ascii="Arial" w:hAnsi="Arial" w:cs="Arial"/>
                <w:lang w:val="en-US"/>
              </w:rPr>
              <w:t xml:space="preserve">nowledge of </w:t>
            </w:r>
            <w:r>
              <w:rPr>
                <w:rFonts w:ascii="Arial" w:hAnsi="Arial" w:cs="Arial"/>
                <w:lang w:val="en-US"/>
              </w:rPr>
              <w:t>national evidence</w:t>
            </w:r>
            <w:r w:rsidR="00A06EB1">
              <w:rPr>
                <w:rFonts w:ascii="Arial" w:hAnsi="Arial" w:cs="Arial"/>
                <w:lang w:val="en-US"/>
              </w:rPr>
              <w:t xml:space="preserve"> </w:t>
            </w:r>
            <w:r>
              <w:rPr>
                <w:rFonts w:ascii="Arial" w:hAnsi="Arial" w:cs="Arial"/>
                <w:lang w:val="en-US"/>
              </w:rPr>
              <w:t xml:space="preserve">based guidelines </w:t>
            </w:r>
          </w:p>
          <w:p w14:paraId="6634731D" w14:textId="4F54A493" w:rsidR="00CF228C" w:rsidRDefault="00CF228C" w:rsidP="00EE36F0">
            <w:pPr>
              <w:pStyle w:val="NoSpacing"/>
              <w:rPr>
                <w:rFonts w:ascii="Arial" w:hAnsi="Arial" w:cs="Arial"/>
                <w:lang w:val="en-US"/>
              </w:rPr>
            </w:pPr>
          </w:p>
        </w:tc>
        <w:tc>
          <w:tcPr>
            <w:tcW w:w="2955" w:type="dxa"/>
          </w:tcPr>
          <w:p w14:paraId="0530FA94" w14:textId="4CE6B3CD" w:rsidR="00D87AB8" w:rsidRDefault="00D87AB8" w:rsidP="00C0133C">
            <w:pPr>
              <w:pStyle w:val="NoSpacing"/>
              <w:rPr>
                <w:rFonts w:ascii="Arial" w:hAnsi="Arial" w:cs="Arial"/>
                <w:lang w:val="en-US"/>
              </w:rPr>
            </w:pPr>
          </w:p>
        </w:tc>
        <w:tc>
          <w:tcPr>
            <w:tcW w:w="2050" w:type="dxa"/>
          </w:tcPr>
          <w:p w14:paraId="16D8A50C" w14:textId="5285FA4C" w:rsidR="007A633D" w:rsidRDefault="007A633D" w:rsidP="00317A1A">
            <w:pPr>
              <w:pStyle w:val="NoSpacing"/>
              <w:rPr>
                <w:rFonts w:ascii="Arial" w:hAnsi="Arial" w:cs="Arial"/>
                <w:lang w:val="en-US"/>
              </w:rPr>
            </w:pPr>
            <w:r>
              <w:rPr>
                <w:rFonts w:ascii="Arial" w:hAnsi="Arial" w:cs="Arial"/>
                <w:lang w:val="en-US"/>
              </w:rPr>
              <w:t>Application</w:t>
            </w:r>
            <w:r w:rsidR="00211CA7">
              <w:rPr>
                <w:rFonts w:ascii="Arial" w:hAnsi="Arial" w:cs="Arial"/>
                <w:lang w:val="en-US"/>
              </w:rPr>
              <w:t xml:space="preserve"> /</w:t>
            </w:r>
          </w:p>
          <w:p w14:paraId="4309A77A" w14:textId="481A3274" w:rsidR="007A633D" w:rsidRPr="00317A1A" w:rsidRDefault="007A633D" w:rsidP="00211CA7">
            <w:pPr>
              <w:pStyle w:val="NoSpacing"/>
              <w:rPr>
                <w:rFonts w:ascii="Arial" w:hAnsi="Arial" w:cs="Arial"/>
                <w:lang w:val="en-US"/>
              </w:rPr>
            </w:pPr>
            <w:r>
              <w:rPr>
                <w:rFonts w:ascii="Arial" w:hAnsi="Arial" w:cs="Arial"/>
                <w:lang w:val="en-US"/>
              </w:rPr>
              <w:t>Interview</w:t>
            </w:r>
          </w:p>
        </w:tc>
      </w:tr>
      <w:tr w:rsidR="00211CA7" w:rsidRPr="00317A1A" w14:paraId="33D5C72F" w14:textId="77777777" w:rsidTr="000F2A36">
        <w:trPr>
          <w:trHeight w:val="55"/>
        </w:trPr>
        <w:tc>
          <w:tcPr>
            <w:tcW w:w="1689" w:type="dxa"/>
          </w:tcPr>
          <w:p w14:paraId="0EE0268B" w14:textId="37E98947" w:rsidR="00BC51D9" w:rsidRPr="00514D38" w:rsidRDefault="007A633D" w:rsidP="00B16BB5">
            <w:pPr>
              <w:pStyle w:val="NoSpacing"/>
              <w:rPr>
                <w:rFonts w:ascii="Arial" w:hAnsi="Arial" w:cs="Arial"/>
                <w:b/>
                <w:lang w:val="en-US"/>
              </w:rPr>
            </w:pPr>
            <w:r>
              <w:rPr>
                <w:rFonts w:ascii="Arial" w:hAnsi="Arial" w:cs="Arial"/>
                <w:b/>
                <w:lang w:val="en-US"/>
              </w:rPr>
              <w:t>Experience</w:t>
            </w:r>
          </w:p>
        </w:tc>
        <w:tc>
          <w:tcPr>
            <w:tcW w:w="4080" w:type="dxa"/>
          </w:tcPr>
          <w:p w14:paraId="609967AA" w14:textId="23318126" w:rsidR="00B16BB5" w:rsidRDefault="00B16BB5" w:rsidP="00A06EB1">
            <w:pPr>
              <w:pStyle w:val="NoSpacing"/>
              <w:rPr>
                <w:rFonts w:ascii="Arial" w:hAnsi="Arial" w:cs="Arial"/>
                <w:lang w:val="en-US"/>
              </w:rPr>
            </w:pPr>
            <w:r>
              <w:rPr>
                <w:rFonts w:ascii="Arial" w:hAnsi="Arial" w:cs="Arial"/>
                <w:lang w:val="en-US"/>
              </w:rPr>
              <w:t>Evidence of post dental nurse qualification experience working within CDS</w:t>
            </w:r>
          </w:p>
          <w:p w14:paraId="3A598AA3" w14:textId="77777777" w:rsidR="00B16BB5" w:rsidRDefault="00B16BB5" w:rsidP="00A06EB1">
            <w:pPr>
              <w:pStyle w:val="NoSpacing"/>
              <w:rPr>
                <w:rFonts w:ascii="Arial" w:hAnsi="Arial" w:cs="Arial"/>
                <w:lang w:val="en-US"/>
              </w:rPr>
            </w:pPr>
          </w:p>
          <w:p w14:paraId="5A119688" w14:textId="0EC86F11" w:rsidR="00A91F46" w:rsidRDefault="00A06EB1" w:rsidP="00A06EB1">
            <w:pPr>
              <w:pStyle w:val="NoSpacing"/>
              <w:rPr>
                <w:rFonts w:ascii="Arial" w:hAnsi="Arial" w:cs="Arial"/>
                <w:lang w:val="en-US"/>
              </w:rPr>
            </w:pPr>
            <w:r>
              <w:rPr>
                <w:rFonts w:ascii="Arial" w:hAnsi="Arial" w:cs="Arial"/>
                <w:lang w:val="en-US"/>
              </w:rPr>
              <w:t>Supervisory experience of clinical employees</w:t>
            </w:r>
          </w:p>
          <w:p w14:paraId="0312B094" w14:textId="77777777" w:rsidR="00A91F46" w:rsidRDefault="00A91F46" w:rsidP="00A06EB1">
            <w:pPr>
              <w:pStyle w:val="NoSpacing"/>
              <w:rPr>
                <w:rFonts w:ascii="Arial" w:hAnsi="Arial" w:cs="Arial"/>
                <w:lang w:val="en-US"/>
              </w:rPr>
            </w:pPr>
          </w:p>
          <w:p w14:paraId="2F96C994" w14:textId="77777777" w:rsidR="00081F5F" w:rsidRDefault="00081F5F" w:rsidP="00081F5F">
            <w:pPr>
              <w:pStyle w:val="NoSpacing"/>
              <w:rPr>
                <w:rFonts w:ascii="Arial" w:hAnsi="Arial" w:cs="Arial"/>
                <w:lang w:val="en-US"/>
              </w:rPr>
            </w:pPr>
            <w:r>
              <w:rPr>
                <w:rFonts w:ascii="Arial" w:hAnsi="Arial" w:cs="Arial"/>
                <w:lang w:val="en-US"/>
              </w:rPr>
              <w:t>Experience of coaching/mentoring and preparing presentations</w:t>
            </w:r>
          </w:p>
          <w:p w14:paraId="46C00C14" w14:textId="77777777" w:rsidR="00081F5F" w:rsidRDefault="00081F5F" w:rsidP="00081F5F">
            <w:pPr>
              <w:pStyle w:val="NoSpacing"/>
              <w:rPr>
                <w:rFonts w:ascii="Arial" w:hAnsi="Arial" w:cs="Arial"/>
                <w:lang w:val="en-US"/>
              </w:rPr>
            </w:pPr>
          </w:p>
          <w:p w14:paraId="509C48E3" w14:textId="77777777" w:rsidR="00081F5F" w:rsidRDefault="00081F5F" w:rsidP="00081F5F">
            <w:pPr>
              <w:pStyle w:val="NoSpacing"/>
              <w:rPr>
                <w:rFonts w:ascii="Arial" w:hAnsi="Arial" w:cs="Arial"/>
                <w:lang w:val="en-US"/>
              </w:rPr>
            </w:pPr>
            <w:r>
              <w:rPr>
                <w:rFonts w:ascii="Arial" w:hAnsi="Arial" w:cs="Arial"/>
                <w:lang w:val="en-US"/>
              </w:rPr>
              <w:t>Experience of working with ‘special needs’ patients/clients</w:t>
            </w:r>
          </w:p>
          <w:p w14:paraId="16A4FC57" w14:textId="77777777" w:rsidR="00081F5F" w:rsidRDefault="00081F5F" w:rsidP="00081F5F">
            <w:pPr>
              <w:pStyle w:val="NoSpacing"/>
              <w:rPr>
                <w:rFonts w:ascii="Arial" w:hAnsi="Arial" w:cs="Arial"/>
                <w:lang w:val="en-US"/>
              </w:rPr>
            </w:pPr>
          </w:p>
          <w:p w14:paraId="52716135" w14:textId="77777777" w:rsidR="00081F5F" w:rsidRDefault="00081F5F" w:rsidP="00081F5F">
            <w:pPr>
              <w:pStyle w:val="NoSpacing"/>
              <w:rPr>
                <w:rFonts w:ascii="Arial" w:hAnsi="Arial" w:cs="Arial"/>
                <w:lang w:val="en-US"/>
              </w:rPr>
            </w:pPr>
            <w:r>
              <w:rPr>
                <w:rFonts w:ascii="Arial" w:hAnsi="Arial" w:cs="Arial"/>
                <w:lang w:val="en-US"/>
              </w:rPr>
              <w:t xml:space="preserve">Experience with conscious sedation and general anaesthetic sessions/domiciliary visits  </w:t>
            </w:r>
          </w:p>
          <w:p w14:paraId="62AB12A8" w14:textId="77777777" w:rsidR="00081F5F" w:rsidRDefault="00081F5F" w:rsidP="00081F5F">
            <w:pPr>
              <w:pStyle w:val="NoSpacing"/>
              <w:rPr>
                <w:rFonts w:ascii="Arial" w:hAnsi="Arial" w:cs="Arial"/>
                <w:lang w:val="en-US"/>
              </w:rPr>
            </w:pPr>
          </w:p>
          <w:p w14:paraId="57F7A028" w14:textId="77777777" w:rsidR="00081F5F" w:rsidRDefault="00081F5F" w:rsidP="00081F5F">
            <w:pPr>
              <w:pStyle w:val="NoSpacing"/>
              <w:rPr>
                <w:rFonts w:ascii="Arial" w:hAnsi="Arial" w:cs="Arial"/>
                <w:lang w:val="en-US"/>
              </w:rPr>
            </w:pPr>
            <w:r>
              <w:rPr>
                <w:rFonts w:ascii="Arial" w:hAnsi="Arial" w:cs="Arial"/>
                <w:lang w:val="en-US"/>
              </w:rPr>
              <w:t xml:space="preserve">Management experience </w:t>
            </w:r>
          </w:p>
          <w:p w14:paraId="48335E5D" w14:textId="08C81B81" w:rsidR="00081F5F" w:rsidRPr="00317A1A" w:rsidRDefault="00081F5F" w:rsidP="00B16BB5">
            <w:pPr>
              <w:pStyle w:val="NoSpacing"/>
              <w:rPr>
                <w:rFonts w:ascii="Arial" w:hAnsi="Arial" w:cs="Arial"/>
                <w:lang w:val="en-US"/>
              </w:rPr>
            </w:pPr>
          </w:p>
        </w:tc>
        <w:tc>
          <w:tcPr>
            <w:tcW w:w="2955" w:type="dxa"/>
          </w:tcPr>
          <w:p w14:paraId="75B7F4A4" w14:textId="64BFEFE0" w:rsidR="00B16BB5" w:rsidRPr="00317A1A" w:rsidRDefault="00B16BB5" w:rsidP="00081F5F">
            <w:pPr>
              <w:pStyle w:val="NoSpacing"/>
              <w:rPr>
                <w:rFonts w:ascii="Arial" w:hAnsi="Arial" w:cs="Arial"/>
                <w:lang w:val="en-US"/>
              </w:rPr>
            </w:pPr>
          </w:p>
        </w:tc>
        <w:tc>
          <w:tcPr>
            <w:tcW w:w="2050" w:type="dxa"/>
          </w:tcPr>
          <w:p w14:paraId="5B2FAF81" w14:textId="77777777" w:rsidR="00211CA7" w:rsidRDefault="00211CA7" w:rsidP="00317A1A">
            <w:pPr>
              <w:pStyle w:val="NoSpacing"/>
              <w:rPr>
                <w:rFonts w:ascii="Arial" w:hAnsi="Arial" w:cs="Arial"/>
                <w:lang w:val="en-US"/>
              </w:rPr>
            </w:pPr>
          </w:p>
          <w:p w14:paraId="2D313622" w14:textId="425893EC" w:rsidR="00DC3B63" w:rsidRPr="00317A1A" w:rsidRDefault="00DC3B63" w:rsidP="00317A1A">
            <w:pPr>
              <w:pStyle w:val="NoSpacing"/>
              <w:rPr>
                <w:rFonts w:ascii="Arial" w:hAnsi="Arial" w:cs="Arial"/>
                <w:lang w:val="en-US"/>
              </w:rPr>
            </w:pPr>
            <w:r w:rsidRPr="00317A1A">
              <w:rPr>
                <w:rFonts w:ascii="Arial" w:hAnsi="Arial" w:cs="Arial"/>
                <w:lang w:val="en-US"/>
              </w:rPr>
              <w:t>Application</w:t>
            </w:r>
            <w:r w:rsidR="00211CA7">
              <w:rPr>
                <w:rFonts w:ascii="Arial" w:hAnsi="Arial" w:cs="Arial"/>
                <w:lang w:val="en-US"/>
              </w:rPr>
              <w:t xml:space="preserve"> /</w:t>
            </w:r>
          </w:p>
          <w:p w14:paraId="53F6883F" w14:textId="77777777" w:rsidR="00DC3B63" w:rsidRPr="00317A1A" w:rsidRDefault="00DC3B63" w:rsidP="00317A1A">
            <w:pPr>
              <w:pStyle w:val="NoSpacing"/>
              <w:rPr>
                <w:rFonts w:ascii="Arial" w:hAnsi="Arial" w:cs="Arial"/>
                <w:lang w:val="en-US"/>
              </w:rPr>
            </w:pPr>
            <w:r w:rsidRPr="00317A1A">
              <w:rPr>
                <w:rFonts w:ascii="Arial" w:hAnsi="Arial" w:cs="Arial"/>
                <w:lang w:val="en-US"/>
              </w:rPr>
              <w:t xml:space="preserve">Interview </w:t>
            </w:r>
          </w:p>
        </w:tc>
      </w:tr>
      <w:tr w:rsidR="00211CA7" w:rsidRPr="00317A1A" w14:paraId="47DE91AA" w14:textId="77777777" w:rsidTr="000F2A36">
        <w:trPr>
          <w:trHeight w:val="55"/>
        </w:trPr>
        <w:tc>
          <w:tcPr>
            <w:tcW w:w="1689" w:type="dxa"/>
          </w:tcPr>
          <w:p w14:paraId="4C3D98AD" w14:textId="5C8A12B6" w:rsidR="007A633D" w:rsidRDefault="007A633D" w:rsidP="007A633D">
            <w:pPr>
              <w:pStyle w:val="NoSpacing"/>
              <w:rPr>
                <w:rFonts w:ascii="Arial" w:hAnsi="Arial" w:cs="Arial"/>
                <w:b/>
                <w:lang w:val="en-US"/>
              </w:rPr>
            </w:pPr>
            <w:r>
              <w:rPr>
                <w:rFonts w:ascii="Arial" w:hAnsi="Arial" w:cs="Arial"/>
                <w:b/>
                <w:lang w:val="en-US"/>
              </w:rPr>
              <w:t>Skills and Ability</w:t>
            </w:r>
          </w:p>
          <w:p w14:paraId="6BC2DCDB" w14:textId="5C6FE8AA" w:rsidR="007A633D" w:rsidRDefault="007A633D" w:rsidP="007A633D">
            <w:pPr>
              <w:pStyle w:val="NoSpacing"/>
              <w:rPr>
                <w:rFonts w:ascii="Arial" w:hAnsi="Arial" w:cs="Arial"/>
                <w:b/>
                <w:lang w:val="en-US"/>
              </w:rPr>
            </w:pPr>
          </w:p>
        </w:tc>
        <w:tc>
          <w:tcPr>
            <w:tcW w:w="4080" w:type="dxa"/>
          </w:tcPr>
          <w:p w14:paraId="648BC578" w14:textId="42F28B34" w:rsidR="007A633D" w:rsidRDefault="00B16BB5" w:rsidP="007A633D">
            <w:pPr>
              <w:pStyle w:val="NoSpacing"/>
              <w:rPr>
                <w:rFonts w:ascii="Arial" w:hAnsi="Arial" w:cs="Arial"/>
                <w:lang w:val="en-US"/>
              </w:rPr>
            </w:pPr>
            <w:r>
              <w:rPr>
                <w:rFonts w:ascii="Arial" w:hAnsi="Arial" w:cs="Arial"/>
                <w:lang w:val="en-US"/>
              </w:rPr>
              <w:t>Good communication skills</w:t>
            </w:r>
          </w:p>
          <w:p w14:paraId="612366BB" w14:textId="6441DA26" w:rsidR="007A633D" w:rsidRDefault="007A633D" w:rsidP="007A633D">
            <w:pPr>
              <w:pStyle w:val="NoSpacing"/>
              <w:rPr>
                <w:rFonts w:ascii="Arial" w:hAnsi="Arial" w:cs="Arial"/>
                <w:sz w:val="12"/>
                <w:szCs w:val="12"/>
                <w:lang w:val="en-US"/>
              </w:rPr>
            </w:pPr>
          </w:p>
          <w:p w14:paraId="4D5AE2F5" w14:textId="07BCB785" w:rsidR="000F2A36" w:rsidRPr="008F066C" w:rsidRDefault="000F2A36" w:rsidP="007A633D">
            <w:pPr>
              <w:pStyle w:val="NoSpacing"/>
              <w:rPr>
                <w:rFonts w:ascii="Arial" w:hAnsi="Arial" w:cs="Arial"/>
                <w:sz w:val="12"/>
                <w:szCs w:val="12"/>
                <w:lang w:val="en-US"/>
              </w:rPr>
            </w:pPr>
          </w:p>
          <w:p w14:paraId="2629017B" w14:textId="4D78881B" w:rsidR="007A633D" w:rsidRDefault="000672ED" w:rsidP="007A633D">
            <w:pPr>
              <w:pStyle w:val="NoSpacing"/>
              <w:rPr>
                <w:rFonts w:ascii="Arial" w:hAnsi="Arial" w:cs="Arial"/>
                <w:lang w:val="en-US"/>
              </w:rPr>
            </w:pPr>
            <w:r>
              <w:rPr>
                <w:rFonts w:ascii="Arial" w:hAnsi="Arial" w:cs="Arial"/>
                <w:lang w:val="en-US"/>
              </w:rPr>
              <w:t xml:space="preserve">Time </w:t>
            </w:r>
            <w:r w:rsidR="00211CA7">
              <w:rPr>
                <w:rFonts w:ascii="Arial" w:hAnsi="Arial" w:cs="Arial"/>
                <w:lang w:val="en-US"/>
              </w:rPr>
              <w:t>m</w:t>
            </w:r>
            <w:r>
              <w:rPr>
                <w:rFonts w:ascii="Arial" w:hAnsi="Arial" w:cs="Arial"/>
                <w:lang w:val="en-US"/>
              </w:rPr>
              <w:t xml:space="preserve">anagement </w:t>
            </w:r>
            <w:r w:rsidR="00241FFF">
              <w:rPr>
                <w:rFonts w:ascii="Arial" w:hAnsi="Arial" w:cs="Arial"/>
                <w:lang w:val="en-US"/>
              </w:rPr>
              <w:t xml:space="preserve">and </w:t>
            </w:r>
            <w:r w:rsidR="00211CA7">
              <w:rPr>
                <w:rFonts w:ascii="Arial" w:hAnsi="Arial" w:cs="Arial"/>
                <w:lang w:val="en-US"/>
              </w:rPr>
              <w:t>d</w:t>
            </w:r>
            <w:r>
              <w:rPr>
                <w:rFonts w:ascii="Arial" w:hAnsi="Arial" w:cs="Arial"/>
                <w:lang w:val="en-US"/>
              </w:rPr>
              <w:t xml:space="preserve">emonstrable </w:t>
            </w:r>
            <w:r w:rsidR="007A633D">
              <w:rPr>
                <w:rFonts w:ascii="Arial" w:hAnsi="Arial" w:cs="Arial"/>
                <w:lang w:val="en-US"/>
              </w:rPr>
              <w:t>organisational skills</w:t>
            </w:r>
          </w:p>
          <w:p w14:paraId="0E2A9498" w14:textId="77777777" w:rsidR="007A633D" w:rsidRPr="008F066C" w:rsidRDefault="007A633D" w:rsidP="007A633D">
            <w:pPr>
              <w:pStyle w:val="NoSpacing"/>
              <w:rPr>
                <w:rFonts w:ascii="Arial" w:hAnsi="Arial" w:cs="Arial"/>
                <w:sz w:val="12"/>
                <w:szCs w:val="12"/>
                <w:lang w:val="en-US"/>
              </w:rPr>
            </w:pPr>
          </w:p>
          <w:p w14:paraId="12933495" w14:textId="487F6CF9" w:rsidR="007A633D" w:rsidRDefault="000672ED" w:rsidP="007A633D">
            <w:pPr>
              <w:pStyle w:val="NoSpacing"/>
              <w:rPr>
                <w:rFonts w:ascii="Arial" w:hAnsi="Arial" w:cs="Arial"/>
                <w:lang w:val="en-US"/>
              </w:rPr>
            </w:pPr>
            <w:r>
              <w:rPr>
                <w:rFonts w:ascii="Arial" w:hAnsi="Arial" w:cs="Arial"/>
                <w:lang w:val="en-US"/>
              </w:rPr>
              <w:t xml:space="preserve">Proficient </w:t>
            </w:r>
            <w:r w:rsidR="007A633D">
              <w:rPr>
                <w:rFonts w:ascii="Arial" w:hAnsi="Arial" w:cs="Arial"/>
                <w:lang w:val="en-US"/>
              </w:rPr>
              <w:t xml:space="preserve">IT skills including Microsoft Office </w:t>
            </w:r>
            <w:r w:rsidR="00822810">
              <w:rPr>
                <w:rFonts w:ascii="Arial" w:hAnsi="Arial" w:cs="Arial"/>
                <w:lang w:val="en-US"/>
              </w:rPr>
              <w:t>365</w:t>
            </w:r>
            <w:r w:rsidR="007A633D">
              <w:rPr>
                <w:rFonts w:ascii="Arial" w:hAnsi="Arial" w:cs="Arial"/>
                <w:lang w:val="en-US"/>
              </w:rPr>
              <w:t xml:space="preserve"> including Word, Excel, Outlook and Power Point</w:t>
            </w:r>
          </w:p>
          <w:p w14:paraId="3454F5CC" w14:textId="77777777" w:rsidR="007A633D" w:rsidRPr="008F066C" w:rsidRDefault="007A633D" w:rsidP="007A633D">
            <w:pPr>
              <w:pStyle w:val="NoSpacing"/>
              <w:rPr>
                <w:rFonts w:ascii="Arial" w:hAnsi="Arial" w:cs="Arial"/>
                <w:sz w:val="12"/>
                <w:szCs w:val="12"/>
                <w:lang w:val="en-US"/>
              </w:rPr>
            </w:pPr>
          </w:p>
          <w:p w14:paraId="3A665965" w14:textId="6DD924F5" w:rsidR="007A633D" w:rsidRDefault="00241FFF" w:rsidP="007A633D">
            <w:pPr>
              <w:pStyle w:val="NoSpacing"/>
              <w:rPr>
                <w:rFonts w:ascii="Arial" w:hAnsi="Arial" w:cs="Arial"/>
                <w:lang w:val="en-US"/>
              </w:rPr>
            </w:pPr>
            <w:r>
              <w:rPr>
                <w:rFonts w:ascii="Arial" w:hAnsi="Arial" w:cs="Arial"/>
                <w:lang w:val="en-US"/>
              </w:rPr>
              <w:t xml:space="preserve">Significant </w:t>
            </w:r>
            <w:r w:rsidR="007A633D">
              <w:rPr>
                <w:rFonts w:ascii="Arial" w:hAnsi="Arial" w:cs="Arial"/>
                <w:lang w:val="en-US"/>
              </w:rPr>
              <w:t>motivational skills</w:t>
            </w:r>
          </w:p>
          <w:p w14:paraId="3E6BBB52" w14:textId="45FE1D6B" w:rsidR="000F2A36" w:rsidRDefault="000F2A36" w:rsidP="007A633D">
            <w:pPr>
              <w:pStyle w:val="NoSpacing"/>
              <w:rPr>
                <w:rFonts w:ascii="Arial" w:hAnsi="Arial" w:cs="Arial"/>
                <w:lang w:val="en-US"/>
              </w:rPr>
            </w:pPr>
          </w:p>
          <w:p w14:paraId="40BB698A" w14:textId="7EBDF617" w:rsidR="000F2A36" w:rsidRDefault="000F2A36" w:rsidP="007A633D">
            <w:pPr>
              <w:pStyle w:val="NoSpacing"/>
              <w:rPr>
                <w:rFonts w:ascii="Arial" w:hAnsi="Arial" w:cs="Arial"/>
                <w:lang w:val="en-US"/>
              </w:rPr>
            </w:pPr>
            <w:r>
              <w:rPr>
                <w:rFonts w:ascii="Arial" w:hAnsi="Arial" w:cs="Arial"/>
                <w:lang w:val="en-US"/>
              </w:rPr>
              <w:t xml:space="preserve">Ability to empathise, reassure </w:t>
            </w:r>
          </w:p>
          <w:p w14:paraId="1BA875C2" w14:textId="77777777" w:rsidR="00081F5F" w:rsidRDefault="00081F5F" w:rsidP="007A633D">
            <w:pPr>
              <w:pStyle w:val="NoSpacing"/>
              <w:rPr>
                <w:rFonts w:ascii="Arial" w:hAnsi="Arial" w:cs="Arial"/>
                <w:lang w:val="en-US"/>
              </w:rPr>
            </w:pPr>
          </w:p>
          <w:p w14:paraId="0F40794C" w14:textId="434D29B2" w:rsidR="00081F5F" w:rsidRPr="00317A1A" w:rsidRDefault="00822810" w:rsidP="007A633D">
            <w:pPr>
              <w:pStyle w:val="NoSpacing"/>
              <w:rPr>
                <w:rFonts w:ascii="Arial" w:hAnsi="Arial" w:cs="Arial"/>
                <w:lang w:val="en-US"/>
              </w:rPr>
            </w:pPr>
            <w:r>
              <w:rPr>
                <w:rFonts w:ascii="Arial" w:hAnsi="Arial" w:cs="Arial"/>
                <w:lang w:val="en-US"/>
              </w:rPr>
              <w:t>I</w:t>
            </w:r>
            <w:r w:rsidR="00081F5F">
              <w:rPr>
                <w:rFonts w:ascii="Arial" w:hAnsi="Arial" w:cs="Arial"/>
                <w:lang w:val="en-US"/>
              </w:rPr>
              <w:t>nvolved in Quality Assurance Projects or Audit</w:t>
            </w:r>
          </w:p>
          <w:p w14:paraId="2D9FBFC9" w14:textId="77777777" w:rsidR="007A633D" w:rsidRDefault="007A633D" w:rsidP="007A633D">
            <w:pPr>
              <w:pStyle w:val="NoSpacing"/>
              <w:rPr>
                <w:rFonts w:ascii="Arial" w:hAnsi="Arial" w:cs="Arial"/>
                <w:lang w:val="en-US"/>
              </w:rPr>
            </w:pPr>
          </w:p>
        </w:tc>
        <w:tc>
          <w:tcPr>
            <w:tcW w:w="2955" w:type="dxa"/>
          </w:tcPr>
          <w:p w14:paraId="69328934" w14:textId="77777777" w:rsidR="007A633D" w:rsidRDefault="007A633D" w:rsidP="007A633D">
            <w:pPr>
              <w:pStyle w:val="NoSpacing"/>
              <w:rPr>
                <w:rFonts w:ascii="Arial" w:hAnsi="Arial" w:cs="Arial"/>
                <w:lang w:val="en-US"/>
              </w:rPr>
            </w:pPr>
          </w:p>
          <w:p w14:paraId="12A161B5" w14:textId="7042D790" w:rsidR="007A633D" w:rsidRDefault="00081F5F" w:rsidP="007A633D">
            <w:pPr>
              <w:pStyle w:val="NoSpacing"/>
              <w:rPr>
                <w:rFonts w:ascii="Arial" w:hAnsi="Arial" w:cs="Arial"/>
                <w:lang w:val="en-US"/>
              </w:rPr>
            </w:pPr>
            <w:r>
              <w:rPr>
                <w:rFonts w:ascii="Arial" w:hAnsi="Arial" w:cs="Arial"/>
                <w:lang w:val="en-US"/>
              </w:rPr>
              <w:t>Involved in research or scientific publications</w:t>
            </w:r>
          </w:p>
          <w:p w14:paraId="648D502B" w14:textId="2ADA454D" w:rsidR="00211CA7" w:rsidRDefault="00211CA7" w:rsidP="007A633D">
            <w:pPr>
              <w:pStyle w:val="NoSpacing"/>
              <w:rPr>
                <w:rFonts w:ascii="Arial" w:hAnsi="Arial" w:cs="Arial"/>
                <w:lang w:val="en-US"/>
              </w:rPr>
            </w:pPr>
          </w:p>
        </w:tc>
        <w:tc>
          <w:tcPr>
            <w:tcW w:w="2050" w:type="dxa"/>
          </w:tcPr>
          <w:p w14:paraId="73019781" w14:textId="77777777" w:rsidR="00211CA7" w:rsidRDefault="00211CA7" w:rsidP="007A633D">
            <w:pPr>
              <w:pStyle w:val="NoSpacing"/>
              <w:rPr>
                <w:rFonts w:ascii="Arial" w:hAnsi="Arial" w:cs="Arial"/>
                <w:lang w:val="en-US"/>
              </w:rPr>
            </w:pPr>
          </w:p>
          <w:p w14:paraId="21AD72C7" w14:textId="64E76555" w:rsidR="007A633D" w:rsidRPr="00317A1A" w:rsidRDefault="007A633D" w:rsidP="007A633D">
            <w:pPr>
              <w:pStyle w:val="NoSpacing"/>
              <w:rPr>
                <w:rFonts w:ascii="Arial" w:hAnsi="Arial" w:cs="Arial"/>
                <w:lang w:val="en-US"/>
              </w:rPr>
            </w:pPr>
            <w:r w:rsidRPr="00317A1A">
              <w:rPr>
                <w:rFonts w:ascii="Arial" w:hAnsi="Arial" w:cs="Arial"/>
                <w:lang w:val="en-US"/>
              </w:rPr>
              <w:t>Application</w:t>
            </w:r>
            <w:r w:rsidR="00211CA7">
              <w:rPr>
                <w:rFonts w:ascii="Arial" w:hAnsi="Arial" w:cs="Arial"/>
                <w:lang w:val="en-US"/>
              </w:rPr>
              <w:t xml:space="preserve"> /</w:t>
            </w:r>
          </w:p>
          <w:p w14:paraId="1C496CC5" w14:textId="16190F64" w:rsidR="007A633D" w:rsidRPr="00317A1A" w:rsidRDefault="007A633D" w:rsidP="007A633D">
            <w:pPr>
              <w:pStyle w:val="NoSpacing"/>
              <w:rPr>
                <w:rFonts w:ascii="Arial" w:hAnsi="Arial" w:cs="Arial"/>
                <w:lang w:val="en-US"/>
              </w:rPr>
            </w:pPr>
            <w:r w:rsidRPr="00317A1A">
              <w:rPr>
                <w:rFonts w:ascii="Arial" w:hAnsi="Arial" w:cs="Arial"/>
                <w:lang w:val="en-US"/>
              </w:rPr>
              <w:t>Interview</w:t>
            </w:r>
          </w:p>
        </w:tc>
      </w:tr>
      <w:tr w:rsidR="00211CA7" w:rsidRPr="00317A1A" w14:paraId="4FAC7FD9" w14:textId="77777777" w:rsidTr="000F2A36">
        <w:trPr>
          <w:trHeight w:val="339"/>
        </w:trPr>
        <w:tc>
          <w:tcPr>
            <w:tcW w:w="1689" w:type="dxa"/>
          </w:tcPr>
          <w:p w14:paraId="283BBC49" w14:textId="77777777" w:rsidR="00211CA7" w:rsidRPr="00211CA7" w:rsidRDefault="00211CA7" w:rsidP="007A633D">
            <w:pPr>
              <w:pStyle w:val="NoSpacing"/>
              <w:rPr>
                <w:rFonts w:ascii="Arial" w:eastAsia="Times New Roman" w:hAnsi="Arial" w:cs="Arial"/>
                <w:b/>
                <w:bCs/>
                <w:kern w:val="32"/>
                <w:sz w:val="12"/>
                <w:szCs w:val="12"/>
                <w:lang w:val="en-US"/>
              </w:rPr>
            </w:pPr>
            <w:bookmarkStart w:id="2" w:name="_Toc404584074"/>
            <w:bookmarkStart w:id="3" w:name="_Toc405375796"/>
            <w:bookmarkStart w:id="4" w:name="_Toc405392828"/>
            <w:bookmarkStart w:id="5" w:name="_Toc405393074"/>
          </w:p>
          <w:p w14:paraId="075A61AE" w14:textId="4E4EAA38" w:rsidR="007A633D" w:rsidRPr="00514D38" w:rsidRDefault="007A633D" w:rsidP="007A633D">
            <w:pPr>
              <w:pStyle w:val="NoSpacing"/>
              <w:rPr>
                <w:rFonts w:ascii="Arial" w:hAnsi="Arial" w:cs="Arial"/>
                <w:b/>
                <w:lang w:val="en-US"/>
              </w:rPr>
            </w:pPr>
            <w:r w:rsidRPr="00514D38">
              <w:rPr>
                <w:rFonts w:ascii="Arial" w:eastAsia="Times New Roman" w:hAnsi="Arial" w:cs="Arial"/>
                <w:b/>
                <w:bCs/>
                <w:kern w:val="32"/>
                <w:lang w:val="en-US"/>
              </w:rPr>
              <w:t xml:space="preserve">Personal </w:t>
            </w:r>
            <w:bookmarkEnd w:id="2"/>
            <w:bookmarkEnd w:id="3"/>
            <w:bookmarkEnd w:id="4"/>
            <w:bookmarkEnd w:id="5"/>
            <w:r>
              <w:rPr>
                <w:rFonts w:ascii="Arial" w:eastAsia="Times New Roman" w:hAnsi="Arial" w:cs="Arial"/>
                <w:b/>
                <w:bCs/>
                <w:kern w:val="32"/>
                <w:lang w:val="en-US"/>
              </w:rPr>
              <w:t>Qualities</w:t>
            </w:r>
          </w:p>
        </w:tc>
        <w:tc>
          <w:tcPr>
            <w:tcW w:w="4080" w:type="dxa"/>
          </w:tcPr>
          <w:p w14:paraId="77C24DD1" w14:textId="77777777" w:rsidR="00B4326B" w:rsidRDefault="00B4326B" w:rsidP="007A633D">
            <w:pPr>
              <w:pStyle w:val="NoSpacing"/>
              <w:rPr>
                <w:rFonts w:ascii="Arial" w:hAnsi="Arial" w:cs="Arial"/>
                <w:lang w:val="en-US"/>
              </w:rPr>
            </w:pPr>
          </w:p>
          <w:p w14:paraId="2122D64C" w14:textId="71BCEC4E" w:rsidR="007A633D" w:rsidRDefault="007A633D" w:rsidP="007A633D">
            <w:pPr>
              <w:pStyle w:val="NoSpacing"/>
              <w:rPr>
                <w:rFonts w:ascii="Arial" w:hAnsi="Arial" w:cs="Arial"/>
                <w:lang w:val="en-US"/>
              </w:rPr>
            </w:pPr>
            <w:r>
              <w:rPr>
                <w:rFonts w:ascii="Arial" w:hAnsi="Arial" w:cs="Arial"/>
                <w:lang w:val="en-US"/>
              </w:rPr>
              <w:t>Ability to work well within a team</w:t>
            </w:r>
          </w:p>
          <w:p w14:paraId="1DAAF903" w14:textId="4761E13A" w:rsidR="006719FC" w:rsidRPr="006719FC" w:rsidRDefault="006719FC" w:rsidP="006719FC">
            <w:pPr>
              <w:spacing w:line="271" w:lineRule="auto"/>
              <w:rPr>
                <w:rFonts w:ascii="Arial" w:hAnsi="Arial" w:cs="Arial"/>
                <w:color w:val="FF0000"/>
              </w:rPr>
            </w:pPr>
            <w:r w:rsidRPr="006A47A2">
              <w:rPr>
                <w:rFonts w:ascii="Arial" w:hAnsi="Arial" w:cs="Arial"/>
              </w:rPr>
              <w:t>Willing to provide support for CDS initiatives which may include occasional evening/weekend working</w:t>
            </w:r>
            <w:r w:rsidRPr="00270051">
              <w:rPr>
                <w:rFonts w:ascii="Arial" w:hAnsi="Arial" w:cs="Arial"/>
                <w:color w:val="FF0000"/>
              </w:rPr>
              <w:t xml:space="preserve">. </w:t>
            </w:r>
          </w:p>
          <w:p w14:paraId="47BCD587" w14:textId="7CFA735E" w:rsidR="00C0133C" w:rsidRPr="00211CA7" w:rsidRDefault="00C0133C" w:rsidP="007A633D">
            <w:pPr>
              <w:pStyle w:val="NoSpacing"/>
              <w:rPr>
                <w:rFonts w:ascii="Arial" w:hAnsi="Arial" w:cs="Arial"/>
                <w:sz w:val="12"/>
                <w:szCs w:val="12"/>
                <w:lang w:val="en-US"/>
              </w:rPr>
            </w:pPr>
          </w:p>
          <w:p w14:paraId="2F28D81B" w14:textId="0D7E6A2F" w:rsidR="00C0133C" w:rsidRDefault="00C0133C" w:rsidP="007A633D">
            <w:pPr>
              <w:pStyle w:val="NoSpacing"/>
              <w:rPr>
                <w:rFonts w:ascii="Arial" w:hAnsi="Arial" w:cs="Arial"/>
                <w:lang w:val="en-US"/>
              </w:rPr>
            </w:pPr>
            <w:r>
              <w:rPr>
                <w:rFonts w:ascii="Arial" w:hAnsi="Arial" w:cs="Arial"/>
                <w:lang w:val="en-US"/>
              </w:rPr>
              <w:t xml:space="preserve">Flexibility </w:t>
            </w:r>
            <w:r w:rsidR="00241FFF">
              <w:rPr>
                <w:rFonts w:ascii="Arial" w:hAnsi="Arial" w:cs="Arial"/>
                <w:lang w:val="en-US"/>
              </w:rPr>
              <w:t>i.e. with changing priorities</w:t>
            </w:r>
          </w:p>
          <w:p w14:paraId="45BC51EF" w14:textId="64A014E4" w:rsidR="000D38C5" w:rsidRPr="00211CA7" w:rsidRDefault="000D38C5" w:rsidP="007A633D">
            <w:pPr>
              <w:pStyle w:val="NoSpacing"/>
              <w:rPr>
                <w:rFonts w:ascii="Arial" w:hAnsi="Arial" w:cs="Arial"/>
                <w:sz w:val="12"/>
                <w:szCs w:val="12"/>
                <w:lang w:val="en-US"/>
              </w:rPr>
            </w:pPr>
          </w:p>
          <w:p w14:paraId="58EC9AC6" w14:textId="77777777" w:rsidR="00211CA7" w:rsidRPr="00211CA7" w:rsidRDefault="00211CA7" w:rsidP="007A633D">
            <w:pPr>
              <w:pStyle w:val="NoSpacing"/>
              <w:rPr>
                <w:rFonts w:ascii="Arial" w:hAnsi="Arial" w:cs="Arial"/>
                <w:sz w:val="12"/>
                <w:szCs w:val="12"/>
                <w:lang w:val="en-US"/>
              </w:rPr>
            </w:pPr>
          </w:p>
          <w:p w14:paraId="66EF148D" w14:textId="77777777" w:rsidR="004B09FD" w:rsidRDefault="004B09FD" w:rsidP="004B09FD">
            <w:pPr>
              <w:spacing w:after="0"/>
              <w:jc w:val="both"/>
              <w:rPr>
                <w:rFonts w:ascii="Arial" w:eastAsia="Calibri" w:hAnsi="Arial" w:cs="Arial"/>
                <w:lang w:val="en-US"/>
              </w:rPr>
            </w:pPr>
            <w:r>
              <w:rPr>
                <w:rFonts w:ascii="Arial" w:eastAsia="Calibri" w:hAnsi="Arial" w:cs="Arial"/>
                <w:lang w:val="en-US"/>
              </w:rPr>
              <w:t>Travel will be required; therefore, a car driver is essential.</w:t>
            </w:r>
          </w:p>
          <w:p w14:paraId="7F445B13" w14:textId="77777777" w:rsidR="00822810" w:rsidRDefault="00822810" w:rsidP="004B09FD">
            <w:pPr>
              <w:spacing w:after="0"/>
              <w:jc w:val="both"/>
              <w:rPr>
                <w:rFonts w:ascii="Arial" w:eastAsia="Calibri" w:hAnsi="Arial" w:cs="Arial"/>
                <w:lang w:val="en-US"/>
              </w:rPr>
            </w:pPr>
          </w:p>
          <w:p w14:paraId="7EA750A8" w14:textId="5DA364BF" w:rsidR="00081F5F" w:rsidRPr="002617C7" w:rsidRDefault="00081F5F" w:rsidP="004B09FD">
            <w:pPr>
              <w:spacing w:after="0"/>
              <w:jc w:val="both"/>
              <w:rPr>
                <w:rFonts w:ascii="Arial" w:eastAsia="Calibri" w:hAnsi="Arial" w:cs="Arial"/>
                <w:lang w:val="en-US"/>
              </w:rPr>
            </w:pPr>
            <w:r>
              <w:rPr>
                <w:rFonts w:ascii="Arial" w:eastAsia="Calibri" w:hAnsi="Arial" w:cs="Arial"/>
                <w:lang w:val="en-US"/>
              </w:rPr>
              <w:t>Member of a National Representative Organisation</w:t>
            </w:r>
          </w:p>
          <w:p w14:paraId="316216DF" w14:textId="208D8C7E" w:rsidR="007A633D" w:rsidRPr="00317A1A" w:rsidRDefault="007A633D" w:rsidP="007A633D">
            <w:pPr>
              <w:pStyle w:val="NoSpacing"/>
              <w:rPr>
                <w:rFonts w:ascii="Arial" w:hAnsi="Arial" w:cs="Arial"/>
                <w:lang w:val="en-US"/>
              </w:rPr>
            </w:pPr>
          </w:p>
        </w:tc>
        <w:tc>
          <w:tcPr>
            <w:tcW w:w="2955" w:type="dxa"/>
          </w:tcPr>
          <w:p w14:paraId="1B142781" w14:textId="5A7033A9" w:rsidR="007A633D" w:rsidRPr="00317A1A" w:rsidRDefault="007A633D" w:rsidP="007A633D">
            <w:pPr>
              <w:pStyle w:val="NoSpacing"/>
              <w:rPr>
                <w:rFonts w:ascii="Arial" w:hAnsi="Arial" w:cs="Arial"/>
                <w:lang w:val="en-US"/>
              </w:rPr>
            </w:pPr>
          </w:p>
        </w:tc>
        <w:tc>
          <w:tcPr>
            <w:tcW w:w="2050" w:type="dxa"/>
          </w:tcPr>
          <w:p w14:paraId="02E5092D" w14:textId="77777777" w:rsidR="00211CA7" w:rsidRPr="00211CA7" w:rsidRDefault="00211CA7" w:rsidP="007A633D">
            <w:pPr>
              <w:pStyle w:val="NoSpacing"/>
              <w:rPr>
                <w:rFonts w:ascii="Arial" w:hAnsi="Arial" w:cs="Arial"/>
                <w:sz w:val="12"/>
                <w:szCs w:val="12"/>
                <w:lang w:val="en-US"/>
              </w:rPr>
            </w:pPr>
          </w:p>
          <w:p w14:paraId="6F3C4612" w14:textId="279DB314" w:rsidR="007A633D" w:rsidRPr="00317A1A" w:rsidRDefault="007A633D" w:rsidP="007A633D">
            <w:pPr>
              <w:pStyle w:val="NoSpacing"/>
              <w:rPr>
                <w:rFonts w:ascii="Arial" w:hAnsi="Arial" w:cs="Arial"/>
                <w:lang w:val="en-US"/>
              </w:rPr>
            </w:pPr>
            <w:r w:rsidRPr="00317A1A">
              <w:rPr>
                <w:rFonts w:ascii="Arial" w:hAnsi="Arial" w:cs="Arial"/>
                <w:lang w:val="en-US"/>
              </w:rPr>
              <w:t>Application</w:t>
            </w:r>
            <w:r w:rsidR="00211CA7">
              <w:rPr>
                <w:rFonts w:ascii="Arial" w:hAnsi="Arial" w:cs="Arial"/>
                <w:lang w:val="en-US"/>
              </w:rPr>
              <w:t>/</w:t>
            </w:r>
          </w:p>
          <w:p w14:paraId="765901F1" w14:textId="77777777" w:rsidR="007A633D" w:rsidRPr="00317A1A" w:rsidRDefault="007A633D" w:rsidP="007A633D">
            <w:pPr>
              <w:pStyle w:val="NoSpacing"/>
              <w:rPr>
                <w:rFonts w:ascii="Arial" w:hAnsi="Arial" w:cs="Arial"/>
                <w:lang w:val="en-US"/>
              </w:rPr>
            </w:pPr>
            <w:r w:rsidRPr="00317A1A">
              <w:rPr>
                <w:rFonts w:ascii="Arial" w:hAnsi="Arial" w:cs="Arial"/>
                <w:lang w:val="en-US"/>
              </w:rPr>
              <w:t>Interview</w:t>
            </w:r>
          </w:p>
        </w:tc>
      </w:tr>
    </w:tbl>
    <w:p w14:paraId="27B18711" w14:textId="77777777" w:rsidR="009B18ED" w:rsidRPr="006D47E7" w:rsidRDefault="009B18ED">
      <w:pPr>
        <w:rPr>
          <w:rFonts w:ascii="Arial" w:hAnsi="Arial" w:cs="Arial"/>
        </w:rPr>
      </w:pPr>
    </w:p>
    <w:sectPr w:rsidR="009B18ED" w:rsidRPr="006D47E7" w:rsidSect="00B16BB5">
      <w:footerReference w:type="default" r:id="rId12"/>
      <w:pgSz w:w="11906" w:h="16838"/>
      <w:pgMar w:top="1440" w:right="1440"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D337" w14:textId="77777777" w:rsidR="00611E4B" w:rsidRDefault="00611E4B" w:rsidP="00E753BD">
      <w:pPr>
        <w:spacing w:after="0" w:line="240" w:lineRule="auto"/>
      </w:pPr>
      <w:r>
        <w:separator/>
      </w:r>
    </w:p>
  </w:endnote>
  <w:endnote w:type="continuationSeparator" w:id="0">
    <w:p w14:paraId="7F4AF0B8" w14:textId="77777777" w:rsidR="00611E4B" w:rsidRDefault="00611E4B" w:rsidP="00E753BD">
      <w:pPr>
        <w:spacing w:after="0" w:line="240" w:lineRule="auto"/>
      </w:pPr>
      <w:r>
        <w:continuationSeparator/>
      </w:r>
    </w:p>
  </w:endnote>
  <w:endnote w:type="continuationNotice" w:id="1">
    <w:p w14:paraId="4F66C315" w14:textId="77777777" w:rsidR="00CB3D95" w:rsidRDefault="00CB3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AF64" w14:textId="77777777" w:rsidR="00E753BD" w:rsidRDefault="00E753B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0C98373" w14:textId="7AEC5962" w:rsidR="00E753BD" w:rsidRDefault="007568A9" w:rsidP="00211CA7">
    <w:pPr>
      <w:pStyle w:val="Footer"/>
      <w:jc w:val="right"/>
      <w:rPr>
        <w:sz w:val="16"/>
        <w:szCs w:val="16"/>
      </w:rPr>
    </w:pPr>
    <w:r>
      <w:rPr>
        <w:sz w:val="16"/>
        <w:szCs w:val="16"/>
      </w:rPr>
      <w:t>Advanced Clinical Dental Nurse</w:t>
    </w:r>
    <w:r w:rsidR="00721796">
      <w:rPr>
        <w:sz w:val="16"/>
        <w:szCs w:val="16"/>
      </w:rPr>
      <w:t xml:space="preserve"> Mobiles</w:t>
    </w:r>
    <w:r>
      <w:rPr>
        <w:sz w:val="16"/>
        <w:szCs w:val="16"/>
      </w:rPr>
      <w:t xml:space="preserve"> </w:t>
    </w:r>
    <w:r w:rsidR="00721796">
      <w:rPr>
        <w:sz w:val="16"/>
        <w:szCs w:val="16"/>
      </w:rPr>
      <w:t>Jan</w:t>
    </w:r>
    <w:r w:rsidR="00721796">
      <w:rPr>
        <w:sz w:val="16"/>
        <w:szCs w:val="16"/>
      </w:rPr>
      <w:t xml:space="preserve"> </w:t>
    </w:r>
    <w:r>
      <w:rPr>
        <w:sz w:val="16"/>
        <w:szCs w:val="16"/>
      </w:rPr>
      <w:t>202</w:t>
    </w:r>
    <w:r w:rsidR="00721796">
      <w:rPr>
        <w:sz w:val="16"/>
        <w:szCs w:val="16"/>
      </w:rPr>
      <w:t>5</w:t>
    </w:r>
  </w:p>
  <w:p w14:paraId="0EEDEE62" w14:textId="77777777" w:rsidR="007616B2" w:rsidRPr="00211CA7" w:rsidRDefault="007616B2" w:rsidP="00211CA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38E36" w14:textId="77777777" w:rsidR="00611E4B" w:rsidRDefault="00611E4B" w:rsidP="00E753BD">
      <w:pPr>
        <w:spacing w:after="0" w:line="240" w:lineRule="auto"/>
      </w:pPr>
      <w:r>
        <w:separator/>
      </w:r>
    </w:p>
  </w:footnote>
  <w:footnote w:type="continuationSeparator" w:id="0">
    <w:p w14:paraId="245C5090" w14:textId="77777777" w:rsidR="00611E4B" w:rsidRDefault="00611E4B" w:rsidP="00E753BD">
      <w:pPr>
        <w:spacing w:after="0" w:line="240" w:lineRule="auto"/>
      </w:pPr>
      <w:r>
        <w:continuationSeparator/>
      </w:r>
    </w:p>
  </w:footnote>
  <w:footnote w:type="continuationNotice" w:id="1">
    <w:p w14:paraId="0325DECF" w14:textId="77777777" w:rsidR="00CB3D95" w:rsidRDefault="00CB3D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35BBD"/>
    <w:multiLevelType w:val="hybridMultilevel"/>
    <w:tmpl w:val="7348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92D6C"/>
    <w:multiLevelType w:val="hybridMultilevel"/>
    <w:tmpl w:val="AC502C6E"/>
    <w:lvl w:ilvl="0" w:tplc="9ABA700C">
      <w:start w:val="1"/>
      <w:numFmt w:val="lowerLetter"/>
      <w:lvlText w:val="%1."/>
      <w:lvlJc w:val="left"/>
      <w:pPr>
        <w:tabs>
          <w:tab w:val="num" w:pos="840"/>
        </w:tabs>
        <w:ind w:left="840" w:hanging="360"/>
      </w:pPr>
      <w:rPr>
        <w:b/>
      </w:rPr>
    </w:lvl>
    <w:lvl w:ilvl="1" w:tplc="FC98DC6C">
      <w:start w:val="18"/>
      <w:numFmt w:val="bullet"/>
      <w:lvlText w:val="-"/>
      <w:lvlJc w:val="left"/>
      <w:pPr>
        <w:tabs>
          <w:tab w:val="num" w:pos="1440"/>
        </w:tabs>
        <w:ind w:left="1440" w:hanging="360"/>
      </w:pPr>
      <w:rPr>
        <w:rFonts w:ascii="Times New Roman" w:eastAsia="Times New Roman" w:hAnsi="Times New Roman" w:cs="Times New Roman" w:hint="default"/>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841606"/>
    <w:multiLevelType w:val="hybridMultilevel"/>
    <w:tmpl w:val="437E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C25F4"/>
    <w:multiLevelType w:val="hybridMultilevel"/>
    <w:tmpl w:val="541C4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1A38D6"/>
    <w:multiLevelType w:val="hybridMultilevel"/>
    <w:tmpl w:val="0C7C5890"/>
    <w:lvl w:ilvl="0" w:tplc="BC7A0BB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0B4D6C"/>
    <w:multiLevelType w:val="hybridMultilevel"/>
    <w:tmpl w:val="E3606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264D60"/>
    <w:multiLevelType w:val="hybridMultilevel"/>
    <w:tmpl w:val="45A2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693116">
    <w:abstractNumId w:val="1"/>
  </w:num>
  <w:num w:numId="2" w16cid:durableId="2057510583">
    <w:abstractNumId w:val="2"/>
  </w:num>
  <w:num w:numId="3" w16cid:durableId="1859465973">
    <w:abstractNumId w:val="0"/>
  </w:num>
  <w:num w:numId="4" w16cid:durableId="1332024008">
    <w:abstractNumId w:val="6"/>
  </w:num>
  <w:num w:numId="5" w16cid:durableId="929509312">
    <w:abstractNumId w:val="4"/>
  </w:num>
  <w:num w:numId="6" w16cid:durableId="132724661">
    <w:abstractNumId w:val="3"/>
  </w:num>
  <w:num w:numId="7" w16cid:durableId="1588609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63"/>
    <w:rsid w:val="00004267"/>
    <w:rsid w:val="00017050"/>
    <w:rsid w:val="000208EE"/>
    <w:rsid w:val="0002169B"/>
    <w:rsid w:val="000276E9"/>
    <w:rsid w:val="00046A44"/>
    <w:rsid w:val="00060B82"/>
    <w:rsid w:val="000672ED"/>
    <w:rsid w:val="00080403"/>
    <w:rsid w:val="00081F5F"/>
    <w:rsid w:val="000B114E"/>
    <w:rsid w:val="000D38C5"/>
    <w:rsid w:val="000E2F6D"/>
    <w:rsid w:val="000F2A36"/>
    <w:rsid w:val="001141BB"/>
    <w:rsid w:val="00134F3A"/>
    <w:rsid w:val="00135B55"/>
    <w:rsid w:val="00144B31"/>
    <w:rsid w:val="00172311"/>
    <w:rsid w:val="0019647F"/>
    <w:rsid w:val="0019776A"/>
    <w:rsid w:val="001A0404"/>
    <w:rsid w:val="001A1968"/>
    <w:rsid w:val="001A4E5A"/>
    <w:rsid w:val="001B0E68"/>
    <w:rsid w:val="001D7B10"/>
    <w:rsid w:val="001E6FF0"/>
    <w:rsid w:val="00203C40"/>
    <w:rsid w:val="00210285"/>
    <w:rsid w:val="0021061D"/>
    <w:rsid w:val="00211CA7"/>
    <w:rsid w:val="00231187"/>
    <w:rsid w:val="00241FFF"/>
    <w:rsid w:val="002509E8"/>
    <w:rsid w:val="002617C7"/>
    <w:rsid w:val="002748CD"/>
    <w:rsid w:val="00286669"/>
    <w:rsid w:val="0029301E"/>
    <w:rsid w:val="002D0CF1"/>
    <w:rsid w:val="002D78E3"/>
    <w:rsid w:val="002D78F2"/>
    <w:rsid w:val="002F02FE"/>
    <w:rsid w:val="00317A1A"/>
    <w:rsid w:val="00323A0B"/>
    <w:rsid w:val="00333B0E"/>
    <w:rsid w:val="003418BA"/>
    <w:rsid w:val="00347BAE"/>
    <w:rsid w:val="00355BCC"/>
    <w:rsid w:val="00357B7E"/>
    <w:rsid w:val="003B7555"/>
    <w:rsid w:val="003C659E"/>
    <w:rsid w:val="003D0C55"/>
    <w:rsid w:val="00400E66"/>
    <w:rsid w:val="00402A98"/>
    <w:rsid w:val="0041018C"/>
    <w:rsid w:val="0047278A"/>
    <w:rsid w:val="00474738"/>
    <w:rsid w:val="00474AAF"/>
    <w:rsid w:val="00483262"/>
    <w:rsid w:val="004A1023"/>
    <w:rsid w:val="004B09FD"/>
    <w:rsid w:val="004B26B3"/>
    <w:rsid w:val="004B329F"/>
    <w:rsid w:val="004B6B18"/>
    <w:rsid w:val="004C4B19"/>
    <w:rsid w:val="004E46C2"/>
    <w:rsid w:val="00500AC4"/>
    <w:rsid w:val="00505C08"/>
    <w:rsid w:val="00514D38"/>
    <w:rsid w:val="00523B12"/>
    <w:rsid w:val="005373A9"/>
    <w:rsid w:val="0054022B"/>
    <w:rsid w:val="0058464C"/>
    <w:rsid w:val="0058472B"/>
    <w:rsid w:val="00596BD8"/>
    <w:rsid w:val="005A7E25"/>
    <w:rsid w:val="005E2AD6"/>
    <w:rsid w:val="00611E4B"/>
    <w:rsid w:val="0061415C"/>
    <w:rsid w:val="0062546B"/>
    <w:rsid w:val="0065238F"/>
    <w:rsid w:val="006719FC"/>
    <w:rsid w:val="00673688"/>
    <w:rsid w:val="00681B58"/>
    <w:rsid w:val="00682905"/>
    <w:rsid w:val="00690AA6"/>
    <w:rsid w:val="006A3963"/>
    <w:rsid w:val="006A47A2"/>
    <w:rsid w:val="006C7A82"/>
    <w:rsid w:val="006D222A"/>
    <w:rsid w:val="006D47E7"/>
    <w:rsid w:val="006D4CBF"/>
    <w:rsid w:val="00721796"/>
    <w:rsid w:val="00723D17"/>
    <w:rsid w:val="00733E0F"/>
    <w:rsid w:val="00737E83"/>
    <w:rsid w:val="007451B2"/>
    <w:rsid w:val="0075068D"/>
    <w:rsid w:val="007568A9"/>
    <w:rsid w:val="00760049"/>
    <w:rsid w:val="007616B2"/>
    <w:rsid w:val="007618BB"/>
    <w:rsid w:val="00765AFD"/>
    <w:rsid w:val="00770E37"/>
    <w:rsid w:val="00786E6C"/>
    <w:rsid w:val="007871B2"/>
    <w:rsid w:val="0078783A"/>
    <w:rsid w:val="007A21B4"/>
    <w:rsid w:val="007A633D"/>
    <w:rsid w:val="007B5052"/>
    <w:rsid w:val="007B5923"/>
    <w:rsid w:val="007C3AB6"/>
    <w:rsid w:val="007D4348"/>
    <w:rsid w:val="007D61D0"/>
    <w:rsid w:val="00822810"/>
    <w:rsid w:val="00822C0C"/>
    <w:rsid w:val="00825C5A"/>
    <w:rsid w:val="00847F63"/>
    <w:rsid w:val="008553AC"/>
    <w:rsid w:val="00855FBD"/>
    <w:rsid w:val="00871DF0"/>
    <w:rsid w:val="00882686"/>
    <w:rsid w:val="008973ED"/>
    <w:rsid w:val="008A7346"/>
    <w:rsid w:val="008C427D"/>
    <w:rsid w:val="008D3C0C"/>
    <w:rsid w:val="008F066C"/>
    <w:rsid w:val="009004A5"/>
    <w:rsid w:val="00907317"/>
    <w:rsid w:val="00910BF4"/>
    <w:rsid w:val="00935C21"/>
    <w:rsid w:val="009538A3"/>
    <w:rsid w:val="009544AF"/>
    <w:rsid w:val="00957142"/>
    <w:rsid w:val="009618FE"/>
    <w:rsid w:val="00976C16"/>
    <w:rsid w:val="0099720A"/>
    <w:rsid w:val="009B18ED"/>
    <w:rsid w:val="009B5933"/>
    <w:rsid w:val="009B7131"/>
    <w:rsid w:val="009C4466"/>
    <w:rsid w:val="00A06EB1"/>
    <w:rsid w:val="00A10708"/>
    <w:rsid w:val="00A2025F"/>
    <w:rsid w:val="00A87F75"/>
    <w:rsid w:val="00A91F46"/>
    <w:rsid w:val="00A96895"/>
    <w:rsid w:val="00AD02BE"/>
    <w:rsid w:val="00AD3732"/>
    <w:rsid w:val="00AF0858"/>
    <w:rsid w:val="00AF55A1"/>
    <w:rsid w:val="00B058C2"/>
    <w:rsid w:val="00B16BB5"/>
    <w:rsid w:val="00B31E74"/>
    <w:rsid w:val="00B42C18"/>
    <w:rsid w:val="00B4326B"/>
    <w:rsid w:val="00B53DE5"/>
    <w:rsid w:val="00B72CD4"/>
    <w:rsid w:val="00B85C8D"/>
    <w:rsid w:val="00B901A4"/>
    <w:rsid w:val="00B948F7"/>
    <w:rsid w:val="00BB4D4B"/>
    <w:rsid w:val="00BC51D9"/>
    <w:rsid w:val="00C0133C"/>
    <w:rsid w:val="00C07B2F"/>
    <w:rsid w:val="00C07C41"/>
    <w:rsid w:val="00C21EDD"/>
    <w:rsid w:val="00C24B11"/>
    <w:rsid w:val="00C42422"/>
    <w:rsid w:val="00C531ED"/>
    <w:rsid w:val="00C62857"/>
    <w:rsid w:val="00C80A5D"/>
    <w:rsid w:val="00C82C80"/>
    <w:rsid w:val="00CA46AE"/>
    <w:rsid w:val="00CA540E"/>
    <w:rsid w:val="00CB2FD7"/>
    <w:rsid w:val="00CB3D95"/>
    <w:rsid w:val="00CD361F"/>
    <w:rsid w:val="00CF228C"/>
    <w:rsid w:val="00D1406F"/>
    <w:rsid w:val="00D53036"/>
    <w:rsid w:val="00D771C3"/>
    <w:rsid w:val="00D87AB8"/>
    <w:rsid w:val="00D93A74"/>
    <w:rsid w:val="00DC3B63"/>
    <w:rsid w:val="00DC64B0"/>
    <w:rsid w:val="00DF6588"/>
    <w:rsid w:val="00DF6FCB"/>
    <w:rsid w:val="00E26F2C"/>
    <w:rsid w:val="00E4300F"/>
    <w:rsid w:val="00E43E2E"/>
    <w:rsid w:val="00E64E49"/>
    <w:rsid w:val="00E753BD"/>
    <w:rsid w:val="00E96864"/>
    <w:rsid w:val="00EB5230"/>
    <w:rsid w:val="00ED1A48"/>
    <w:rsid w:val="00ED1DC1"/>
    <w:rsid w:val="00ED2517"/>
    <w:rsid w:val="00EE36F0"/>
    <w:rsid w:val="00EF32AA"/>
    <w:rsid w:val="00EF3CF2"/>
    <w:rsid w:val="00F06167"/>
    <w:rsid w:val="00F44203"/>
    <w:rsid w:val="00F64754"/>
    <w:rsid w:val="00F93793"/>
    <w:rsid w:val="00FC2D1D"/>
    <w:rsid w:val="00FC3356"/>
    <w:rsid w:val="00FC6DF4"/>
    <w:rsid w:val="00FD659C"/>
    <w:rsid w:val="00FE3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7F5CB"/>
  <w15:docId w15:val="{1DD1C2D4-9A46-4640-8F46-5F44A31B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semiHidden/>
    <w:unhideWhenUsed/>
    <w:qFormat/>
    <w:rsid w:val="0019776A"/>
    <w:pPr>
      <w:spacing w:before="240" w:after="60" w:line="240" w:lineRule="auto"/>
      <w:jc w:val="both"/>
      <w:outlineLvl w:val="6"/>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8D"/>
    <w:pPr>
      <w:ind w:left="720"/>
      <w:contextualSpacing/>
    </w:pPr>
  </w:style>
  <w:style w:type="character" w:styleId="CommentReference">
    <w:name w:val="annotation reference"/>
    <w:basedOn w:val="DefaultParagraphFont"/>
    <w:uiPriority w:val="99"/>
    <w:semiHidden/>
    <w:unhideWhenUsed/>
    <w:rsid w:val="00AF0858"/>
    <w:rPr>
      <w:sz w:val="16"/>
      <w:szCs w:val="16"/>
    </w:rPr>
  </w:style>
  <w:style w:type="paragraph" w:styleId="CommentText">
    <w:name w:val="annotation text"/>
    <w:basedOn w:val="Normal"/>
    <w:link w:val="CommentTextChar"/>
    <w:uiPriority w:val="99"/>
    <w:semiHidden/>
    <w:unhideWhenUsed/>
    <w:rsid w:val="00AF0858"/>
    <w:pPr>
      <w:spacing w:line="240" w:lineRule="auto"/>
    </w:pPr>
    <w:rPr>
      <w:sz w:val="20"/>
      <w:szCs w:val="20"/>
    </w:rPr>
  </w:style>
  <w:style w:type="character" w:customStyle="1" w:styleId="CommentTextChar">
    <w:name w:val="Comment Text Char"/>
    <w:basedOn w:val="DefaultParagraphFont"/>
    <w:link w:val="CommentText"/>
    <w:uiPriority w:val="99"/>
    <w:semiHidden/>
    <w:rsid w:val="00AF0858"/>
    <w:rPr>
      <w:sz w:val="20"/>
      <w:szCs w:val="20"/>
    </w:rPr>
  </w:style>
  <w:style w:type="paragraph" w:styleId="CommentSubject">
    <w:name w:val="annotation subject"/>
    <w:basedOn w:val="CommentText"/>
    <w:next w:val="CommentText"/>
    <w:link w:val="CommentSubjectChar"/>
    <w:uiPriority w:val="99"/>
    <w:semiHidden/>
    <w:unhideWhenUsed/>
    <w:rsid w:val="00AF0858"/>
    <w:rPr>
      <w:b/>
      <w:bCs/>
    </w:rPr>
  </w:style>
  <w:style w:type="character" w:customStyle="1" w:styleId="CommentSubjectChar">
    <w:name w:val="Comment Subject Char"/>
    <w:basedOn w:val="CommentTextChar"/>
    <w:link w:val="CommentSubject"/>
    <w:uiPriority w:val="99"/>
    <w:semiHidden/>
    <w:rsid w:val="00AF0858"/>
    <w:rPr>
      <w:b/>
      <w:bCs/>
      <w:sz w:val="20"/>
      <w:szCs w:val="20"/>
    </w:rPr>
  </w:style>
  <w:style w:type="paragraph" w:styleId="BalloonText">
    <w:name w:val="Balloon Text"/>
    <w:basedOn w:val="Normal"/>
    <w:link w:val="BalloonTextChar"/>
    <w:uiPriority w:val="99"/>
    <w:semiHidden/>
    <w:unhideWhenUsed/>
    <w:rsid w:val="00AF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58"/>
    <w:rPr>
      <w:rFonts w:ascii="Segoe UI" w:hAnsi="Segoe UI" w:cs="Segoe UI"/>
      <w:sz w:val="18"/>
      <w:szCs w:val="18"/>
    </w:rPr>
  </w:style>
  <w:style w:type="paragraph" w:styleId="NoSpacing">
    <w:name w:val="No Spacing"/>
    <w:uiPriority w:val="1"/>
    <w:qFormat/>
    <w:rsid w:val="00317A1A"/>
    <w:pPr>
      <w:spacing w:after="0" w:line="240" w:lineRule="auto"/>
    </w:pPr>
  </w:style>
  <w:style w:type="paragraph" w:styleId="Header">
    <w:name w:val="header"/>
    <w:basedOn w:val="Normal"/>
    <w:link w:val="HeaderChar"/>
    <w:uiPriority w:val="99"/>
    <w:unhideWhenUsed/>
    <w:rsid w:val="00E75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3BD"/>
  </w:style>
  <w:style w:type="paragraph" w:styleId="Footer">
    <w:name w:val="footer"/>
    <w:basedOn w:val="Normal"/>
    <w:link w:val="FooterChar"/>
    <w:uiPriority w:val="99"/>
    <w:unhideWhenUsed/>
    <w:rsid w:val="00E75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3BD"/>
  </w:style>
  <w:style w:type="character" w:customStyle="1" w:styleId="Heading7Char">
    <w:name w:val="Heading 7 Char"/>
    <w:basedOn w:val="DefaultParagraphFont"/>
    <w:link w:val="Heading7"/>
    <w:semiHidden/>
    <w:rsid w:val="0019776A"/>
    <w:rPr>
      <w:rFonts w:ascii="Calibri" w:eastAsia="Times New Roman" w:hAnsi="Calibri" w:cs="Times New Roman"/>
      <w:sz w:val="24"/>
      <w:szCs w:val="24"/>
      <w:lang w:eastAsia="en-GB"/>
    </w:rPr>
  </w:style>
  <w:style w:type="paragraph" w:styleId="Revision">
    <w:name w:val="Revision"/>
    <w:hidden/>
    <w:uiPriority w:val="99"/>
    <w:semiHidden/>
    <w:rsid w:val="008A7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2374">
      <w:bodyDiv w:val="1"/>
      <w:marLeft w:val="0"/>
      <w:marRight w:val="0"/>
      <w:marTop w:val="0"/>
      <w:marBottom w:val="0"/>
      <w:divBdr>
        <w:top w:val="none" w:sz="0" w:space="0" w:color="auto"/>
        <w:left w:val="none" w:sz="0" w:space="0" w:color="auto"/>
        <w:bottom w:val="none" w:sz="0" w:space="0" w:color="auto"/>
        <w:right w:val="none" w:sz="0" w:space="0" w:color="auto"/>
      </w:divBdr>
    </w:div>
    <w:div w:id="21096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16DCB10CACD7468B5BB3506CD10F3C" ma:contentTypeVersion="12" ma:contentTypeDescription="Create a new document." ma:contentTypeScope="" ma:versionID="fc72735e2ec21069b7f7033d0b57e270">
  <xsd:schema xmlns:xsd="http://www.w3.org/2001/XMLSchema" xmlns:xs="http://www.w3.org/2001/XMLSchema" xmlns:p="http://schemas.microsoft.com/office/2006/metadata/properties" xmlns:ns2="e9616092-20cf-4a20-875e-996ec87cebd7" xmlns:ns3="4187a0c9-5412-4004-9445-fc6b90bb0f6a" targetNamespace="http://schemas.microsoft.com/office/2006/metadata/properties" ma:root="true" ma:fieldsID="240ee1a585881197a943e469e619a8f1" ns2:_="" ns3:_="">
    <xsd:import namespace="e9616092-20cf-4a20-875e-996ec87cebd7"/>
    <xsd:import namespace="4187a0c9-5412-4004-9445-fc6b90bb0f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16092-20cf-4a20-875e-996ec87ce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fb15be-c213-4a93-9176-5fc9fc9a9a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87a0c9-5412-4004-9445-fc6b90bb0f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f6139c-02d2-462b-9ab4-9d89388996ea}" ma:internalName="TaxCatchAll" ma:showField="CatchAllData" ma:web="4187a0c9-5412-4004-9445-fc6b90bb0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616092-20cf-4a20-875e-996ec87cebd7">
      <Terms xmlns="http://schemas.microsoft.com/office/infopath/2007/PartnerControls"/>
    </lcf76f155ced4ddcb4097134ff3c332f>
    <TaxCatchAll xmlns="4187a0c9-5412-4004-9445-fc6b90bb0f6a" xsi:nil="true"/>
  </documentManagement>
</p:properties>
</file>

<file path=customXml/itemProps1.xml><?xml version="1.0" encoding="utf-8"?>
<ds:datastoreItem xmlns:ds="http://schemas.openxmlformats.org/officeDocument/2006/customXml" ds:itemID="{6A1B05EA-862F-4B74-BA54-F0A05B979648}">
  <ds:schemaRefs>
    <ds:schemaRef ds:uri="http://schemas.openxmlformats.org/officeDocument/2006/bibliography"/>
  </ds:schemaRefs>
</ds:datastoreItem>
</file>

<file path=customXml/itemProps2.xml><?xml version="1.0" encoding="utf-8"?>
<ds:datastoreItem xmlns:ds="http://schemas.openxmlformats.org/officeDocument/2006/customXml" ds:itemID="{A6B321A6-92BB-40FC-927E-823254E6410F}">
  <ds:schemaRefs>
    <ds:schemaRef ds:uri="http://schemas.microsoft.com/sharepoint/v3/contenttype/forms"/>
  </ds:schemaRefs>
</ds:datastoreItem>
</file>

<file path=customXml/itemProps3.xml><?xml version="1.0" encoding="utf-8"?>
<ds:datastoreItem xmlns:ds="http://schemas.openxmlformats.org/officeDocument/2006/customXml" ds:itemID="{C7B0E210-A5E1-4C23-9BAE-4AD0659C6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16092-20cf-4a20-875e-996ec87cebd7"/>
    <ds:schemaRef ds:uri="4187a0c9-5412-4004-9445-fc6b90bb0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416E7-5C28-46DE-A381-3B08863F78BA}">
  <ds:schemaRefs>
    <ds:schemaRef ds:uri="http://schemas.microsoft.com/office/2006/metadata/properties"/>
    <ds:schemaRef ds:uri="http://schemas.microsoft.com/office/infopath/2007/PartnerControls"/>
    <ds:schemaRef ds:uri="e9616092-20cf-4a20-875e-996ec87cebd7"/>
    <ds:schemaRef ds:uri="4187a0c9-5412-4004-9445-fc6b90bb0f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Bedordshire and Luton CCG</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Broady</dc:creator>
  <cp:keywords/>
  <dc:description/>
  <cp:lastModifiedBy>Megan Eldridge</cp:lastModifiedBy>
  <cp:revision>4</cp:revision>
  <cp:lastPrinted>2021-06-07T08:29:00Z</cp:lastPrinted>
  <dcterms:created xsi:type="dcterms:W3CDTF">2025-01-24T15:08:00Z</dcterms:created>
  <dcterms:modified xsi:type="dcterms:W3CDTF">2025-01-27T16:23:00Z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291fa7-4a1e-4e2d-b9aa-197f051118a8_Enabled">
    <vt:lpwstr>true</vt:lpwstr>
  </property>
  <property fmtid="{D5CDD505-2E9C-101B-9397-08002B2CF9AE}" pid="3" name="MSIP_Label_46291fa7-4a1e-4e2d-b9aa-197f051118a8_SetDate">
    <vt:lpwstr>2024-08-28T14:15:04Z</vt:lpwstr>
  </property>
  <property fmtid="{D5CDD505-2E9C-101B-9397-08002B2CF9AE}" pid="4" name="MSIP_Label_46291fa7-4a1e-4e2d-b9aa-197f051118a8_Method">
    <vt:lpwstr>Standard</vt:lpwstr>
  </property>
  <property fmtid="{D5CDD505-2E9C-101B-9397-08002B2CF9AE}" pid="5" name="MSIP_Label_46291fa7-4a1e-4e2d-b9aa-197f051118a8_Name">
    <vt:lpwstr>46291fa7-4a1e-4e2d-b9aa-197f051118a8</vt:lpwstr>
  </property>
  <property fmtid="{D5CDD505-2E9C-101B-9397-08002B2CF9AE}" pid="6" name="MSIP_Label_46291fa7-4a1e-4e2d-b9aa-197f051118a8_SiteId">
    <vt:lpwstr>6fd56404-8d57-4b76-a17a-22c41f0eae3d</vt:lpwstr>
  </property>
  <property fmtid="{D5CDD505-2E9C-101B-9397-08002B2CF9AE}" pid="7" name="MSIP_Label_46291fa7-4a1e-4e2d-b9aa-197f051118a8_ActionId">
    <vt:lpwstr>e4ff4d57-f79e-48c1-8456-d0689b96d4f7</vt:lpwstr>
  </property>
  <property fmtid="{D5CDD505-2E9C-101B-9397-08002B2CF9AE}" pid="8" name="MSIP_Label_46291fa7-4a1e-4e2d-b9aa-197f051118a8_ContentBits">
    <vt:lpwstr>0</vt:lpwstr>
  </property>
  <property fmtid="{D5CDD505-2E9C-101B-9397-08002B2CF9AE}" pid="9" name="ContentTypeId">
    <vt:lpwstr>0x0101002116DCB10CACD7468B5BB3506CD10F3C</vt:lpwstr>
  </property>
</Properties>
</file>