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7ABE4" w14:textId="2C81C819" w:rsidR="004D14D4" w:rsidRPr="00CA616E" w:rsidRDefault="004D14D4" w:rsidP="00DD5900">
      <w:pPr>
        <w:jc w:val="center"/>
        <w:rPr>
          <w:rFonts w:ascii="Calibri" w:hAnsi="Calibri" w:cs="Calibri"/>
          <w:b/>
          <w:sz w:val="32"/>
          <w:szCs w:val="32"/>
        </w:rPr>
      </w:pPr>
    </w:p>
    <w:tbl>
      <w:tblPr>
        <w:tblStyle w:val="TableGrid"/>
        <w:tblW w:w="0" w:type="auto"/>
        <w:tblLook w:val="04A0" w:firstRow="1" w:lastRow="0" w:firstColumn="1" w:lastColumn="0" w:noHBand="0" w:noVBand="1"/>
      </w:tblPr>
      <w:tblGrid>
        <w:gridCol w:w="2577"/>
        <w:gridCol w:w="6439"/>
      </w:tblGrid>
      <w:tr w:rsidR="00CA616E" w:rsidRPr="00CA616E" w14:paraId="4A8B6F3B" w14:textId="77777777" w:rsidTr="00E17522">
        <w:trPr>
          <w:trHeight w:val="483"/>
        </w:trPr>
        <w:tc>
          <w:tcPr>
            <w:tcW w:w="2577" w:type="dxa"/>
            <w:tcBorders>
              <w:top w:val="single" w:sz="4" w:space="0" w:color="auto"/>
              <w:left w:val="single" w:sz="4" w:space="0" w:color="auto"/>
              <w:bottom w:val="single" w:sz="4" w:space="0" w:color="auto"/>
              <w:right w:val="single" w:sz="4" w:space="0" w:color="auto"/>
            </w:tcBorders>
            <w:shd w:val="clear" w:color="auto" w:fill="517575"/>
            <w:vAlign w:val="center"/>
            <w:hideMark/>
          </w:tcPr>
          <w:p w14:paraId="10853748" w14:textId="77777777" w:rsidR="004D14D4" w:rsidRPr="00E17522" w:rsidRDefault="004D14D4">
            <w:pPr>
              <w:pStyle w:val="Pa24"/>
              <w:rPr>
                <w:rFonts w:ascii="Calibri" w:hAnsi="Calibri" w:cs="Calibri"/>
                <w:b/>
                <w:color w:val="FFFFFF" w:themeColor="background1"/>
                <w:sz w:val="22"/>
                <w:szCs w:val="22"/>
              </w:rPr>
            </w:pPr>
            <w:r w:rsidRPr="00E17522">
              <w:rPr>
                <w:rFonts w:ascii="Calibri" w:hAnsi="Calibri" w:cs="Calibri"/>
                <w:b/>
                <w:color w:val="FFFFFF" w:themeColor="background1"/>
                <w:sz w:val="22"/>
                <w:szCs w:val="22"/>
              </w:rPr>
              <w:t>Job Title</w:t>
            </w:r>
          </w:p>
        </w:tc>
        <w:tc>
          <w:tcPr>
            <w:tcW w:w="6439" w:type="dxa"/>
            <w:tcBorders>
              <w:top w:val="single" w:sz="4" w:space="0" w:color="auto"/>
              <w:left w:val="single" w:sz="4" w:space="0" w:color="auto"/>
              <w:bottom w:val="single" w:sz="4" w:space="0" w:color="auto"/>
              <w:right w:val="single" w:sz="4" w:space="0" w:color="auto"/>
            </w:tcBorders>
            <w:vAlign w:val="center"/>
            <w:hideMark/>
          </w:tcPr>
          <w:p w14:paraId="61A67961" w14:textId="77777777" w:rsidR="004D14D4" w:rsidRPr="00CA616E" w:rsidRDefault="00DF4494" w:rsidP="004D14D4">
            <w:pPr>
              <w:pStyle w:val="Pa24"/>
              <w:rPr>
                <w:rFonts w:ascii="Calibri" w:hAnsi="Calibri" w:cs="Calibri"/>
                <w:sz w:val="22"/>
                <w:szCs w:val="22"/>
              </w:rPr>
            </w:pPr>
            <w:r w:rsidRPr="00CA616E">
              <w:rPr>
                <w:rFonts w:ascii="Calibri" w:hAnsi="Calibri" w:cs="Calibri"/>
                <w:sz w:val="22"/>
                <w:szCs w:val="22"/>
              </w:rPr>
              <w:t>Medical Receptionist</w:t>
            </w:r>
            <w:r w:rsidR="001A3159" w:rsidRPr="00CA616E">
              <w:rPr>
                <w:rFonts w:ascii="Calibri" w:hAnsi="Calibri" w:cs="Calibri"/>
                <w:sz w:val="22"/>
                <w:szCs w:val="22"/>
              </w:rPr>
              <w:t xml:space="preserve"> </w:t>
            </w:r>
          </w:p>
        </w:tc>
      </w:tr>
      <w:tr w:rsidR="00CA616E" w:rsidRPr="00CA616E" w14:paraId="2B4E62A6" w14:textId="77777777" w:rsidTr="00E17522">
        <w:trPr>
          <w:trHeight w:val="418"/>
        </w:trPr>
        <w:tc>
          <w:tcPr>
            <w:tcW w:w="2577" w:type="dxa"/>
            <w:tcBorders>
              <w:top w:val="single" w:sz="4" w:space="0" w:color="auto"/>
              <w:left w:val="single" w:sz="4" w:space="0" w:color="auto"/>
              <w:bottom w:val="single" w:sz="4" w:space="0" w:color="auto"/>
              <w:right w:val="single" w:sz="4" w:space="0" w:color="auto"/>
            </w:tcBorders>
            <w:shd w:val="clear" w:color="auto" w:fill="517575"/>
            <w:vAlign w:val="center"/>
          </w:tcPr>
          <w:p w14:paraId="623700F9" w14:textId="77777777" w:rsidR="004D14D4" w:rsidRPr="00E17522" w:rsidRDefault="004D14D4">
            <w:pPr>
              <w:pStyle w:val="Pa24"/>
              <w:rPr>
                <w:rFonts w:ascii="Calibri" w:hAnsi="Calibri" w:cs="Calibri"/>
                <w:b/>
                <w:color w:val="FFFFFF" w:themeColor="background1"/>
                <w:sz w:val="22"/>
                <w:szCs w:val="22"/>
              </w:rPr>
            </w:pPr>
            <w:r w:rsidRPr="00E17522">
              <w:rPr>
                <w:rFonts w:ascii="Calibri" w:hAnsi="Calibri" w:cs="Calibri"/>
                <w:b/>
                <w:color w:val="FFFFFF" w:themeColor="background1"/>
                <w:sz w:val="22"/>
                <w:szCs w:val="22"/>
              </w:rPr>
              <w:t xml:space="preserve">Salary </w:t>
            </w:r>
          </w:p>
        </w:tc>
        <w:tc>
          <w:tcPr>
            <w:tcW w:w="6439" w:type="dxa"/>
            <w:tcBorders>
              <w:top w:val="single" w:sz="4" w:space="0" w:color="auto"/>
              <w:left w:val="single" w:sz="4" w:space="0" w:color="auto"/>
              <w:bottom w:val="single" w:sz="4" w:space="0" w:color="auto"/>
              <w:right w:val="single" w:sz="4" w:space="0" w:color="auto"/>
            </w:tcBorders>
            <w:vAlign w:val="center"/>
          </w:tcPr>
          <w:p w14:paraId="732D48CA" w14:textId="490FC1C2" w:rsidR="004D14D4" w:rsidRPr="00CA616E" w:rsidRDefault="00CA616E" w:rsidP="00E15EA4">
            <w:pPr>
              <w:pStyle w:val="Pa24"/>
              <w:rPr>
                <w:rFonts w:ascii="Calibri" w:hAnsi="Calibri" w:cs="Calibri"/>
                <w:sz w:val="22"/>
                <w:szCs w:val="22"/>
              </w:rPr>
            </w:pPr>
            <w:r>
              <w:rPr>
                <w:rFonts w:ascii="Calibri" w:hAnsi="Calibri" w:cs="Calibri"/>
                <w:sz w:val="22"/>
                <w:szCs w:val="22"/>
              </w:rPr>
              <w:t>£</w:t>
            </w:r>
            <w:r w:rsidR="00E31EFC">
              <w:rPr>
                <w:rFonts w:ascii="Calibri" w:hAnsi="Calibri" w:cs="Calibri"/>
                <w:sz w:val="22"/>
                <w:szCs w:val="22"/>
              </w:rPr>
              <w:t>13.85</w:t>
            </w:r>
            <w:r w:rsidR="00596794" w:rsidRPr="00CA616E">
              <w:rPr>
                <w:rFonts w:ascii="Calibri" w:hAnsi="Calibri" w:cs="Calibri"/>
                <w:sz w:val="22"/>
                <w:szCs w:val="22"/>
              </w:rPr>
              <w:t xml:space="preserve"> per hour</w:t>
            </w:r>
            <w:r w:rsidR="001A3159" w:rsidRPr="00CA616E">
              <w:rPr>
                <w:rFonts w:ascii="Calibri" w:hAnsi="Calibri" w:cs="Calibri"/>
                <w:sz w:val="22"/>
                <w:szCs w:val="22"/>
              </w:rPr>
              <w:t xml:space="preserve"> </w:t>
            </w:r>
          </w:p>
        </w:tc>
      </w:tr>
      <w:tr w:rsidR="00CA616E" w:rsidRPr="00CA616E" w14:paraId="5BB53BD1" w14:textId="77777777" w:rsidTr="00E17522">
        <w:tc>
          <w:tcPr>
            <w:tcW w:w="2577" w:type="dxa"/>
            <w:tcBorders>
              <w:top w:val="single" w:sz="4" w:space="0" w:color="auto"/>
              <w:left w:val="single" w:sz="4" w:space="0" w:color="auto"/>
              <w:bottom w:val="single" w:sz="4" w:space="0" w:color="auto"/>
              <w:right w:val="single" w:sz="4" w:space="0" w:color="auto"/>
            </w:tcBorders>
            <w:shd w:val="clear" w:color="auto" w:fill="517575"/>
            <w:vAlign w:val="center"/>
            <w:hideMark/>
          </w:tcPr>
          <w:p w14:paraId="792B381E" w14:textId="77777777" w:rsidR="004D14D4" w:rsidRPr="00E17522" w:rsidRDefault="004D14D4">
            <w:pPr>
              <w:pStyle w:val="Pa24"/>
              <w:rPr>
                <w:rFonts w:ascii="Calibri" w:hAnsi="Calibri" w:cs="Calibri"/>
                <w:b/>
                <w:color w:val="FFFFFF" w:themeColor="background1"/>
                <w:sz w:val="22"/>
                <w:szCs w:val="22"/>
              </w:rPr>
            </w:pPr>
            <w:r w:rsidRPr="00E17522">
              <w:rPr>
                <w:rFonts w:ascii="Calibri" w:hAnsi="Calibri" w:cs="Calibri"/>
                <w:b/>
                <w:color w:val="FFFFFF" w:themeColor="background1"/>
                <w:sz w:val="22"/>
                <w:szCs w:val="22"/>
              </w:rPr>
              <w:t>Employer Details</w:t>
            </w:r>
          </w:p>
        </w:tc>
        <w:tc>
          <w:tcPr>
            <w:tcW w:w="6439" w:type="dxa"/>
            <w:tcBorders>
              <w:top w:val="single" w:sz="4" w:space="0" w:color="auto"/>
              <w:left w:val="single" w:sz="4" w:space="0" w:color="auto"/>
              <w:bottom w:val="single" w:sz="4" w:space="0" w:color="auto"/>
              <w:right w:val="single" w:sz="4" w:space="0" w:color="auto"/>
            </w:tcBorders>
            <w:vAlign w:val="center"/>
            <w:hideMark/>
          </w:tcPr>
          <w:p w14:paraId="0A14D17C" w14:textId="77777777" w:rsidR="004D14D4" w:rsidRPr="00CA616E" w:rsidRDefault="004D14D4">
            <w:pPr>
              <w:pStyle w:val="Default"/>
              <w:rPr>
                <w:rFonts w:ascii="Calibri" w:hAnsi="Calibri" w:cs="Calibri"/>
                <w:color w:val="auto"/>
                <w:sz w:val="22"/>
                <w:szCs w:val="22"/>
              </w:rPr>
            </w:pPr>
            <w:r w:rsidRPr="00CA616E">
              <w:rPr>
                <w:rFonts w:ascii="Calibri" w:hAnsi="Calibri" w:cs="Calibri"/>
                <w:color w:val="auto"/>
                <w:sz w:val="22"/>
                <w:szCs w:val="22"/>
              </w:rPr>
              <w:t>Woolpit Health Centre</w:t>
            </w:r>
          </w:p>
        </w:tc>
      </w:tr>
      <w:tr w:rsidR="00CA616E" w:rsidRPr="00CA616E" w14:paraId="2D044840" w14:textId="77777777" w:rsidTr="00E17522">
        <w:tc>
          <w:tcPr>
            <w:tcW w:w="2577" w:type="dxa"/>
            <w:tcBorders>
              <w:top w:val="single" w:sz="4" w:space="0" w:color="auto"/>
              <w:left w:val="single" w:sz="4" w:space="0" w:color="auto"/>
              <w:bottom w:val="single" w:sz="4" w:space="0" w:color="auto"/>
              <w:right w:val="single" w:sz="4" w:space="0" w:color="auto"/>
            </w:tcBorders>
            <w:shd w:val="clear" w:color="auto" w:fill="517575"/>
            <w:vAlign w:val="center"/>
            <w:hideMark/>
          </w:tcPr>
          <w:p w14:paraId="52C49C7D" w14:textId="77777777" w:rsidR="004D14D4" w:rsidRPr="00E17522" w:rsidRDefault="000A5ECA">
            <w:pPr>
              <w:pStyle w:val="Pa24"/>
              <w:rPr>
                <w:rFonts w:ascii="Calibri" w:hAnsi="Calibri" w:cs="Calibri"/>
                <w:b/>
                <w:color w:val="FFFFFF" w:themeColor="background1"/>
                <w:sz w:val="22"/>
                <w:szCs w:val="22"/>
              </w:rPr>
            </w:pPr>
            <w:r w:rsidRPr="00E17522">
              <w:rPr>
                <w:rFonts w:ascii="Calibri" w:hAnsi="Calibri" w:cs="Calibri"/>
                <w:b/>
                <w:color w:val="FFFFFF" w:themeColor="background1"/>
                <w:sz w:val="22"/>
                <w:szCs w:val="22"/>
              </w:rPr>
              <w:t>Accountable to</w:t>
            </w:r>
          </w:p>
        </w:tc>
        <w:tc>
          <w:tcPr>
            <w:tcW w:w="6439" w:type="dxa"/>
            <w:tcBorders>
              <w:top w:val="single" w:sz="4" w:space="0" w:color="auto"/>
              <w:left w:val="single" w:sz="4" w:space="0" w:color="auto"/>
              <w:bottom w:val="single" w:sz="4" w:space="0" w:color="auto"/>
              <w:right w:val="single" w:sz="4" w:space="0" w:color="auto"/>
            </w:tcBorders>
            <w:vAlign w:val="center"/>
            <w:hideMark/>
          </w:tcPr>
          <w:p w14:paraId="5BB43FE6" w14:textId="54C857FF" w:rsidR="004D14D4" w:rsidRPr="00CA616E" w:rsidRDefault="008B5822" w:rsidP="008B5822">
            <w:pPr>
              <w:pStyle w:val="Default"/>
              <w:rPr>
                <w:rFonts w:ascii="Calibri" w:hAnsi="Calibri" w:cs="Calibri"/>
                <w:color w:val="auto"/>
                <w:sz w:val="22"/>
                <w:szCs w:val="22"/>
              </w:rPr>
            </w:pPr>
            <w:r w:rsidRPr="00CA616E">
              <w:rPr>
                <w:rFonts w:ascii="Calibri" w:hAnsi="Calibri" w:cs="Calibri"/>
                <w:color w:val="auto"/>
                <w:sz w:val="22"/>
                <w:szCs w:val="22"/>
              </w:rPr>
              <w:t xml:space="preserve">Practice Manager/ GP Partners / </w:t>
            </w:r>
            <w:r w:rsidR="00237056">
              <w:rPr>
                <w:rFonts w:ascii="Calibri" w:hAnsi="Calibri" w:cs="Calibri"/>
                <w:color w:val="auto"/>
                <w:sz w:val="22"/>
                <w:szCs w:val="22"/>
              </w:rPr>
              <w:t xml:space="preserve">Operations </w:t>
            </w:r>
            <w:r w:rsidR="001520E5" w:rsidRPr="00CA616E">
              <w:rPr>
                <w:rFonts w:ascii="Calibri" w:hAnsi="Calibri" w:cs="Calibri"/>
                <w:color w:val="auto"/>
                <w:sz w:val="22"/>
                <w:szCs w:val="22"/>
              </w:rPr>
              <w:t xml:space="preserve">Manager </w:t>
            </w:r>
          </w:p>
        </w:tc>
      </w:tr>
      <w:tr w:rsidR="00CA616E" w:rsidRPr="00CA616E" w14:paraId="556F2F4E" w14:textId="77777777" w:rsidTr="00E17522">
        <w:trPr>
          <w:trHeight w:val="505"/>
        </w:trPr>
        <w:tc>
          <w:tcPr>
            <w:tcW w:w="2577" w:type="dxa"/>
            <w:tcBorders>
              <w:top w:val="single" w:sz="4" w:space="0" w:color="auto"/>
              <w:left w:val="single" w:sz="4" w:space="0" w:color="auto"/>
              <w:bottom w:val="single" w:sz="4" w:space="0" w:color="auto"/>
              <w:right w:val="single" w:sz="4" w:space="0" w:color="auto"/>
            </w:tcBorders>
            <w:shd w:val="clear" w:color="auto" w:fill="517575"/>
            <w:vAlign w:val="center"/>
            <w:hideMark/>
          </w:tcPr>
          <w:p w14:paraId="18549618" w14:textId="77777777" w:rsidR="004D14D4" w:rsidRPr="00E17522" w:rsidRDefault="000A5ECA">
            <w:pPr>
              <w:pStyle w:val="Pa24"/>
              <w:rPr>
                <w:rFonts w:ascii="Calibri" w:hAnsi="Calibri" w:cs="Calibri"/>
                <w:b/>
                <w:color w:val="FFFFFF" w:themeColor="background1"/>
                <w:sz w:val="22"/>
                <w:szCs w:val="22"/>
              </w:rPr>
            </w:pPr>
            <w:r w:rsidRPr="00E17522">
              <w:rPr>
                <w:rFonts w:ascii="Calibri" w:hAnsi="Calibri" w:cs="Calibri"/>
                <w:b/>
                <w:color w:val="FFFFFF" w:themeColor="background1"/>
                <w:sz w:val="22"/>
                <w:szCs w:val="22"/>
              </w:rPr>
              <w:t>Reports to</w:t>
            </w:r>
          </w:p>
        </w:tc>
        <w:tc>
          <w:tcPr>
            <w:tcW w:w="6439" w:type="dxa"/>
            <w:tcBorders>
              <w:top w:val="single" w:sz="4" w:space="0" w:color="auto"/>
              <w:left w:val="single" w:sz="4" w:space="0" w:color="auto"/>
              <w:bottom w:val="single" w:sz="4" w:space="0" w:color="auto"/>
              <w:right w:val="single" w:sz="4" w:space="0" w:color="auto"/>
            </w:tcBorders>
            <w:vAlign w:val="center"/>
            <w:hideMark/>
          </w:tcPr>
          <w:p w14:paraId="000EDE34" w14:textId="77777777" w:rsidR="004D14D4" w:rsidRPr="00CA616E" w:rsidRDefault="00CA616E" w:rsidP="001520E5">
            <w:pPr>
              <w:pStyle w:val="Pa24"/>
              <w:rPr>
                <w:rFonts w:ascii="Calibri" w:hAnsi="Calibri" w:cs="Calibri"/>
                <w:sz w:val="22"/>
                <w:szCs w:val="22"/>
              </w:rPr>
            </w:pPr>
            <w:r w:rsidRPr="00CA616E">
              <w:rPr>
                <w:rFonts w:ascii="Calibri" w:hAnsi="Calibri" w:cs="Calibri"/>
                <w:sz w:val="22"/>
                <w:szCs w:val="22"/>
              </w:rPr>
              <w:t xml:space="preserve">Reception Manager / </w:t>
            </w:r>
            <w:r w:rsidR="00596794" w:rsidRPr="00CA616E">
              <w:rPr>
                <w:rFonts w:ascii="Calibri" w:hAnsi="Calibri" w:cs="Calibri"/>
                <w:sz w:val="22"/>
                <w:szCs w:val="22"/>
              </w:rPr>
              <w:t xml:space="preserve">Lead </w:t>
            </w:r>
            <w:r w:rsidR="001520E5" w:rsidRPr="00CA616E">
              <w:rPr>
                <w:rFonts w:ascii="Calibri" w:hAnsi="Calibri" w:cs="Calibri"/>
                <w:sz w:val="22"/>
                <w:szCs w:val="22"/>
              </w:rPr>
              <w:t>Receptionist</w:t>
            </w:r>
          </w:p>
        </w:tc>
      </w:tr>
      <w:tr w:rsidR="00CA616E" w:rsidRPr="00CA616E" w14:paraId="5C099E22" w14:textId="77777777" w:rsidTr="00E17522">
        <w:tc>
          <w:tcPr>
            <w:tcW w:w="2577" w:type="dxa"/>
            <w:tcBorders>
              <w:top w:val="single" w:sz="4" w:space="0" w:color="auto"/>
              <w:left w:val="single" w:sz="4" w:space="0" w:color="auto"/>
              <w:bottom w:val="single" w:sz="4" w:space="0" w:color="auto"/>
              <w:right w:val="single" w:sz="4" w:space="0" w:color="auto"/>
            </w:tcBorders>
            <w:shd w:val="clear" w:color="auto" w:fill="517575"/>
            <w:vAlign w:val="center"/>
            <w:hideMark/>
          </w:tcPr>
          <w:p w14:paraId="2576A8F1" w14:textId="77777777" w:rsidR="004D14D4" w:rsidRPr="00E17522" w:rsidRDefault="000A5ECA">
            <w:pPr>
              <w:pStyle w:val="Pa24"/>
              <w:rPr>
                <w:rFonts w:ascii="Calibri" w:hAnsi="Calibri" w:cs="Calibri"/>
                <w:b/>
                <w:color w:val="FFFFFF" w:themeColor="background1"/>
                <w:sz w:val="22"/>
                <w:szCs w:val="22"/>
              </w:rPr>
            </w:pPr>
            <w:r w:rsidRPr="00E17522">
              <w:rPr>
                <w:rFonts w:ascii="Calibri" w:hAnsi="Calibri" w:cs="Calibri"/>
                <w:b/>
                <w:color w:val="FFFFFF" w:themeColor="background1"/>
                <w:sz w:val="22"/>
                <w:szCs w:val="22"/>
              </w:rPr>
              <w:t>Working hours</w:t>
            </w:r>
          </w:p>
        </w:tc>
        <w:tc>
          <w:tcPr>
            <w:tcW w:w="6439" w:type="dxa"/>
            <w:tcBorders>
              <w:top w:val="single" w:sz="4" w:space="0" w:color="auto"/>
              <w:left w:val="single" w:sz="4" w:space="0" w:color="auto"/>
              <w:bottom w:val="single" w:sz="4" w:space="0" w:color="auto"/>
              <w:right w:val="single" w:sz="4" w:space="0" w:color="auto"/>
            </w:tcBorders>
            <w:vAlign w:val="center"/>
            <w:hideMark/>
          </w:tcPr>
          <w:p w14:paraId="7FDEAB6E" w14:textId="29FD5B39" w:rsidR="00237056" w:rsidRDefault="002F556D" w:rsidP="00237056">
            <w:pPr>
              <w:rPr>
                <w:rFonts w:ascii="Calibri" w:hAnsi="Calibri" w:cs="Calibri"/>
                <w:sz w:val="22"/>
                <w:szCs w:val="22"/>
              </w:rPr>
            </w:pPr>
            <w:r>
              <w:rPr>
                <w:rFonts w:ascii="Calibri" w:hAnsi="Calibri" w:cs="Calibri"/>
                <w:sz w:val="22"/>
                <w:szCs w:val="22"/>
              </w:rPr>
              <w:t xml:space="preserve">Part Time </w:t>
            </w:r>
            <w:r w:rsidR="000C695F">
              <w:rPr>
                <w:rFonts w:ascii="Calibri" w:hAnsi="Calibri" w:cs="Calibri"/>
                <w:sz w:val="22"/>
                <w:szCs w:val="22"/>
              </w:rPr>
              <w:t>30</w:t>
            </w:r>
            <w:r w:rsidR="00237056">
              <w:rPr>
                <w:rFonts w:ascii="Calibri" w:hAnsi="Calibri" w:cs="Calibri"/>
                <w:sz w:val="22"/>
                <w:szCs w:val="22"/>
              </w:rPr>
              <w:t xml:space="preserve"> hours per week</w:t>
            </w:r>
          </w:p>
          <w:p w14:paraId="44D730AC" w14:textId="77777777" w:rsidR="00773904" w:rsidRDefault="00773904" w:rsidP="00237056">
            <w:pPr>
              <w:rPr>
                <w:rFonts w:ascii="Calibri" w:hAnsi="Calibri" w:cs="Calibri"/>
                <w:sz w:val="22"/>
                <w:szCs w:val="22"/>
              </w:rPr>
            </w:pPr>
          </w:p>
          <w:p w14:paraId="71513A49" w14:textId="2D03D91E" w:rsidR="00773904" w:rsidRDefault="00773904" w:rsidP="00237056">
            <w:pPr>
              <w:rPr>
                <w:rFonts w:ascii="Calibri" w:hAnsi="Calibri" w:cs="Calibri"/>
                <w:sz w:val="22"/>
                <w:szCs w:val="22"/>
              </w:rPr>
            </w:pPr>
            <w:r w:rsidRPr="00773904">
              <w:rPr>
                <w:rFonts w:ascii="Calibri" w:hAnsi="Calibri" w:cs="Calibri"/>
                <w:sz w:val="22"/>
                <w:szCs w:val="22"/>
              </w:rPr>
              <w:t>Our Reception Team operates on a variable shift pattern between 08:00 and 1</w:t>
            </w:r>
            <w:r w:rsidR="00DB0461">
              <w:rPr>
                <w:rFonts w:ascii="Calibri" w:hAnsi="Calibri" w:cs="Calibri"/>
                <w:sz w:val="22"/>
                <w:szCs w:val="22"/>
              </w:rPr>
              <w:t>8</w:t>
            </w:r>
            <w:r w:rsidRPr="00773904">
              <w:rPr>
                <w:rFonts w:ascii="Calibri" w:hAnsi="Calibri" w:cs="Calibri"/>
                <w:sz w:val="22"/>
                <w:szCs w:val="22"/>
              </w:rPr>
              <w:t>:</w:t>
            </w:r>
            <w:r w:rsidR="00DB0461">
              <w:rPr>
                <w:rFonts w:ascii="Calibri" w:hAnsi="Calibri" w:cs="Calibri"/>
                <w:sz w:val="22"/>
                <w:szCs w:val="22"/>
              </w:rPr>
              <w:t>3</w:t>
            </w:r>
            <w:r w:rsidRPr="00773904">
              <w:rPr>
                <w:rFonts w:ascii="Calibri" w:hAnsi="Calibri" w:cs="Calibri"/>
                <w:sz w:val="22"/>
                <w:szCs w:val="22"/>
              </w:rPr>
              <w:t>0</w:t>
            </w:r>
            <w:r>
              <w:rPr>
                <w:rFonts w:ascii="Calibri" w:hAnsi="Calibri" w:cs="Calibri"/>
                <w:sz w:val="22"/>
                <w:szCs w:val="22"/>
              </w:rPr>
              <w:t>.</w:t>
            </w:r>
          </w:p>
          <w:p w14:paraId="408904D5" w14:textId="77777777" w:rsidR="00237056" w:rsidRDefault="00237056" w:rsidP="00237056">
            <w:pPr>
              <w:rPr>
                <w:rFonts w:ascii="Calibri" w:hAnsi="Calibri" w:cs="Calibri"/>
                <w:sz w:val="22"/>
                <w:szCs w:val="22"/>
              </w:rPr>
            </w:pPr>
          </w:p>
          <w:p w14:paraId="379E61C6" w14:textId="72649471" w:rsidR="000C695F" w:rsidRPr="00DB0461" w:rsidRDefault="00D259E4" w:rsidP="00237056">
            <w:pPr>
              <w:rPr>
                <w:rFonts w:ascii="Calibri" w:hAnsi="Calibri" w:cs="Calibri"/>
                <w:b/>
                <w:bCs/>
                <w:sz w:val="22"/>
                <w:szCs w:val="22"/>
              </w:rPr>
            </w:pPr>
            <w:r w:rsidRPr="00D259E4">
              <w:rPr>
                <w:rFonts w:ascii="Calibri" w:hAnsi="Calibri" w:cs="Calibri"/>
                <w:b/>
                <w:bCs/>
                <w:sz w:val="22"/>
                <w:szCs w:val="22"/>
              </w:rPr>
              <w:t xml:space="preserve">Please refer to the job </w:t>
            </w:r>
            <w:r>
              <w:rPr>
                <w:rFonts w:ascii="Calibri" w:hAnsi="Calibri" w:cs="Calibri"/>
                <w:b/>
                <w:bCs/>
                <w:sz w:val="22"/>
                <w:szCs w:val="22"/>
              </w:rPr>
              <w:t xml:space="preserve">summary </w:t>
            </w:r>
            <w:r w:rsidRPr="00D259E4">
              <w:rPr>
                <w:rFonts w:ascii="Calibri" w:hAnsi="Calibri" w:cs="Calibri"/>
                <w:b/>
                <w:bCs/>
                <w:sz w:val="22"/>
                <w:szCs w:val="22"/>
              </w:rPr>
              <w:t>for details of the available working patterns. In your application, please indicate your preferred working hours. We will do our best to accommodate your preference.</w:t>
            </w:r>
            <w:r w:rsidR="00DB0461" w:rsidRPr="00DB0461">
              <w:rPr>
                <w:rFonts w:ascii="Calibri" w:hAnsi="Calibri" w:cs="Calibri"/>
                <w:b/>
                <w:bCs/>
                <w:sz w:val="22"/>
                <w:szCs w:val="22"/>
              </w:rPr>
              <w:t xml:space="preserve"> </w:t>
            </w:r>
          </w:p>
          <w:p w14:paraId="64523612" w14:textId="77777777" w:rsidR="00DB0461" w:rsidRPr="00DB0461" w:rsidRDefault="00DB0461" w:rsidP="00237056">
            <w:pPr>
              <w:rPr>
                <w:rFonts w:ascii="Calibri" w:hAnsi="Calibri" w:cs="Calibri"/>
                <w:b/>
                <w:bCs/>
                <w:sz w:val="22"/>
                <w:szCs w:val="22"/>
              </w:rPr>
            </w:pPr>
          </w:p>
          <w:p w14:paraId="5AC68674" w14:textId="4BE91D72" w:rsidR="00E31EFC" w:rsidRPr="00DB0461" w:rsidRDefault="00E31EFC" w:rsidP="00E31EFC">
            <w:pPr>
              <w:rPr>
                <w:rFonts w:ascii="Calibri" w:hAnsi="Calibri" w:cs="Calibri"/>
                <w:b/>
                <w:bCs/>
                <w:sz w:val="22"/>
                <w:szCs w:val="22"/>
              </w:rPr>
            </w:pPr>
            <w:r w:rsidRPr="00DB0461">
              <w:rPr>
                <w:rFonts w:ascii="Calibri" w:hAnsi="Calibri" w:cs="Calibri"/>
                <w:b/>
                <w:bCs/>
                <w:sz w:val="22"/>
                <w:szCs w:val="22"/>
              </w:rPr>
              <w:t>Flexibility is essential for this role</w:t>
            </w:r>
            <w:r w:rsidR="0094425B" w:rsidRPr="00DB0461">
              <w:rPr>
                <w:rFonts w:ascii="Calibri" w:hAnsi="Calibri" w:cs="Calibri"/>
                <w:b/>
                <w:bCs/>
                <w:sz w:val="22"/>
                <w:szCs w:val="22"/>
              </w:rPr>
              <w:t xml:space="preserve"> </w:t>
            </w:r>
            <w:r w:rsidRPr="00DB0461">
              <w:rPr>
                <w:rFonts w:ascii="Calibri" w:hAnsi="Calibri" w:cs="Calibri"/>
                <w:b/>
                <w:bCs/>
                <w:sz w:val="22"/>
                <w:szCs w:val="22"/>
              </w:rPr>
              <w:t>as the successful candidate will be required to adjust their working hours in line with service demands, including covering shifts at short notice when necessary.</w:t>
            </w:r>
          </w:p>
          <w:p w14:paraId="43BFC837" w14:textId="77777777" w:rsidR="00E31EFC" w:rsidRDefault="00E31EFC" w:rsidP="00237056">
            <w:pPr>
              <w:rPr>
                <w:rFonts w:ascii="Calibri" w:hAnsi="Calibri" w:cs="Calibri"/>
                <w:b/>
                <w:bCs/>
                <w:iCs/>
                <w:color w:val="FF0000"/>
                <w:sz w:val="22"/>
                <w:szCs w:val="22"/>
                <w:shd w:val="clear" w:color="auto" w:fill="FFFFFF"/>
              </w:rPr>
            </w:pPr>
          </w:p>
          <w:p w14:paraId="70F655CE" w14:textId="40DC2972" w:rsidR="00237056" w:rsidRPr="00E31EFC" w:rsidRDefault="00237056" w:rsidP="00237056">
            <w:pPr>
              <w:rPr>
                <w:rFonts w:ascii="Calibri" w:hAnsi="Calibri" w:cs="Calibri"/>
                <w:b/>
                <w:bCs/>
                <w:iCs/>
                <w:color w:val="FF0000"/>
                <w:sz w:val="22"/>
                <w:szCs w:val="22"/>
                <w:shd w:val="clear" w:color="auto" w:fill="FFFFFF"/>
              </w:rPr>
            </w:pPr>
            <w:r w:rsidRPr="00E31EFC">
              <w:rPr>
                <w:rFonts w:ascii="Calibri" w:hAnsi="Calibri" w:cs="Calibri"/>
                <w:b/>
                <w:bCs/>
                <w:iCs/>
                <w:color w:val="FF0000"/>
                <w:sz w:val="22"/>
                <w:szCs w:val="22"/>
                <w:shd w:val="clear" w:color="auto" w:fill="FFFFFF"/>
              </w:rPr>
              <w:t xml:space="preserve">Please only apply if you can work within </w:t>
            </w:r>
            <w:r w:rsidR="00E31EFC">
              <w:rPr>
                <w:rFonts w:ascii="Calibri" w:hAnsi="Calibri" w:cs="Calibri"/>
                <w:b/>
                <w:bCs/>
                <w:iCs/>
                <w:color w:val="FF0000"/>
                <w:sz w:val="22"/>
                <w:szCs w:val="22"/>
                <w:shd w:val="clear" w:color="auto" w:fill="FFFFFF"/>
              </w:rPr>
              <w:t>the core hours of the service.</w:t>
            </w:r>
          </w:p>
          <w:p w14:paraId="03FF4C68" w14:textId="77777777" w:rsidR="00237056" w:rsidRDefault="00237056" w:rsidP="00237056">
            <w:pPr>
              <w:rPr>
                <w:rFonts w:ascii="Calibri" w:hAnsi="Calibri" w:cs="Calibri"/>
                <w:sz w:val="22"/>
                <w:szCs w:val="22"/>
              </w:rPr>
            </w:pPr>
          </w:p>
          <w:p w14:paraId="2CEB5ADD" w14:textId="4C84B122" w:rsidR="00237056" w:rsidRPr="00237056" w:rsidRDefault="00237056" w:rsidP="00237056">
            <w:pPr>
              <w:rPr>
                <w:rFonts w:ascii="Calibri" w:hAnsi="Calibri" w:cs="Calibri"/>
                <w:sz w:val="22"/>
                <w:szCs w:val="22"/>
              </w:rPr>
            </w:pPr>
          </w:p>
        </w:tc>
      </w:tr>
      <w:tr w:rsidR="004D14D4" w:rsidRPr="00CA616E" w14:paraId="57F46DDB" w14:textId="77777777" w:rsidTr="00E17522">
        <w:tc>
          <w:tcPr>
            <w:tcW w:w="2577" w:type="dxa"/>
            <w:tcBorders>
              <w:top w:val="single" w:sz="4" w:space="0" w:color="auto"/>
              <w:left w:val="single" w:sz="4" w:space="0" w:color="auto"/>
              <w:bottom w:val="single" w:sz="4" w:space="0" w:color="auto"/>
              <w:right w:val="single" w:sz="4" w:space="0" w:color="auto"/>
            </w:tcBorders>
            <w:shd w:val="clear" w:color="auto" w:fill="517575"/>
            <w:vAlign w:val="center"/>
          </w:tcPr>
          <w:p w14:paraId="780473FC" w14:textId="77777777" w:rsidR="004D14D4" w:rsidRPr="00E17522" w:rsidRDefault="004D14D4">
            <w:pPr>
              <w:pStyle w:val="Pa24"/>
              <w:rPr>
                <w:rFonts w:ascii="Calibri" w:hAnsi="Calibri" w:cs="Calibri"/>
                <w:b/>
                <w:color w:val="FFFFFF" w:themeColor="background1"/>
                <w:sz w:val="22"/>
                <w:szCs w:val="22"/>
              </w:rPr>
            </w:pPr>
            <w:r w:rsidRPr="00E17522">
              <w:rPr>
                <w:rFonts w:ascii="Calibri" w:hAnsi="Calibri" w:cs="Calibri"/>
                <w:b/>
                <w:color w:val="FFFFFF" w:themeColor="background1"/>
                <w:sz w:val="22"/>
                <w:szCs w:val="22"/>
              </w:rPr>
              <w:t>Closing Date</w:t>
            </w:r>
          </w:p>
        </w:tc>
        <w:tc>
          <w:tcPr>
            <w:tcW w:w="6439" w:type="dxa"/>
            <w:tcBorders>
              <w:top w:val="single" w:sz="4" w:space="0" w:color="auto"/>
              <w:left w:val="single" w:sz="4" w:space="0" w:color="auto"/>
              <w:bottom w:val="single" w:sz="4" w:space="0" w:color="auto"/>
              <w:right w:val="single" w:sz="4" w:space="0" w:color="auto"/>
            </w:tcBorders>
            <w:vAlign w:val="center"/>
          </w:tcPr>
          <w:p w14:paraId="5DE2917E" w14:textId="0ECF28F7" w:rsidR="004D14D4" w:rsidRPr="00CA616E" w:rsidRDefault="00DB0461" w:rsidP="00EE6AE7">
            <w:pPr>
              <w:rPr>
                <w:rFonts w:ascii="Calibri" w:hAnsi="Calibri" w:cs="Calibri"/>
                <w:sz w:val="22"/>
                <w:szCs w:val="22"/>
              </w:rPr>
            </w:pPr>
            <w:r>
              <w:rPr>
                <w:rFonts w:ascii="Calibri" w:hAnsi="Calibri" w:cs="Calibri"/>
                <w:sz w:val="22"/>
                <w:szCs w:val="22"/>
              </w:rPr>
              <w:t>16</w:t>
            </w:r>
            <w:r w:rsidRPr="00DB0461">
              <w:rPr>
                <w:rFonts w:ascii="Calibri" w:hAnsi="Calibri" w:cs="Calibri"/>
                <w:sz w:val="22"/>
                <w:szCs w:val="22"/>
                <w:vertAlign w:val="superscript"/>
              </w:rPr>
              <w:t>th</w:t>
            </w:r>
            <w:r>
              <w:rPr>
                <w:rFonts w:ascii="Calibri" w:hAnsi="Calibri" w:cs="Calibri"/>
                <w:sz w:val="22"/>
                <w:szCs w:val="22"/>
              </w:rPr>
              <w:t xml:space="preserve"> October 2026</w:t>
            </w:r>
          </w:p>
        </w:tc>
      </w:tr>
      <w:tr w:rsidR="00DB0461" w:rsidRPr="00CA616E" w14:paraId="67EA2B45" w14:textId="77777777" w:rsidTr="00E17522">
        <w:tc>
          <w:tcPr>
            <w:tcW w:w="2577" w:type="dxa"/>
            <w:tcBorders>
              <w:top w:val="single" w:sz="4" w:space="0" w:color="auto"/>
              <w:left w:val="single" w:sz="4" w:space="0" w:color="auto"/>
              <w:bottom w:val="single" w:sz="4" w:space="0" w:color="auto"/>
              <w:right w:val="single" w:sz="4" w:space="0" w:color="auto"/>
            </w:tcBorders>
            <w:shd w:val="clear" w:color="auto" w:fill="517575"/>
            <w:vAlign w:val="center"/>
          </w:tcPr>
          <w:p w14:paraId="09E190D9" w14:textId="309A81D0" w:rsidR="00DB0461" w:rsidRPr="00E17522" w:rsidRDefault="00DB0461">
            <w:pPr>
              <w:pStyle w:val="Pa24"/>
              <w:rPr>
                <w:rFonts w:ascii="Calibri" w:hAnsi="Calibri" w:cs="Calibri"/>
                <w:b/>
                <w:color w:val="FFFFFF" w:themeColor="background1"/>
                <w:sz w:val="22"/>
                <w:szCs w:val="22"/>
              </w:rPr>
            </w:pPr>
            <w:r w:rsidRPr="00A54174">
              <w:rPr>
                <w:rFonts w:ascii="Calibri" w:hAnsi="Calibri" w:cs="Calibri"/>
                <w:b/>
                <w:color w:val="FFFFFF" w:themeColor="background1"/>
                <w:sz w:val="22"/>
                <w:szCs w:val="22"/>
              </w:rPr>
              <w:t>Interview Date</w:t>
            </w:r>
          </w:p>
        </w:tc>
        <w:tc>
          <w:tcPr>
            <w:tcW w:w="6439" w:type="dxa"/>
            <w:tcBorders>
              <w:top w:val="single" w:sz="4" w:space="0" w:color="auto"/>
              <w:left w:val="single" w:sz="4" w:space="0" w:color="auto"/>
              <w:bottom w:val="single" w:sz="4" w:space="0" w:color="auto"/>
              <w:right w:val="single" w:sz="4" w:space="0" w:color="auto"/>
            </w:tcBorders>
            <w:vAlign w:val="center"/>
          </w:tcPr>
          <w:p w14:paraId="2D7E78B9" w14:textId="047F597B" w:rsidR="00DB0461" w:rsidRDefault="00DB0461" w:rsidP="00EE6AE7">
            <w:pPr>
              <w:rPr>
                <w:rFonts w:ascii="Calibri" w:hAnsi="Calibri" w:cs="Calibri"/>
                <w:sz w:val="22"/>
                <w:szCs w:val="22"/>
              </w:rPr>
            </w:pPr>
            <w:r>
              <w:rPr>
                <w:rFonts w:ascii="Calibri" w:hAnsi="Calibri" w:cs="Calibri"/>
                <w:sz w:val="22"/>
                <w:szCs w:val="22"/>
              </w:rPr>
              <w:t xml:space="preserve">To be confirmed </w:t>
            </w:r>
          </w:p>
        </w:tc>
      </w:tr>
    </w:tbl>
    <w:p w14:paraId="572757A7" w14:textId="77777777" w:rsidR="00B32A3F" w:rsidRPr="00CA616E" w:rsidRDefault="00B32A3F" w:rsidP="004D14D4">
      <w:pPr>
        <w:rPr>
          <w:rFonts w:ascii="Calibri" w:hAnsi="Calibri" w:cs="Calibri"/>
          <w:sz w:val="22"/>
          <w:szCs w:val="22"/>
        </w:rPr>
      </w:pPr>
    </w:p>
    <w:p w14:paraId="1B5A8D7E" w14:textId="77777777" w:rsidR="004D14D4" w:rsidRPr="00CA616E" w:rsidRDefault="004D14D4" w:rsidP="004D14D4">
      <w:pPr>
        <w:rPr>
          <w:rFonts w:ascii="Calibri" w:hAnsi="Calibri" w:cs="Calibri"/>
          <w:b/>
          <w:sz w:val="22"/>
          <w:szCs w:val="22"/>
        </w:rPr>
      </w:pPr>
      <w:r w:rsidRPr="00CA616E">
        <w:rPr>
          <w:rFonts w:ascii="Calibri" w:hAnsi="Calibri" w:cs="Calibri"/>
          <w:b/>
          <w:sz w:val="22"/>
          <w:szCs w:val="22"/>
        </w:rPr>
        <w:t xml:space="preserve">Job </w:t>
      </w:r>
      <w:r w:rsidR="001520E5" w:rsidRPr="00CA616E">
        <w:rPr>
          <w:rFonts w:ascii="Calibri" w:hAnsi="Calibri" w:cs="Calibri"/>
          <w:b/>
          <w:sz w:val="22"/>
          <w:szCs w:val="22"/>
        </w:rPr>
        <w:t>Summary</w:t>
      </w:r>
    </w:p>
    <w:p w14:paraId="7BF2DCDB" w14:textId="77777777" w:rsidR="00AD63F1" w:rsidRPr="00CA616E" w:rsidRDefault="00AD63F1" w:rsidP="00B32A3F">
      <w:pPr>
        <w:rPr>
          <w:rFonts w:ascii="Calibri" w:hAnsi="Calibri" w:cs="Calibri"/>
          <w:b/>
          <w:sz w:val="22"/>
          <w:szCs w:val="22"/>
        </w:rPr>
      </w:pPr>
    </w:p>
    <w:p w14:paraId="1363A3FF" w14:textId="14D1D03B" w:rsidR="00DB0461" w:rsidRDefault="00E31EFC" w:rsidP="00DB0461">
      <w:pPr>
        <w:rPr>
          <w:rFonts w:ascii="Calibri" w:hAnsi="Calibri" w:cs="Calibri"/>
          <w:sz w:val="22"/>
          <w:szCs w:val="22"/>
        </w:rPr>
      </w:pPr>
      <w:r w:rsidRPr="00E31EFC">
        <w:rPr>
          <w:rFonts w:ascii="Calibri" w:hAnsi="Calibri" w:cs="Calibri"/>
          <w:sz w:val="22"/>
          <w:szCs w:val="22"/>
        </w:rPr>
        <w:t xml:space="preserve">Woolpit Health Centre is </w:t>
      </w:r>
      <w:r w:rsidR="00DB0461" w:rsidRPr="00DB0461">
        <w:rPr>
          <w:rFonts w:ascii="Calibri" w:hAnsi="Calibri" w:cs="Calibri"/>
          <w:sz w:val="22"/>
          <w:szCs w:val="22"/>
        </w:rPr>
        <w:t>looking for a friendly, reliable and motivated Medical Receptionist to join our busy and dedicated Practice Team. This is a key role within the Practice, offering an excellent opportunity to make a positive difference to patients while supporting the smooth and efficient running of our day-to-day services.</w:t>
      </w:r>
    </w:p>
    <w:p w14:paraId="147A866E" w14:textId="77777777" w:rsidR="00DB0461" w:rsidRPr="00DB0461" w:rsidRDefault="00DB0461" w:rsidP="00DB0461">
      <w:pPr>
        <w:rPr>
          <w:rFonts w:ascii="Calibri" w:hAnsi="Calibri" w:cs="Calibri"/>
          <w:sz w:val="22"/>
          <w:szCs w:val="22"/>
        </w:rPr>
      </w:pPr>
    </w:p>
    <w:p w14:paraId="70971FD6" w14:textId="77777777" w:rsidR="00DB0461" w:rsidRDefault="00DB0461" w:rsidP="00DB0461">
      <w:pPr>
        <w:rPr>
          <w:rFonts w:ascii="Calibri" w:hAnsi="Calibri" w:cs="Calibri"/>
          <w:sz w:val="22"/>
          <w:szCs w:val="22"/>
        </w:rPr>
      </w:pPr>
      <w:r w:rsidRPr="00DB0461">
        <w:rPr>
          <w:rFonts w:ascii="Calibri" w:hAnsi="Calibri" w:cs="Calibri"/>
          <w:sz w:val="22"/>
          <w:szCs w:val="22"/>
        </w:rPr>
        <w:t>As the first point of contact for our patients, you will play an important role in creating a welcoming and positive patient experience. You will provide professional, compassionate and efficient support, helping patients access the appropriate services and responding confidently to enquiries both in person and by telephone.</w:t>
      </w:r>
    </w:p>
    <w:p w14:paraId="4F53E685" w14:textId="77777777" w:rsidR="00DB0461" w:rsidRPr="00DB0461" w:rsidRDefault="00DB0461" w:rsidP="00DB0461">
      <w:pPr>
        <w:rPr>
          <w:rFonts w:ascii="Calibri" w:hAnsi="Calibri" w:cs="Calibri"/>
          <w:sz w:val="22"/>
          <w:szCs w:val="22"/>
        </w:rPr>
      </w:pPr>
    </w:p>
    <w:p w14:paraId="70AD4967" w14:textId="77777777" w:rsidR="00DB0461" w:rsidRDefault="00DB0461" w:rsidP="00DB0461">
      <w:pPr>
        <w:rPr>
          <w:rFonts w:ascii="Calibri" w:hAnsi="Calibri" w:cs="Calibri"/>
          <w:sz w:val="22"/>
          <w:szCs w:val="22"/>
        </w:rPr>
      </w:pPr>
      <w:r w:rsidRPr="00DB0461">
        <w:rPr>
          <w:rFonts w:ascii="Calibri" w:hAnsi="Calibri" w:cs="Calibri"/>
          <w:sz w:val="22"/>
          <w:szCs w:val="22"/>
        </w:rPr>
        <w:t>We welcome applications from candidates with previous healthcare or NHS administration experience, as well as those with strong transferable skills, excellent communication abilities and a genuine commitment to delivering high-quality patient care. Experience within a busy customer-facing environment will also be valued.</w:t>
      </w:r>
    </w:p>
    <w:p w14:paraId="2789EC02" w14:textId="77777777" w:rsidR="00DB0461" w:rsidRPr="00DB0461" w:rsidRDefault="00DB0461" w:rsidP="00DB0461">
      <w:pPr>
        <w:rPr>
          <w:rFonts w:ascii="Calibri" w:hAnsi="Calibri" w:cs="Calibri"/>
          <w:sz w:val="22"/>
          <w:szCs w:val="22"/>
        </w:rPr>
      </w:pPr>
    </w:p>
    <w:p w14:paraId="42E5ED94" w14:textId="77777777" w:rsidR="00DB0461" w:rsidRDefault="00DB0461" w:rsidP="00DB0461">
      <w:pPr>
        <w:rPr>
          <w:rFonts w:ascii="Calibri" w:hAnsi="Calibri" w:cs="Calibri"/>
          <w:sz w:val="22"/>
          <w:szCs w:val="22"/>
        </w:rPr>
      </w:pPr>
      <w:r w:rsidRPr="00DB0461">
        <w:rPr>
          <w:rFonts w:ascii="Calibri" w:hAnsi="Calibri" w:cs="Calibri"/>
          <w:sz w:val="22"/>
          <w:szCs w:val="22"/>
        </w:rPr>
        <w:t>You will become part of an experienced, supportive and hardworking team committed to providing a high standard of service to our patients. The role requires someone who is organised, adaptable and able to remain calm and professional in a busy environment.</w:t>
      </w:r>
    </w:p>
    <w:p w14:paraId="50427DD4" w14:textId="77777777" w:rsidR="00DB0461" w:rsidRPr="00DB0461" w:rsidRDefault="00DB0461" w:rsidP="00DB0461">
      <w:pPr>
        <w:rPr>
          <w:rFonts w:ascii="Calibri" w:hAnsi="Calibri" w:cs="Calibri"/>
          <w:sz w:val="22"/>
          <w:szCs w:val="22"/>
        </w:rPr>
      </w:pPr>
    </w:p>
    <w:p w14:paraId="09D815AB" w14:textId="77777777" w:rsidR="00DB0461" w:rsidRDefault="00DB0461" w:rsidP="00DB0461">
      <w:pPr>
        <w:rPr>
          <w:rFonts w:ascii="Calibri" w:hAnsi="Calibri" w:cs="Calibri"/>
          <w:sz w:val="22"/>
          <w:szCs w:val="22"/>
        </w:rPr>
      </w:pPr>
      <w:r w:rsidRPr="00DB0461">
        <w:rPr>
          <w:rFonts w:ascii="Calibri" w:hAnsi="Calibri" w:cs="Calibri"/>
          <w:sz w:val="22"/>
          <w:szCs w:val="22"/>
        </w:rPr>
        <w:lastRenderedPageBreak/>
        <w:t>The Reception Team operates across a variable shift pattern between 08:00 and 19:00, and the successful candidate must be flexible and willing to work across these hours according to the needs of the service.</w:t>
      </w:r>
    </w:p>
    <w:p w14:paraId="77C16950" w14:textId="77777777" w:rsidR="00DB0461" w:rsidRPr="00DB0461" w:rsidRDefault="00DB0461" w:rsidP="00DB0461">
      <w:pPr>
        <w:rPr>
          <w:rFonts w:ascii="Calibri" w:hAnsi="Calibri" w:cs="Calibri"/>
          <w:sz w:val="22"/>
          <w:szCs w:val="22"/>
        </w:rPr>
      </w:pPr>
    </w:p>
    <w:p w14:paraId="41C3FEDD" w14:textId="77777777" w:rsidR="00DB0461" w:rsidRDefault="00DB0461" w:rsidP="00DB0461">
      <w:pPr>
        <w:rPr>
          <w:rFonts w:ascii="Calibri" w:hAnsi="Calibri" w:cs="Calibri"/>
          <w:sz w:val="22"/>
          <w:szCs w:val="22"/>
        </w:rPr>
      </w:pPr>
      <w:r w:rsidRPr="00DB0461">
        <w:rPr>
          <w:rFonts w:ascii="Calibri" w:hAnsi="Calibri" w:cs="Calibri"/>
          <w:sz w:val="22"/>
          <w:szCs w:val="22"/>
        </w:rPr>
        <w:t>This is a fantastic opportunity to join a welcoming and committed Practice Team where your contribution will be valued and where you can play a meaningful part in supporting our patients and wider clinical team.</w:t>
      </w:r>
    </w:p>
    <w:p w14:paraId="508F62A8" w14:textId="77777777" w:rsidR="00DB0461" w:rsidRPr="00DB0461" w:rsidRDefault="00DB0461" w:rsidP="00DB0461">
      <w:pPr>
        <w:rPr>
          <w:rFonts w:ascii="Calibri" w:hAnsi="Calibri" w:cs="Calibri"/>
          <w:sz w:val="22"/>
          <w:szCs w:val="22"/>
        </w:rPr>
      </w:pPr>
    </w:p>
    <w:p w14:paraId="1715318A" w14:textId="6334FB4A" w:rsidR="00DB0461" w:rsidRPr="00DB0461" w:rsidRDefault="00DB0461" w:rsidP="00DB0461">
      <w:pPr>
        <w:rPr>
          <w:rFonts w:ascii="Calibri" w:hAnsi="Calibri" w:cs="Calibri"/>
          <w:b/>
          <w:bCs/>
          <w:sz w:val="22"/>
          <w:szCs w:val="22"/>
        </w:rPr>
      </w:pPr>
      <w:r w:rsidRPr="00DB0461">
        <w:rPr>
          <w:rFonts w:ascii="Calibri" w:hAnsi="Calibri" w:cs="Calibri"/>
          <w:b/>
          <w:bCs/>
          <w:sz w:val="22"/>
          <w:szCs w:val="22"/>
        </w:rPr>
        <w:t xml:space="preserve">Available </w:t>
      </w:r>
      <w:r>
        <w:rPr>
          <w:rFonts w:ascii="Calibri" w:hAnsi="Calibri" w:cs="Calibri"/>
          <w:b/>
          <w:bCs/>
          <w:sz w:val="22"/>
          <w:szCs w:val="22"/>
        </w:rPr>
        <w:t>Working</w:t>
      </w:r>
      <w:r w:rsidRPr="00DB0461">
        <w:rPr>
          <w:rFonts w:ascii="Calibri" w:hAnsi="Calibri" w:cs="Calibri"/>
          <w:b/>
          <w:bCs/>
          <w:sz w:val="22"/>
          <w:szCs w:val="22"/>
        </w:rPr>
        <w:t xml:space="preserve"> Patterns</w:t>
      </w:r>
    </w:p>
    <w:p w14:paraId="231A3907" w14:textId="77777777" w:rsidR="00DB0461" w:rsidRPr="00DB0461" w:rsidRDefault="00DB0461" w:rsidP="00DB0461">
      <w:pPr>
        <w:rPr>
          <w:rFonts w:ascii="Calibri" w:hAnsi="Calibri" w:cs="Calibri"/>
          <w:sz w:val="22"/>
          <w:szCs w:val="22"/>
        </w:rPr>
      </w:pPr>
      <w:r w:rsidRPr="00DB0461">
        <w:rPr>
          <w:rFonts w:ascii="Calibri" w:hAnsi="Calibri" w:cs="Calibri"/>
          <w:b/>
          <w:bCs/>
          <w:sz w:val="22"/>
          <w:szCs w:val="22"/>
        </w:rPr>
        <w:t>Post 1</w:t>
      </w:r>
    </w:p>
    <w:p w14:paraId="400A765E" w14:textId="77777777" w:rsidR="00DB0461" w:rsidRPr="00DB0461" w:rsidRDefault="00DB0461" w:rsidP="00DB0461">
      <w:pPr>
        <w:numPr>
          <w:ilvl w:val="0"/>
          <w:numId w:val="30"/>
        </w:numPr>
        <w:rPr>
          <w:rFonts w:ascii="Calibri" w:hAnsi="Calibri" w:cs="Calibri"/>
          <w:sz w:val="22"/>
          <w:szCs w:val="22"/>
        </w:rPr>
      </w:pPr>
      <w:r w:rsidRPr="00DB0461">
        <w:rPr>
          <w:rFonts w:ascii="Calibri" w:hAnsi="Calibri" w:cs="Calibri"/>
          <w:sz w:val="22"/>
          <w:szCs w:val="22"/>
        </w:rPr>
        <w:t>Monday: 13:00–18:30</w:t>
      </w:r>
    </w:p>
    <w:p w14:paraId="6C6BD028" w14:textId="77777777" w:rsidR="00DB0461" w:rsidRPr="00DB0461" w:rsidRDefault="00DB0461" w:rsidP="00DB0461">
      <w:pPr>
        <w:numPr>
          <w:ilvl w:val="0"/>
          <w:numId w:val="30"/>
        </w:numPr>
        <w:rPr>
          <w:rFonts w:ascii="Calibri" w:hAnsi="Calibri" w:cs="Calibri"/>
          <w:sz w:val="22"/>
          <w:szCs w:val="22"/>
        </w:rPr>
      </w:pPr>
      <w:r w:rsidRPr="00DB0461">
        <w:rPr>
          <w:rFonts w:ascii="Calibri" w:hAnsi="Calibri" w:cs="Calibri"/>
          <w:sz w:val="22"/>
          <w:szCs w:val="22"/>
        </w:rPr>
        <w:t>Tuesday: 08:00–13:00</w:t>
      </w:r>
    </w:p>
    <w:p w14:paraId="7F1D90D4" w14:textId="77777777" w:rsidR="00DB0461" w:rsidRPr="00DB0461" w:rsidRDefault="00DB0461" w:rsidP="00DB0461">
      <w:pPr>
        <w:numPr>
          <w:ilvl w:val="0"/>
          <w:numId w:val="30"/>
        </w:numPr>
        <w:rPr>
          <w:rFonts w:ascii="Calibri" w:hAnsi="Calibri" w:cs="Calibri"/>
          <w:sz w:val="22"/>
          <w:szCs w:val="22"/>
        </w:rPr>
      </w:pPr>
      <w:r w:rsidRPr="00DB0461">
        <w:rPr>
          <w:rFonts w:ascii="Calibri" w:hAnsi="Calibri" w:cs="Calibri"/>
          <w:sz w:val="22"/>
          <w:szCs w:val="22"/>
        </w:rPr>
        <w:t>Wednesday: 08:00–13:00</w:t>
      </w:r>
    </w:p>
    <w:p w14:paraId="2C4A106D" w14:textId="77777777" w:rsidR="00DB0461" w:rsidRPr="00DB0461" w:rsidRDefault="00DB0461" w:rsidP="00DB0461">
      <w:pPr>
        <w:numPr>
          <w:ilvl w:val="0"/>
          <w:numId w:val="30"/>
        </w:numPr>
        <w:rPr>
          <w:rFonts w:ascii="Calibri" w:hAnsi="Calibri" w:cs="Calibri"/>
          <w:sz w:val="22"/>
          <w:szCs w:val="22"/>
        </w:rPr>
      </w:pPr>
      <w:r w:rsidRPr="00DB0461">
        <w:rPr>
          <w:rFonts w:ascii="Calibri" w:hAnsi="Calibri" w:cs="Calibri"/>
          <w:sz w:val="22"/>
          <w:szCs w:val="22"/>
        </w:rPr>
        <w:t>Thursday: 13:00–18:30</w:t>
      </w:r>
    </w:p>
    <w:p w14:paraId="3064DF5E" w14:textId="77777777" w:rsidR="00DB0461" w:rsidRPr="00DB0461" w:rsidRDefault="00DB0461" w:rsidP="00DB0461">
      <w:pPr>
        <w:numPr>
          <w:ilvl w:val="0"/>
          <w:numId w:val="30"/>
        </w:numPr>
        <w:rPr>
          <w:rFonts w:ascii="Calibri" w:hAnsi="Calibri" w:cs="Calibri"/>
          <w:sz w:val="22"/>
          <w:szCs w:val="22"/>
        </w:rPr>
      </w:pPr>
      <w:r w:rsidRPr="00DB0461">
        <w:rPr>
          <w:rFonts w:ascii="Calibri" w:hAnsi="Calibri" w:cs="Calibri"/>
          <w:sz w:val="22"/>
          <w:szCs w:val="22"/>
        </w:rPr>
        <w:t>Friday: 08:00–18:00 (30 or 60-minute break)</w:t>
      </w:r>
    </w:p>
    <w:p w14:paraId="28D9F4B6" w14:textId="77777777" w:rsidR="00DB0461" w:rsidRPr="00DB0461" w:rsidRDefault="00DB0461" w:rsidP="00DB0461">
      <w:pPr>
        <w:rPr>
          <w:rFonts w:ascii="Calibri" w:hAnsi="Calibri" w:cs="Calibri"/>
          <w:sz w:val="22"/>
          <w:szCs w:val="22"/>
        </w:rPr>
      </w:pPr>
      <w:r w:rsidRPr="00DB0461">
        <w:rPr>
          <w:rFonts w:ascii="Calibri" w:hAnsi="Calibri" w:cs="Calibri"/>
          <w:b/>
          <w:bCs/>
          <w:sz w:val="22"/>
          <w:szCs w:val="22"/>
        </w:rPr>
        <w:t>Post 2</w:t>
      </w:r>
    </w:p>
    <w:p w14:paraId="4C8DC29B" w14:textId="77777777" w:rsidR="00DB0461" w:rsidRPr="00DB0461" w:rsidRDefault="00DB0461" w:rsidP="00DB0461">
      <w:pPr>
        <w:numPr>
          <w:ilvl w:val="0"/>
          <w:numId w:val="31"/>
        </w:numPr>
        <w:rPr>
          <w:rFonts w:ascii="Calibri" w:hAnsi="Calibri" w:cs="Calibri"/>
          <w:sz w:val="22"/>
          <w:szCs w:val="22"/>
        </w:rPr>
      </w:pPr>
      <w:r w:rsidRPr="00DB0461">
        <w:rPr>
          <w:rFonts w:ascii="Calibri" w:hAnsi="Calibri" w:cs="Calibri"/>
          <w:sz w:val="22"/>
          <w:szCs w:val="22"/>
        </w:rPr>
        <w:t>Monday: 08:00–13:00</w:t>
      </w:r>
    </w:p>
    <w:p w14:paraId="756FA200" w14:textId="77777777" w:rsidR="00DB0461" w:rsidRPr="00DB0461" w:rsidRDefault="00DB0461" w:rsidP="00DB0461">
      <w:pPr>
        <w:numPr>
          <w:ilvl w:val="0"/>
          <w:numId w:val="31"/>
        </w:numPr>
        <w:rPr>
          <w:rFonts w:ascii="Calibri" w:hAnsi="Calibri" w:cs="Calibri"/>
          <w:sz w:val="22"/>
          <w:szCs w:val="22"/>
        </w:rPr>
      </w:pPr>
      <w:r w:rsidRPr="00DB0461">
        <w:rPr>
          <w:rFonts w:ascii="Calibri" w:hAnsi="Calibri" w:cs="Calibri"/>
          <w:sz w:val="22"/>
          <w:szCs w:val="22"/>
        </w:rPr>
        <w:t>Tuesday: 13:00–18:00</w:t>
      </w:r>
    </w:p>
    <w:p w14:paraId="56A6D734" w14:textId="77777777" w:rsidR="00DB0461" w:rsidRPr="00DB0461" w:rsidRDefault="00DB0461" w:rsidP="00DB0461">
      <w:pPr>
        <w:numPr>
          <w:ilvl w:val="0"/>
          <w:numId w:val="31"/>
        </w:numPr>
        <w:rPr>
          <w:rFonts w:ascii="Calibri" w:hAnsi="Calibri" w:cs="Calibri"/>
          <w:sz w:val="22"/>
          <w:szCs w:val="22"/>
        </w:rPr>
      </w:pPr>
      <w:r w:rsidRPr="00DB0461">
        <w:rPr>
          <w:rFonts w:ascii="Calibri" w:hAnsi="Calibri" w:cs="Calibri"/>
          <w:sz w:val="22"/>
          <w:szCs w:val="22"/>
        </w:rPr>
        <w:t>Wednesday: 13:00–18:00</w:t>
      </w:r>
    </w:p>
    <w:p w14:paraId="599AD3CF" w14:textId="77777777" w:rsidR="00DB0461" w:rsidRPr="00DB0461" w:rsidRDefault="00DB0461" w:rsidP="00DB0461">
      <w:pPr>
        <w:numPr>
          <w:ilvl w:val="0"/>
          <w:numId w:val="31"/>
        </w:numPr>
        <w:rPr>
          <w:rFonts w:ascii="Calibri" w:hAnsi="Calibri" w:cs="Calibri"/>
          <w:sz w:val="22"/>
          <w:szCs w:val="22"/>
        </w:rPr>
      </w:pPr>
      <w:r w:rsidRPr="00DB0461">
        <w:rPr>
          <w:rFonts w:ascii="Calibri" w:hAnsi="Calibri" w:cs="Calibri"/>
          <w:sz w:val="22"/>
          <w:szCs w:val="22"/>
        </w:rPr>
        <w:t>Thursday: 08:00–18:30 (30 or 60-minute break)</w:t>
      </w:r>
    </w:p>
    <w:p w14:paraId="23BC97F3" w14:textId="77777777" w:rsidR="00DB0461" w:rsidRPr="00DB0461" w:rsidRDefault="00DB0461" w:rsidP="00DB0461">
      <w:pPr>
        <w:numPr>
          <w:ilvl w:val="0"/>
          <w:numId w:val="31"/>
        </w:numPr>
        <w:rPr>
          <w:rFonts w:ascii="Calibri" w:hAnsi="Calibri" w:cs="Calibri"/>
          <w:sz w:val="22"/>
          <w:szCs w:val="22"/>
        </w:rPr>
      </w:pPr>
      <w:r w:rsidRPr="00DB0461">
        <w:rPr>
          <w:rFonts w:ascii="Calibri" w:hAnsi="Calibri" w:cs="Calibri"/>
          <w:sz w:val="22"/>
          <w:szCs w:val="22"/>
        </w:rPr>
        <w:t>Friday: 08:00–13:00</w:t>
      </w:r>
    </w:p>
    <w:p w14:paraId="20DDFAA5" w14:textId="77777777" w:rsidR="00DB0461" w:rsidRDefault="00DB0461" w:rsidP="00E31EFC">
      <w:pPr>
        <w:rPr>
          <w:rFonts w:ascii="Calibri" w:hAnsi="Calibri" w:cs="Calibri"/>
          <w:sz w:val="22"/>
          <w:szCs w:val="22"/>
        </w:rPr>
      </w:pPr>
    </w:p>
    <w:p w14:paraId="4D032ECB" w14:textId="7705073C" w:rsidR="00C91FDE" w:rsidRPr="00CA616E" w:rsidRDefault="00C91FDE" w:rsidP="001520E5">
      <w:pPr>
        <w:rPr>
          <w:rFonts w:ascii="Calibri" w:hAnsi="Calibri" w:cs="Calibri"/>
          <w:b/>
          <w:sz w:val="22"/>
          <w:szCs w:val="22"/>
        </w:rPr>
      </w:pPr>
      <w:r w:rsidRPr="00CA616E">
        <w:rPr>
          <w:rFonts w:ascii="Calibri" w:hAnsi="Calibri" w:cs="Calibri"/>
          <w:b/>
          <w:sz w:val="22"/>
          <w:szCs w:val="22"/>
        </w:rPr>
        <w:t>Why work for us?</w:t>
      </w:r>
    </w:p>
    <w:p w14:paraId="0E2701E2" w14:textId="77777777" w:rsidR="003C2021" w:rsidRPr="00CA616E" w:rsidRDefault="003C2021" w:rsidP="001520E5">
      <w:pPr>
        <w:rPr>
          <w:rFonts w:ascii="Calibri" w:hAnsi="Calibri" w:cs="Calibri"/>
          <w:b/>
          <w:sz w:val="22"/>
          <w:szCs w:val="22"/>
        </w:rPr>
      </w:pPr>
    </w:p>
    <w:p w14:paraId="097FF04E" w14:textId="77777777" w:rsidR="004800D6" w:rsidRPr="00CA616E" w:rsidRDefault="004800D6" w:rsidP="004800D6">
      <w:pPr>
        <w:spacing w:after="120"/>
        <w:rPr>
          <w:rFonts w:ascii="Calibri" w:eastAsia="Times New Roman" w:hAnsi="Calibri" w:cs="Calibri"/>
          <w:sz w:val="22"/>
          <w:szCs w:val="22"/>
          <w:lang w:eastAsia="en-GB"/>
        </w:rPr>
      </w:pPr>
      <w:r w:rsidRPr="00CA616E">
        <w:rPr>
          <w:rFonts w:ascii="Calibri" w:eastAsia="Times New Roman" w:hAnsi="Calibri" w:cs="Calibri"/>
          <w:sz w:val="22"/>
          <w:szCs w:val="22"/>
          <w:lang w:eastAsia="en-GB"/>
        </w:rPr>
        <w:t>Based in the Suffolk village of Woolpit, the Health Centre aims to provide:</w:t>
      </w:r>
    </w:p>
    <w:p w14:paraId="0C329277" w14:textId="77777777" w:rsidR="004800D6" w:rsidRPr="00CA616E" w:rsidRDefault="004800D6" w:rsidP="004800D6">
      <w:pPr>
        <w:spacing w:after="120"/>
        <w:rPr>
          <w:rFonts w:ascii="Calibri" w:eastAsia="Times New Roman" w:hAnsi="Calibri" w:cs="Calibri"/>
          <w:sz w:val="22"/>
          <w:szCs w:val="22"/>
          <w:lang w:eastAsia="en-GB"/>
        </w:rPr>
      </w:pPr>
      <w:r w:rsidRPr="00CA616E">
        <w:rPr>
          <w:rFonts w:ascii="Calibri" w:eastAsia="Times New Roman" w:hAnsi="Calibri" w:cs="Calibri"/>
          <w:b/>
          <w:bCs/>
          <w:i/>
          <w:iCs/>
          <w:sz w:val="22"/>
          <w:szCs w:val="22"/>
          <w:lang w:eastAsia="en-GB"/>
        </w:rPr>
        <w:t>the type of care that we would expect for ourselves and our own families.</w:t>
      </w:r>
    </w:p>
    <w:p w14:paraId="42B91625" w14:textId="51937197" w:rsidR="00E31EFC" w:rsidRPr="00CA616E" w:rsidRDefault="004800D6" w:rsidP="004800D6">
      <w:pPr>
        <w:spacing w:after="120"/>
        <w:rPr>
          <w:rFonts w:ascii="Calibri" w:eastAsia="Times New Roman" w:hAnsi="Calibri" w:cs="Calibri"/>
          <w:sz w:val="22"/>
          <w:szCs w:val="22"/>
          <w:lang w:eastAsia="en-GB"/>
        </w:rPr>
      </w:pPr>
      <w:r w:rsidRPr="00CA616E">
        <w:rPr>
          <w:rFonts w:ascii="Calibri" w:eastAsia="Times New Roman" w:hAnsi="Calibri" w:cs="Calibri"/>
          <w:sz w:val="22"/>
          <w:szCs w:val="22"/>
          <w:lang w:eastAsia="en-GB"/>
        </w:rPr>
        <w:t>We provide services to over 1</w:t>
      </w:r>
      <w:r w:rsidR="00723CEF" w:rsidRPr="00CA616E">
        <w:rPr>
          <w:rFonts w:ascii="Calibri" w:eastAsia="Times New Roman" w:hAnsi="Calibri" w:cs="Calibri"/>
          <w:sz w:val="22"/>
          <w:szCs w:val="22"/>
          <w:lang w:eastAsia="en-GB"/>
        </w:rPr>
        <w:t>6,0</w:t>
      </w:r>
      <w:r w:rsidRPr="00CA616E">
        <w:rPr>
          <w:rFonts w:ascii="Calibri" w:eastAsia="Times New Roman" w:hAnsi="Calibri" w:cs="Calibri"/>
          <w:sz w:val="22"/>
          <w:szCs w:val="22"/>
          <w:lang w:eastAsia="en-GB"/>
        </w:rPr>
        <w:t>00 patients who live in a practice area of 75 square miles of rural West Suffolk, straddling the A14, between Thurston in the west, and Haughley in the east.</w:t>
      </w:r>
    </w:p>
    <w:p w14:paraId="3892F911" w14:textId="78942B1A" w:rsidR="00E31EFC" w:rsidRPr="00CA616E" w:rsidRDefault="004800D6" w:rsidP="004800D6">
      <w:pPr>
        <w:spacing w:after="120"/>
        <w:rPr>
          <w:rFonts w:ascii="Calibri" w:eastAsia="Times New Roman" w:hAnsi="Calibri" w:cs="Calibri"/>
          <w:sz w:val="22"/>
          <w:szCs w:val="22"/>
          <w:lang w:eastAsia="en-GB"/>
        </w:rPr>
      </w:pPr>
      <w:r w:rsidRPr="00CA616E">
        <w:rPr>
          <w:rFonts w:ascii="Calibri" w:eastAsia="Times New Roman" w:hAnsi="Calibri" w:cs="Calibri"/>
          <w:sz w:val="22"/>
          <w:szCs w:val="22"/>
          <w:lang w:eastAsia="en-GB"/>
        </w:rPr>
        <w:t>We pride ourselves on the high standards of our care we are holders of the Royal College of General Practitioners Practice Accreditation Award, a quality mark held by only 19 practices in the UK.</w:t>
      </w:r>
      <w:r w:rsidR="00E31EFC">
        <w:rPr>
          <w:rFonts w:ascii="Calibri" w:eastAsia="Times New Roman" w:hAnsi="Calibri" w:cs="Calibri"/>
          <w:sz w:val="22"/>
          <w:szCs w:val="22"/>
          <w:lang w:eastAsia="en-GB"/>
        </w:rPr>
        <w:t xml:space="preserve"> </w:t>
      </w:r>
    </w:p>
    <w:p w14:paraId="6FB6FB03" w14:textId="723EC2C2" w:rsidR="004800D6" w:rsidRPr="00CA616E" w:rsidRDefault="004800D6" w:rsidP="004800D6">
      <w:pPr>
        <w:spacing w:after="120"/>
        <w:rPr>
          <w:rFonts w:ascii="Calibri" w:eastAsia="Times New Roman" w:hAnsi="Calibri" w:cs="Calibri"/>
          <w:sz w:val="22"/>
          <w:szCs w:val="22"/>
          <w:lang w:eastAsia="en-GB"/>
        </w:rPr>
      </w:pPr>
      <w:r w:rsidRPr="00CA616E">
        <w:rPr>
          <w:rFonts w:ascii="Calibri" w:eastAsia="Times New Roman" w:hAnsi="Calibri" w:cs="Calibri"/>
          <w:sz w:val="22"/>
          <w:szCs w:val="22"/>
          <w:lang w:eastAsia="en-GB"/>
        </w:rPr>
        <w:t xml:space="preserve">Our </w:t>
      </w:r>
      <w:r w:rsidR="00E31EFC">
        <w:rPr>
          <w:rFonts w:ascii="Calibri" w:eastAsia="Times New Roman" w:hAnsi="Calibri" w:cs="Calibri"/>
          <w:sz w:val="22"/>
          <w:szCs w:val="22"/>
          <w:lang w:eastAsia="en-GB"/>
        </w:rPr>
        <w:t>5</w:t>
      </w:r>
      <w:r w:rsidRPr="00CA616E">
        <w:rPr>
          <w:rFonts w:ascii="Calibri" w:eastAsia="Times New Roman" w:hAnsi="Calibri" w:cs="Calibri"/>
          <w:sz w:val="22"/>
          <w:szCs w:val="22"/>
          <w:lang w:eastAsia="en-GB"/>
        </w:rPr>
        <w:t xml:space="preserve"> GP partners and</w:t>
      </w:r>
      <w:r w:rsidR="007E6366" w:rsidRPr="00CA616E">
        <w:rPr>
          <w:rFonts w:ascii="Calibri" w:eastAsia="Times New Roman" w:hAnsi="Calibri" w:cs="Calibri"/>
          <w:sz w:val="22"/>
          <w:szCs w:val="22"/>
          <w:lang w:eastAsia="en-GB"/>
        </w:rPr>
        <w:t xml:space="preserve"> </w:t>
      </w:r>
      <w:r w:rsidR="00E31EFC">
        <w:rPr>
          <w:rFonts w:ascii="Calibri" w:eastAsia="Times New Roman" w:hAnsi="Calibri" w:cs="Calibri"/>
          <w:sz w:val="22"/>
          <w:szCs w:val="22"/>
          <w:lang w:eastAsia="en-GB"/>
        </w:rPr>
        <w:t>7</w:t>
      </w:r>
      <w:r w:rsidRPr="00CA616E">
        <w:rPr>
          <w:rFonts w:ascii="Calibri" w:eastAsia="Times New Roman" w:hAnsi="Calibri" w:cs="Calibri"/>
          <w:sz w:val="22"/>
          <w:szCs w:val="22"/>
          <w:lang w:eastAsia="en-GB"/>
        </w:rPr>
        <w:t xml:space="preserve"> non-partner GPs lead a multidisciplinary team of nurses, health care assistants, pharmacists and midwives all of whom are based in our purpose-built premises.</w:t>
      </w:r>
    </w:p>
    <w:p w14:paraId="4A376F59" w14:textId="4BB7942E" w:rsidR="00E31EFC" w:rsidRDefault="004800D6" w:rsidP="00E31EFC">
      <w:pPr>
        <w:spacing w:after="120"/>
        <w:rPr>
          <w:rFonts w:ascii="Calibri" w:eastAsia="Times New Roman" w:hAnsi="Calibri" w:cs="Calibri"/>
          <w:sz w:val="22"/>
          <w:szCs w:val="22"/>
          <w:lang w:eastAsia="en-GB"/>
        </w:rPr>
      </w:pPr>
      <w:r w:rsidRPr="00CA616E">
        <w:rPr>
          <w:rFonts w:ascii="Calibri" w:eastAsia="Times New Roman" w:hAnsi="Calibri" w:cs="Calibri"/>
          <w:sz w:val="22"/>
          <w:szCs w:val="22"/>
          <w:lang w:eastAsia="en-GB"/>
        </w:rPr>
        <w:t>Benefits of working for Woolpit Health Centre include:</w:t>
      </w:r>
    </w:p>
    <w:p w14:paraId="7CEAD853" w14:textId="1B208913" w:rsidR="004800D6" w:rsidRPr="00CA616E" w:rsidRDefault="004800D6" w:rsidP="004800D6">
      <w:pPr>
        <w:numPr>
          <w:ilvl w:val="0"/>
          <w:numId w:val="26"/>
        </w:numPr>
        <w:spacing w:before="100" w:beforeAutospacing="1" w:after="120"/>
        <w:rPr>
          <w:rFonts w:ascii="Calibri" w:eastAsia="Times New Roman" w:hAnsi="Calibri" w:cs="Calibri"/>
          <w:sz w:val="22"/>
          <w:szCs w:val="22"/>
          <w:lang w:eastAsia="en-GB"/>
        </w:rPr>
      </w:pPr>
      <w:r w:rsidRPr="00CA616E">
        <w:rPr>
          <w:rFonts w:ascii="Calibri" w:eastAsia="Times New Roman" w:hAnsi="Calibri" w:cs="Calibri"/>
          <w:sz w:val="22"/>
          <w:szCs w:val="22"/>
          <w:lang w:eastAsia="en-GB"/>
        </w:rPr>
        <w:t xml:space="preserve">Attractive rates of pay with annual pay review </w:t>
      </w:r>
      <w:r w:rsidRPr="00CA616E">
        <w:rPr>
          <w:rFonts w:ascii="Calibri" w:eastAsia="Times New Roman" w:hAnsi="Calibri" w:cs="Calibri"/>
          <w:i/>
          <w:sz w:val="22"/>
          <w:szCs w:val="22"/>
          <w:lang w:eastAsia="en-GB"/>
        </w:rPr>
        <w:t>(not agenda for change)</w:t>
      </w:r>
    </w:p>
    <w:p w14:paraId="5879D4A6" w14:textId="77777777" w:rsidR="004800D6" w:rsidRPr="00CA616E" w:rsidRDefault="004800D6" w:rsidP="004800D6">
      <w:pPr>
        <w:numPr>
          <w:ilvl w:val="0"/>
          <w:numId w:val="26"/>
        </w:numPr>
        <w:spacing w:before="100" w:beforeAutospacing="1" w:after="120"/>
        <w:rPr>
          <w:rFonts w:ascii="Calibri" w:eastAsia="Times New Roman" w:hAnsi="Calibri" w:cs="Calibri"/>
          <w:sz w:val="22"/>
          <w:szCs w:val="22"/>
          <w:lang w:eastAsia="en-GB"/>
        </w:rPr>
      </w:pPr>
      <w:r w:rsidRPr="00CA616E">
        <w:rPr>
          <w:rFonts w:ascii="Calibri" w:eastAsia="Times New Roman" w:hAnsi="Calibri" w:cs="Calibri"/>
          <w:sz w:val="22"/>
          <w:szCs w:val="22"/>
          <w:lang w:eastAsia="en-GB"/>
        </w:rPr>
        <w:t>Regular one-to-ones to aid good communication</w:t>
      </w:r>
    </w:p>
    <w:p w14:paraId="54DFBEBE" w14:textId="77777777" w:rsidR="004800D6" w:rsidRPr="00CA616E" w:rsidRDefault="004800D6" w:rsidP="004800D6">
      <w:pPr>
        <w:numPr>
          <w:ilvl w:val="0"/>
          <w:numId w:val="26"/>
        </w:numPr>
        <w:spacing w:before="100" w:beforeAutospacing="1" w:after="120"/>
        <w:rPr>
          <w:rFonts w:ascii="Calibri" w:eastAsia="Times New Roman" w:hAnsi="Calibri" w:cs="Calibri"/>
          <w:sz w:val="22"/>
          <w:szCs w:val="22"/>
          <w:lang w:eastAsia="en-GB"/>
        </w:rPr>
      </w:pPr>
      <w:r w:rsidRPr="00CA616E">
        <w:rPr>
          <w:rFonts w:ascii="Calibri" w:eastAsia="Times New Roman" w:hAnsi="Calibri" w:cs="Calibri"/>
          <w:sz w:val="22"/>
          <w:szCs w:val="22"/>
          <w:lang w:eastAsia="en-GB"/>
        </w:rPr>
        <w:t>Generous annual leave entitlement</w:t>
      </w:r>
    </w:p>
    <w:p w14:paraId="26A56215" w14:textId="77777777" w:rsidR="004800D6" w:rsidRPr="00CA616E" w:rsidRDefault="004800D6" w:rsidP="004800D6">
      <w:pPr>
        <w:numPr>
          <w:ilvl w:val="0"/>
          <w:numId w:val="26"/>
        </w:numPr>
        <w:spacing w:before="100" w:beforeAutospacing="1" w:after="120"/>
        <w:rPr>
          <w:rFonts w:ascii="Calibri" w:eastAsia="Times New Roman" w:hAnsi="Calibri" w:cs="Calibri"/>
          <w:sz w:val="22"/>
          <w:szCs w:val="22"/>
          <w:lang w:eastAsia="en-GB"/>
        </w:rPr>
      </w:pPr>
      <w:r w:rsidRPr="00CA616E">
        <w:rPr>
          <w:rFonts w:ascii="Calibri" w:eastAsia="Times New Roman" w:hAnsi="Calibri" w:cs="Calibri"/>
          <w:sz w:val="22"/>
          <w:szCs w:val="22"/>
          <w:lang w:eastAsia="en-GB"/>
        </w:rPr>
        <w:t>Voluntary overtime when available</w:t>
      </w:r>
    </w:p>
    <w:p w14:paraId="31B0780D" w14:textId="77777777" w:rsidR="004800D6" w:rsidRPr="00CA616E" w:rsidRDefault="004800D6" w:rsidP="004800D6">
      <w:pPr>
        <w:numPr>
          <w:ilvl w:val="0"/>
          <w:numId w:val="26"/>
        </w:numPr>
        <w:spacing w:before="100" w:beforeAutospacing="1" w:after="120"/>
        <w:rPr>
          <w:rFonts w:ascii="Calibri" w:eastAsia="Times New Roman" w:hAnsi="Calibri" w:cs="Calibri"/>
          <w:sz w:val="22"/>
          <w:szCs w:val="22"/>
          <w:lang w:eastAsia="en-GB"/>
        </w:rPr>
      </w:pPr>
      <w:r w:rsidRPr="00CA616E">
        <w:rPr>
          <w:rFonts w:ascii="Calibri" w:eastAsia="Times New Roman" w:hAnsi="Calibri" w:cs="Calibri"/>
          <w:sz w:val="22"/>
          <w:szCs w:val="22"/>
          <w:lang w:eastAsia="en-GB"/>
        </w:rPr>
        <w:t>Plenty of training opportunities</w:t>
      </w:r>
    </w:p>
    <w:p w14:paraId="59FA5BF2" w14:textId="3836288A" w:rsidR="004800D6" w:rsidRPr="00CA616E" w:rsidRDefault="004800D6" w:rsidP="004800D6">
      <w:pPr>
        <w:numPr>
          <w:ilvl w:val="0"/>
          <w:numId w:val="26"/>
        </w:numPr>
        <w:spacing w:before="100" w:beforeAutospacing="1" w:after="120"/>
        <w:rPr>
          <w:rFonts w:ascii="Calibri" w:eastAsia="Times New Roman" w:hAnsi="Calibri" w:cs="Calibri"/>
          <w:sz w:val="22"/>
          <w:szCs w:val="22"/>
          <w:lang w:eastAsia="en-GB"/>
        </w:rPr>
      </w:pPr>
      <w:r w:rsidRPr="00CA616E">
        <w:rPr>
          <w:rFonts w:ascii="Calibri" w:eastAsia="Times New Roman" w:hAnsi="Calibri" w:cs="Calibri"/>
          <w:sz w:val="22"/>
          <w:szCs w:val="22"/>
          <w:lang w:eastAsia="en-GB"/>
        </w:rPr>
        <w:t xml:space="preserve">Membership of the NHS contributory pension scheme </w:t>
      </w:r>
      <w:r w:rsidR="00E31EFC">
        <w:rPr>
          <w:rFonts w:ascii="Calibri" w:eastAsia="Times New Roman" w:hAnsi="Calibri" w:cs="Calibri"/>
          <w:sz w:val="22"/>
          <w:szCs w:val="22"/>
          <w:lang w:eastAsia="en-GB"/>
        </w:rPr>
        <w:t>including:</w:t>
      </w:r>
    </w:p>
    <w:p w14:paraId="74A628DB" w14:textId="77777777" w:rsidR="004800D6" w:rsidRPr="00DB0461" w:rsidRDefault="004800D6" w:rsidP="00CA616E">
      <w:pPr>
        <w:ind w:left="720"/>
        <w:rPr>
          <w:rFonts w:ascii="Calibri" w:eastAsia="Times New Roman" w:hAnsi="Calibri" w:cs="Calibri"/>
          <w:bCs/>
          <w:i/>
          <w:sz w:val="22"/>
          <w:szCs w:val="22"/>
          <w:lang w:eastAsia="en-GB"/>
        </w:rPr>
      </w:pPr>
      <w:r w:rsidRPr="00DB0461">
        <w:rPr>
          <w:rFonts w:ascii="Calibri" w:eastAsia="Times New Roman" w:hAnsi="Calibri" w:cs="Calibri"/>
          <w:bCs/>
          <w:i/>
          <w:sz w:val="22"/>
          <w:szCs w:val="22"/>
          <w:lang w:eastAsia="en-GB"/>
        </w:rPr>
        <w:t>The NHS Pension Scheme is a defined benefits scheme</w:t>
      </w:r>
    </w:p>
    <w:p w14:paraId="257A4083" w14:textId="77777777" w:rsidR="004800D6" w:rsidRPr="00DB0461" w:rsidRDefault="004800D6" w:rsidP="00CA616E">
      <w:pPr>
        <w:ind w:left="720"/>
        <w:rPr>
          <w:rFonts w:ascii="Calibri" w:eastAsia="Times New Roman" w:hAnsi="Calibri" w:cs="Calibri"/>
          <w:bCs/>
          <w:i/>
          <w:sz w:val="22"/>
          <w:szCs w:val="22"/>
          <w:lang w:eastAsia="en-GB"/>
        </w:rPr>
      </w:pPr>
      <w:r w:rsidRPr="00DB0461">
        <w:rPr>
          <w:rFonts w:ascii="Calibri" w:eastAsia="Times New Roman" w:hAnsi="Calibri" w:cs="Calibri"/>
          <w:bCs/>
          <w:i/>
          <w:sz w:val="22"/>
          <w:szCs w:val="22"/>
          <w:lang w:eastAsia="en-GB"/>
        </w:rPr>
        <w:t>Life insurance</w:t>
      </w:r>
    </w:p>
    <w:p w14:paraId="5E09AB3E" w14:textId="77777777" w:rsidR="004800D6" w:rsidRPr="00DB0461" w:rsidRDefault="004800D6" w:rsidP="00CA616E">
      <w:pPr>
        <w:ind w:left="720"/>
        <w:rPr>
          <w:rFonts w:ascii="Calibri" w:eastAsia="Times New Roman" w:hAnsi="Calibri" w:cs="Calibri"/>
          <w:bCs/>
          <w:i/>
          <w:sz w:val="22"/>
          <w:szCs w:val="22"/>
          <w:lang w:eastAsia="en-GB"/>
        </w:rPr>
      </w:pPr>
      <w:r w:rsidRPr="00DB0461">
        <w:rPr>
          <w:rFonts w:ascii="Calibri" w:eastAsia="Times New Roman" w:hAnsi="Calibri" w:cs="Calibri"/>
          <w:bCs/>
          <w:i/>
          <w:sz w:val="22"/>
          <w:szCs w:val="22"/>
          <w:lang w:eastAsia="en-GB"/>
        </w:rPr>
        <w:t>Family benefits including an adult depend</w:t>
      </w:r>
      <w:r w:rsidR="002326C8" w:rsidRPr="00DB0461">
        <w:rPr>
          <w:rFonts w:ascii="Calibri" w:eastAsia="Times New Roman" w:hAnsi="Calibri" w:cs="Calibri"/>
          <w:bCs/>
          <w:i/>
          <w:sz w:val="22"/>
          <w:szCs w:val="22"/>
          <w:lang w:eastAsia="en-GB"/>
        </w:rPr>
        <w:t>a</w:t>
      </w:r>
      <w:r w:rsidRPr="00DB0461">
        <w:rPr>
          <w:rFonts w:ascii="Calibri" w:eastAsia="Times New Roman" w:hAnsi="Calibri" w:cs="Calibri"/>
          <w:bCs/>
          <w:i/>
          <w:sz w:val="22"/>
          <w:szCs w:val="22"/>
          <w:lang w:eastAsia="en-GB"/>
        </w:rPr>
        <w:t>nts pension and children’s pension</w:t>
      </w:r>
    </w:p>
    <w:p w14:paraId="33FB5891" w14:textId="77777777" w:rsidR="004800D6" w:rsidRPr="00DB0461" w:rsidRDefault="004800D6" w:rsidP="00CA616E">
      <w:pPr>
        <w:ind w:left="720"/>
        <w:rPr>
          <w:rFonts w:ascii="Calibri" w:eastAsia="Times New Roman" w:hAnsi="Calibri" w:cs="Calibri"/>
          <w:bCs/>
          <w:i/>
          <w:sz w:val="22"/>
          <w:szCs w:val="22"/>
          <w:lang w:eastAsia="en-GB"/>
        </w:rPr>
      </w:pPr>
      <w:r w:rsidRPr="00DB0461">
        <w:rPr>
          <w:rFonts w:ascii="Calibri" w:eastAsia="Times New Roman" w:hAnsi="Calibri" w:cs="Calibri"/>
          <w:bCs/>
          <w:i/>
          <w:sz w:val="22"/>
          <w:szCs w:val="22"/>
          <w:lang w:eastAsia="en-GB"/>
        </w:rPr>
        <w:t>Ill health benefits</w:t>
      </w:r>
    </w:p>
    <w:p w14:paraId="4C8193DB" w14:textId="77777777" w:rsidR="004800D6" w:rsidRPr="00DB0461" w:rsidRDefault="004800D6" w:rsidP="00CA616E">
      <w:pPr>
        <w:ind w:left="720"/>
        <w:rPr>
          <w:rFonts w:ascii="Calibri" w:eastAsia="Times New Roman" w:hAnsi="Calibri" w:cs="Calibri"/>
          <w:bCs/>
          <w:i/>
          <w:sz w:val="22"/>
          <w:szCs w:val="22"/>
          <w:lang w:eastAsia="en-GB"/>
        </w:rPr>
      </w:pPr>
      <w:r w:rsidRPr="00DB0461">
        <w:rPr>
          <w:rFonts w:ascii="Calibri" w:eastAsia="Times New Roman" w:hAnsi="Calibri" w:cs="Calibri"/>
          <w:bCs/>
          <w:i/>
          <w:sz w:val="22"/>
          <w:szCs w:val="22"/>
          <w:lang w:eastAsia="en-GB"/>
        </w:rPr>
        <w:t>20% employer contribution</w:t>
      </w:r>
    </w:p>
    <w:p w14:paraId="221228F4" w14:textId="77777777" w:rsidR="004800D6" w:rsidRPr="00CA616E" w:rsidRDefault="004800D6" w:rsidP="00E31EFC">
      <w:pPr>
        <w:numPr>
          <w:ilvl w:val="0"/>
          <w:numId w:val="26"/>
        </w:numPr>
        <w:spacing w:before="100" w:beforeAutospacing="1" w:after="240"/>
        <w:rPr>
          <w:rFonts w:ascii="Calibri" w:eastAsia="Times New Roman" w:hAnsi="Calibri" w:cs="Calibri"/>
          <w:sz w:val="22"/>
          <w:szCs w:val="22"/>
          <w:lang w:eastAsia="en-GB"/>
        </w:rPr>
      </w:pPr>
      <w:r w:rsidRPr="00CA616E">
        <w:rPr>
          <w:rFonts w:ascii="Calibri" w:eastAsia="Times New Roman" w:hAnsi="Calibri" w:cs="Calibri"/>
          <w:sz w:val="22"/>
          <w:szCs w:val="22"/>
          <w:lang w:eastAsia="en-GB"/>
        </w:rPr>
        <w:lastRenderedPageBreak/>
        <w:t>Free uniform</w:t>
      </w:r>
    </w:p>
    <w:p w14:paraId="2DB9DDCD" w14:textId="77777777" w:rsidR="004800D6" w:rsidRDefault="004800D6" w:rsidP="00E31EFC">
      <w:pPr>
        <w:numPr>
          <w:ilvl w:val="0"/>
          <w:numId w:val="26"/>
        </w:numPr>
        <w:spacing w:before="100" w:beforeAutospacing="1" w:after="240"/>
        <w:rPr>
          <w:rFonts w:ascii="Calibri" w:eastAsia="Times New Roman" w:hAnsi="Calibri" w:cs="Calibri"/>
          <w:sz w:val="22"/>
          <w:szCs w:val="22"/>
          <w:lang w:eastAsia="en-GB"/>
        </w:rPr>
      </w:pPr>
      <w:r w:rsidRPr="00CA616E">
        <w:rPr>
          <w:rFonts w:ascii="Calibri" w:eastAsia="Times New Roman" w:hAnsi="Calibri" w:cs="Calibri"/>
          <w:sz w:val="22"/>
          <w:szCs w:val="22"/>
          <w:lang w:eastAsia="en-GB"/>
        </w:rPr>
        <w:t>Option of NHS discount and Blue Light Card for retail/dining/holidays etc</w:t>
      </w:r>
    </w:p>
    <w:p w14:paraId="459B0408" w14:textId="4C204E97" w:rsidR="00E31EFC" w:rsidRPr="00CA616E" w:rsidRDefault="00E31EFC" w:rsidP="00E31EFC">
      <w:pPr>
        <w:spacing w:before="100" w:beforeAutospacing="1"/>
        <w:rPr>
          <w:rFonts w:ascii="Calibri" w:eastAsia="Times New Roman" w:hAnsi="Calibri" w:cs="Calibri"/>
          <w:sz w:val="22"/>
          <w:szCs w:val="22"/>
          <w:lang w:eastAsia="en-GB"/>
        </w:rPr>
      </w:pPr>
      <w:r w:rsidRPr="00E31EFC">
        <w:rPr>
          <w:rFonts w:ascii="Calibri" w:eastAsia="Times New Roman" w:hAnsi="Calibri" w:cs="Calibri"/>
          <w:sz w:val="22"/>
          <w:szCs w:val="22"/>
          <w:lang w:eastAsia="en-GB"/>
        </w:rPr>
        <w:t xml:space="preserve">We are </w:t>
      </w:r>
      <w:r>
        <w:rPr>
          <w:rFonts w:ascii="Calibri" w:eastAsia="Times New Roman" w:hAnsi="Calibri" w:cs="Calibri"/>
          <w:sz w:val="22"/>
          <w:szCs w:val="22"/>
          <w:lang w:eastAsia="en-GB"/>
        </w:rPr>
        <w:t>proud</w:t>
      </w:r>
      <w:r w:rsidRPr="00E31EFC">
        <w:rPr>
          <w:rFonts w:ascii="Calibri" w:eastAsia="Times New Roman" w:hAnsi="Calibri" w:cs="Calibri"/>
          <w:sz w:val="22"/>
          <w:szCs w:val="22"/>
          <w:lang w:eastAsia="en-GB"/>
        </w:rPr>
        <w:t xml:space="preserve"> to have received a ‘Good’ rating across all areas of the Practice following our CQC inspection in January 2026.</w:t>
      </w:r>
    </w:p>
    <w:p w14:paraId="4E7ECE0C" w14:textId="77777777" w:rsidR="00C91FDE" w:rsidRPr="00CA616E" w:rsidRDefault="00C91FDE" w:rsidP="001520E5">
      <w:pPr>
        <w:rPr>
          <w:rFonts w:ascii="Calibri" w:hAnsi="Calibri" w:cs="Calibri"/>
          <w:sz w:val="22"/>
          <w:szCs w:val="22"/>
        </w:rPr>
      </w:pPr>
    </w:p>
    <w:p w14:paraId="71B3949F" w14:textId="77777777" w:rsidR="00FC67CB" w:rsidRPr="00CA616E" w:rsidRDefault="00FC67CB" w:rsidP="00FC67CB">
      <w:pPr>
        <w:pBdr>
          <w:bottom w:val="single" w:sz="4" w:space="1" w:color="auto"/>
        </w:pBdr>
        <w:rPr>
          <w:rFonts w:ascii="Calibri" w:hAnsi="Calibri" w:cs="Calibri"/>
          <w:sz w:val="22"/>
          <w:szCs w:val="22"/>
        </w:rPr>
      </w:pPr>
    </w:p>
    <w:p w14:paraId="1159980B" w14:textId="77777777" w:rsidR="00B32A3F" w:rsidRPr="00CA616E" w:rsidRDefault="00B32A3F" w:rsidP="00B32A3F">
      <w:pPr>
        <w:rPr>
          <w:rFonts w:ascii="Calibri" w:hAnsi="Calibri" w:cs="Calibri"/>
          <w:sz w:val="22"/>
          <w:szCs w:val="22"/>
        </w:rPr>
      </w:pPr>
    </w:p>
    <w:p w14:paraId="352A9046" w14:textId="77777777" w:rsidR="006912B6" w:rsidRPr="00CA616E" w:rsidRDefault="00FC67CB" w:rsidP="00B32A3F">
      <w:pPr>
        <w:rPr>
          <w:rFonts w:ascii="Calibri" w:hAnsi="Calibri" w:cs="Calibri"/>
          <w:b/>
          <w:sz w:val="22"/>
          <w:szCs w:val="22"/>
        </w:rPr>
      </w:pPr>
      <w:r w:rsidRPr="00CA616E">
        <w:rPr>
          <w:rFonts w:ascii="Calibri" w:hAnsi="Calibri" w:cs="Calibri"/>
          <w:b/>
          <w:sz w:val="22"/>
          <w:szCs w:val="22"/>
        </w:rPr>
        <w:t xml:space="preserve">Key Responsibilities </w:t>
      </w:r>
    </w:p>
    <w:p w14:paraId="3CEDA2B3" w14:textId="77777777" w:rsidR="00FC67CB" w:rsidRPr="00CA616E" w:rsidRDefault="00FC67CB" w:rsidP="001520E5">
      <w:pPr>
        <w:jc w:val="center"/>
        <w:rPr>
          <w:rFonts w:ascii="Calibri" w:hAnsi="Calibri" w:cs="Calibri"/>
          <w:sz w:val="22"/>
          <w:szCs w:val="22"/>
        </w:rPr>
      </w:pPr>
    </w:p>
    <w:p w14:paraId="03877BA2" w14:textId="77777777" w:rsidR="001520E5" w:rsidRPr="00CA616E" w:rsidRDefault="001520E5" w:rsidP="001520E5">
      <w:pPr>
        <w:pStyle w:val="ListParagraph"/>
        <w:numPr>
          <w:ilvl w:val="0"/>
          <w:numId w:val="2"/>
        </w:numPr>
        <w:rPr>
          <w:rFonts w:ascii="Calibri" w:hAnsi="Calibri" w:cs="Calibri"/>
          <w:sz w:val="22"/>
          <w:szCs w:val="22"/>
        </w:rPr>
      </w:pPr>
      <w:r w:rsidRPr="00CA616E">
        <w:rPr>
          <w:rFonts w:ascii="Calibri" w:hAnsi="Calibri" w:cs="Calibri"/>
          <w:sz w:val="22"/>
          <w:szCs w:val="22"/>
        </w:rPr>
        <w:t>To ensure that an effective and efficient reception service is provided to patients and any other visitors to the practice</w:t>
      </w:r>
    </w:p>
    <w:p w14:paraId="7F9E97B7" w14:textId="77777777" w:rsidR="001520E5" w:rsidRPr="00CA616E" w:rsidRDefault="001520E5" w:rsidP="001520E5">
      <w:pPr>
        <w:pStyle w:val="ListParagraph"/>
        <w:numPr>
          <w:ilvl w:val="0"/>
          <w:numId w:val="2"/>
        </w:numPr>
        <w:rPr>
          <w:rFonts w:ascii="Calibri" w:hAnsi="Calibri" w:cs="Calibri"/>
          <w:sz w:val="22"/>
          <w:szCs w:val="22"/>
        </w:rPr>
      </w:pPr>
      <w:r w:rsidRPr="00CA616E">
        <w:rPr>
          <w:rFonts w:ascii="Calibri" w:hAnsi="Calibri" w:cs="Calibri"/>
          <w:sz w:val="22"/>
          <w:szCs w:val="22"/>
        </w:rPr>
        <w:t>To deal with all general enquiries and explain surgery procedures</w:t>
      </w:r>
    </w:p>
    <w:p w14:paraId="022F4B95" w14:textId="77777777" w:rsidR="00AE07FC" w:rsidRPr="00CA616E" w:rsidRDefault="00AE07FC" w:rsidP="00AE07FC">
      <w:pPr>
        <w:pStyle w:val="ListParagraph"/>
        <w:numPr>
          <w:ilvl w:val="0"/>
          <w:numId w:val="2"/>
        </w:numPr>
        <w:rPr>
          <w:rFonts w:ascii="Calibri" w:hAnsi="Calibri" w:cs="Calibri"/>
          <w:sz w:val="22"/>
          <w:szCs w:val="22"/>
        </w:rPr>
      </w:pPr>
      <w:r w:rsidRPr="00CA616E">
        <w:rPr>
          <w:rFonts w:ascii="Calibri" w:hAnsi="Calibri" w:cs="Calibri"/>
          <w:sz w:val="22"/>
          <w:szCs w:val="22"/>
        </w:rPr>
        <w:t xml:space="preserve">Answering </w:t>
      </w:r>
      <w:r w:rsidR="00C91FDE" w:rsidRPr="00CA616E">
        <w:rPr>
          <w:rFonts w:ascii="Calibri" w:hAnsi="Calibri" w:cs="Calibri"/>
          <w:sz w:val="22"/>
          <w:szCs w:val="22"/>
        </w:rPr>
        <w:t xml:space="preserve">the telephone and call navigating to appropriate clinicians or </w:t>
      </w:r>
      <w:r w:rsidRPr="00CA616E">
        <w:rPr>
          <w:rFonts w:ascii="Calibri" w:hAnsi="Calibri" w:cs="Calibri"/>
          <w:sz w:val="22"/>
          <w:szCs w:val="22"/>
        </w:rPr>
        <w:t>healthcare professional depending on the presenting condition</w:t>
      </w:r>
    </w:p>
    <w:p w14:paraId="6B734F98" w14:textId="77777777" w:rsidR="001520E5" w:rsidRPr="00CA616E" w:rsidRDefault="001520E5" w:rsidP="001520E5">
      <w:pPr>
        <w:pStyle w:val="ListParagraph"/>
        <w:numPr>
          <w:ilvl w:val="0"/>
          <w:numId w:val="2"/>
        </w:numPr>
        <w:rPr>
          <w:rFonts w:ascii="Calibri" w:hAnsi="Calibri" w:cs="Calibri"/>
          <w:sz w:val="22"/>
          <w:szCs w:val="22"/>
        </w:rPr>
      </w:pPr>
      <w:r w:rsidRPr="00CA616E">
        <w:rPr>
          <w:rFonts w:ascii="Calibri" w:hAnsi="Calibri" w:cs="Calibri"/>
          <w:sz w:val="22"/>
          <w:szCs w:val="22"/>
        </w:rPr>
        <w:t>Booking, amending and cancelling patient’s appointments, ensuring optimum efficiently of the appointment system</w:t>
      </w:r>
    </w:p>
    <w:p w14:paraId="41C16A77" w14:textId="7F3C0480" w:rsidR="00C91FDE" w:rsidRPr="00CA616E" w:rsidRDefault="00C91FDE" w:rsidP="001520E5">
      <w:pPr>
        <w:pStyle w:val="ListParagraph"/>
        <w:numPr>
          <w:ilvl w:val="0"/>
          <w:numId w:val="2"/>
        </w:numPr>
        <w:rPr>
          <w:rFonts w:ascii="Calibri" w:hAnsi="Calibri" w:cs="Calibri"/>
          <w:sz w:val="22"/>
          <w:szCs w:val="22"/>
        </w:rPr>
      </w:pPr>
      <w:r w:rsidRPr="00CA616E">
        <w:rPr>
          <w:rFonts w:ascii="Calibri" w:hAnsi="Calibri" w:cs="Calibri"/>
          <w:sz w:val="22"/>
          <w:szCs w:val="22"/>
        </w:rPr>
        <w:t>Monitoring and processing</w:t>
      </w:r>
      <w:r w:rsidR="00E31EFC">
        <w:rPr>
          <w:rFonts w:ascii="Calibri" w:hAnsi="Calibri" w:cs="Calibri"/>
          <w:sz w:val="22"/>
          <w:szCs w:val="22"/>
        </w:rPr>
        <w:t xml:space="preserve"> online requests via Anima alongside</w:t>
      </w:r>
      <w:r w:rsidRPr="00CA616E">
        <w:rPr>
          <w:rFonts w:ascii="Calibri" w:hAnsi="Calibri" w:cs="Calibri"/>
          <w:sz w:val="22"/>
          <w:szCs w:val="22"/>
        </w:rPr>
        <w:t xml:space="preserve"> the </w:t>
      </w:r>
      <w:r w:rsidR="00E31EFC">
        <w:rPr>
          <w:rFonts w:ascii="Calibri" w:hAnsi="Calibri" w:cs="Calibri"/>
          <w:sz w:val="22"/>
          <w:szCs w:val="22"/>
        </w:rPr>
        <w:t>duty GPs</w:t>
      </w:r>
    </w:p>
    <w:p w14:paraId="341E2588" w14:textId="77777777" w:rsidR="001520E5" w:rsidRPr="00CA616E" w:rsidRDefault="001520E5" w:rsidP="00805D62">
      <w:pPr>
        <w:pStyle w:val="ListParagraph"/>
        <w:numPr>
          <w:ilvl w:val="0"/>
          <w:numId w:val="2"/>
        </w:numPr>
        <w:rPr>
          <w:rFonts w:ascii="Calibri" w:hAnsi="Calibri" w:cs="Calibri"/>
          <w:sz w:val="22"/>
          <w:szCs w:val="22"/>
        </w:rPr>
      </w:pPr>
      <w:r w:rsidRPr="00CA616E">
        <w:rPr>
          <w:rFonts w:ascii="Calibri" w:hAnsi="Calibri" w:cs="Calibri"/>
          <w:sz w:val="22"/>
          <w:szCs w:val="22"/>
        </w:rPr>
        <w:t>Receiving and rec</w:t>
      </w:r>
      <w:r w:rsidR="00805D62" w:rsidRPr="00CA616E">
        <w:rPr>
          <w:rFonts w:ascii="Calibri" w:hAnsi="Calibri" w:cs="Calibri"/>
          <w:sz w:val="22"/>
          <w:szCs w:val="22"/>
        </w:rPr>
        <w:t xml:space="preserve">ording requests for home visits, </w:t>
      </w:r>
      <w:r w:rsidRPr="00CA616E">
        <w:rPr>
          <w:rFonts w:ascii="Calibri" w:hAnsi="Calibri" w:cs="Calibri"/>
          <w:sz w:val="22"/>
          <w:szCs w:val="22"/>
        </w:rPr>
        <w:t xml:space="preserve">ensuring </w:t>
      </w:r>
      <w:r w:rsidR="00805D62" w:rsidRPr="00CA616E">
        <w:rPr>
          <w:rFonts w:ascii="Calibri" w:hAnsi="Calibri" w:cs="Calibri"/>
          <w:sz w:val="22"/>
          <w:szCs w:val="22"/>
        </w:rPr>
        <w:t>clinicians</w:t>
      </w:r>
      <w:r w:rsidRPr="00CA616E">
        <w:rPr>
          <w:rFonts w:ascii="Calibri" w:hAnsi="Calibri" w:cs="Calibri"/>
          <w:sz w:val="22"/>
          <w:szCs w:val="22"/>
        </w:rPr>
        <w:t xml:space="preserve"> have the necessary paperwork</w:t>
      </w:r>
    </w:p>
    <w:p w14:paraId="3F0801BA" w14:textId="77777777" w:rsidR="001520E5" w:rsidRPr="00CA616E" w:rsidRDefault="001520E5" w:rsidP="001520E5">
      <w:pPr>
        <w:pStyle w:val="ListParagraph"/>
        <w:numPr>
          <w:ilvl w:val="0"/>
          <w:numId w:val="2"/>
        </w:numPr>
        <w:rPr>
          <w:rFonts w:ascii="Calibri" w:hAnsi="Calibri" w:cs="Calibri"/>
          <w:sz w:val="22"/>
          <w:szCs w:val="22"/>
        </w:rPr>
      </w:pPr>
      <w:r w:rsidRPr="00CA616E">
        <w:rPr>
          <w:rFonts w:ascii="Calibri" w:hAnsi="Calibri" w:cs="Calibri"/>
          <w:sz w:val="22"/>
          <w:szCs w:val="22"/>
        </w:rPr>
        <w:t>Opening up/locking up of practice premises and maintaining security</w:t>
      </w:r>
    </w:p>
    <w:p w14:paraId="31370D92" w14:textId="77777777" w:rsidR="001520E5" w:rsidRPr="00CA616E" w:rsidRDefault="001520E5" w:rsidP="001520E5">
      <w:pPr>
        <w:pStyle w:val="ListParagraph"/>
        <w:numPr>
          <w:ilvl w:val="0"/>
          <w:numId w:val="2"/>
        </w:numPr>
        <w:rPr>
          <w:rFonts w:ascii="Calibri" w:hAnsi="Calibri" w:cs="Calibri"/>
          <w:sz w:val="22"/>
          <w:szCs w:val="22"/>
        </w:rPr>
      </w:pPr>
      <w:r w:rsidRPr="00CA616E">
        <w:rPr>
          <w:rFonts w:ascii="Calibri" w:hAnsi="Calibri" w:cs="Calibri"/>
          <w:sz w:val="22"/>
          <w:szCs w:val="22"/>
        </w:rPr>
        <w:t>Processing and distributing incoming and outgoing mail</w:t>
      </w:r>
    </w:p>
    <w:p w14:paraId="28105B14" w14:textId="77777777" w:rsidR="001520E5" w:rsidRPr="00CA616E" w:rsidRDefault="001520E5" w:rsidP="001520E5">
      <w:pPr>
        <w:pStyle w:val="ListParagraph"/>
        <w:numPr>
          <w:ilvl w:val="0"/>
          <w:numId w:val="2"/>
        </w:numPr>
        <w:rPr>
          <w:rFonts w:ascii="Calibri" w:hAnsi="Calibri" w:cs="Calibri"/>
          <w:sz w:val="22"/>
          <w:szCs w:val="22"/>
        </w:rPr>
      </w:pPr>
      <w:r w:rsidRPr="00CA616E">
        <w:rPr>
          <w:rFonts w:ascii="Calibri" w:hAnsi="Calibri" w:cs="Calibri"/>
          <w:sz w:val="22"/>
          <w:szCs w:val="22"/>
        </w:rPr>
        <w:t>To take messages accurately and pass on information</w:t>
      </w:r>
    </w:p>
    <w:p w14:paraId="1682DB38" w14:textId="77777777" w:rsidR="001520E5" w:rsidRDefault="001520E5" w:rsidP="001520E5">
      <w:pPr>
        <w:pStyle w:val="ListParagraph"/>
        <w:numPr>
          <w:ilvl w:val="0"/>
          <w:numId w:val="2"/>
        </w:numPr>
        <w:rPr>
          <w:rFonts w:ascii="Calibri" w:hAnsi="Calibri" w:cs="Calibri"/>
          <w:sz w:val="22"/>
          <w:szCs w:val="22"/>
        </w:rPr>
      </w:pPr>
      <w:r w:rsidRPr="00CA616E">
        <w:rPr>
          <w:rFonts w:ascii="Calibri" w:hAnsi="Calibri" w:cs="Calibri"/>
          <w:sz w:val="22"/>
          <w:szCs w:val="22"/>
        </w:rPr>
        <w:t>Filing and retrieving paperwork and medical records as necessary</w:t>
      </w:r>
    </w:p>
    <w:p w14:paraId="311152AB" w14:textId="3BE7B529" w:rsidR="0054057D" w:rsidRPr="00CA616E" w:rsidRDefault="0054057D" w:rsidP="001520E5">
      <w:pPr>
        <w:pStyle w:val="ListParagraph"/>
        <w:numPr>
          <w:ilvl w:val="0"/>
          <w:numId w:val="2"/>
        </w:numPr>
        <w:rPr>
          <w:rFonts w:ascii="Calibri" w:hAnsi="Calibri" w:cs="Calibri"/>
          <w:sz w:val="22"/>
          <w:szCs w:val="22"/>
        </w:rPr>
      </w:pPr>
      <w:r w:rsidRPr="0054057D">
        <w:rPr>
          <w:rFonts w:ascii="Calibri" w:hAnsi="Calibri" w:cs="Calibri"/>
          <w:sz w:val="22"/>
          <w:szCs w:val="22"/>
        </w:rPr>
        <w:t>Assisting patients with support on use of medical platforms such as NHS app and Anima</w:t>
      </w:r>
    </w:p>
    <w:p w14:paraId="3520BBBA" w14:textId="77777777" w:rsidR="001520E5" w:rsidRPr="00CA616E" w:rsidRDefault="001520E5" w:rsidP="001520E5">
      <w:pPr>
        <w:pStyle w:val="ListParagraph"/>
        <w:numPr>
          <w:ilvl w:val="0"/>
          <w:numId w:val="2"/>
        </w:numPr>
        <w:rPr>
          <w:rFonts w:ascii="Calibri" w:hAnsi="Calibri" w:cs="Calibri"/>
          <w:sz w:val="22"/>
          <w:szCs w:val="22"/>
        </w:rPr>
      </w:pPr>
      <w:r w:rsidRPr="00CA616E">
        <w:rPr>
          <w:rFonts w:ascii="Calibri" w:hAnsi="Calibri" w:cs="Calibri"/>
          <w:sz w:val="22"/>
          <w:szCs w:val="22"/>
        </w:rPr>
        <w:t>To monitor daily inboxes and process digital requests</w:t>
      </w:r>
    </w:p>
    <w:p w14:paraId="43CE93E1" w14:textId="4FC6F097" w:rsidR="00C91FDE" w:rsidRPr="00CA616E" w:rsidRDefault="00E31EFC" w:rsidP="001520E5">
      <w:pPr>
        <w:pStyle w:val="ListParagraph"/>
        <w:numPr>
          <w:ilvl w:val="0"/>
          <w:numId w:val="2"/>
        </w:numPr>
        <w:rPr>
          <w:rFonts w:ascii="Calibri" w:hAnsi="Calibri" w:cs="Calibri"/>
          <w:sz w:val="22"/>
          <w:szCs w:val="22"/>
        </w:rPr>
      </w:pPr>
      <w:r>
        <w:rPr>
          <w:rFonts w:ascii="Calibri" w:hAnsi="Calibri" w:cs="Calibri"/>
          <w:sz w:val="22"/>
          <w:szCs w:val="22"/>
        </w:rPr>
        <w:t>To w</w:t>
      </w:r>
      <w:r w:rsidRPr="00E31EFC">
        <w:rPr>
          <w:rFonts w:ascii="Calibri" w:hAnsi="Calibri" w:cs="Calibri"/>
          <w:sz w:val="22"/>
          <w:szCs w:val="22"/>
        </w:rPr>
        <w:t>orking collaboratively as part of a team in a fast-paced environmen</w:t>
      </w:r>
      <w:r>
        <w:rPr>
          <w:rFonts w:ascii="Calibri" w:hAnsi="Calibri" w:cs="Calibri"/>
          <w:sz w:val="22"/>
          <w:szCs w:val="22"/>
        </w:rPr>
        <w:t>t</w:t>
      </w:r>
    </w:p>
    <w:p w14:paraId="670BF940" w14:textId="77777777" w:rsidR="001520E5" w:rsidRPr="00CA616E" w:rsidRDefault="001520E5" w:rsidP="001520E5">
      <w:pPr>
        <w:pStyle w:val="ListParagraph"/>
        <w:numPr>
          <w:ilvl w:val="0"/>
          <w:numId w:val="2"/>
        </w:numPr>
        <w:rPr>
          <w:rFonts w:ascii="Calibri" w:hAnsi="Calibri" w:cs="Calibri"/>
          <w:sz w:val="22"/>
          <w:szCs w:val="22"/>
        </w:rPr>
      </w:pPr>
      <w:r w:rsidRPr="00CA616E">
        <w:rPr>
          <w:rFonts w:ascii="Calibri" w:hAnsi="Calibri" w:cs="Calibri"/>
          <w:sz w:val="22"/>
          <w:szCs w:val="22"/>
        </w:rPr>
        <w:t>To provide general administrative support such as filing</w:t>
      </w:r>
      <w:r w:rsidR="004E4E32" w:rsidRPr="00CA616E">
        <w:rPr>
          <w:rFonts w:ascii="Calibri" w:hAnsi="Calibri" w:cs="Calibri"/>
          <w:sz w:val="22"/>
          <w:szCs w:val="22"/>
        </w:rPr>
        <w:t xml:space="preserve">, </w:t>
      </w:r>
      <w:r w:rsidRPr="00CA616E">
        <w:rPr>
          <w:rFonts w:ascii="Calibri" w:hAnsi="Calibri" w:cs="Calibri"/>
          <w:sz w:val="22"/>
          <w:szCs w:val="22"/>
        </w:rPr>
        <w:t>photocopying and scanning</w:t>
      </w:r>
    </w:p>
    <w:p w14:paraId="5165F646" w14:textId="77777777" w:rsidR="007E6366" w:rsidRPr="00CA616E" w:rsidRDefault="001520E5" w:rsidP="007E6366">
      <w:pPr>
        <w:pStyle w:val="ListParagraph"/>
        <w:numPr>
          <w:ilvl w:val="0"/>
          <w:numId w:val="2"/>
        </w:numPr>
        <w:rPr>
          <w:rFonts w:ascii="Calibri" w:hAnsi="Calibri" w:cs="Calibri"/>
          <w:sz w:val="22"/>
          <w:szCs w:val="22"/>
        </w:rPr>
      </w:pPr>
      <w:r w:rsidRPr="00CA616E">
        <w:rPr>
          <w:rFonts w:ascii="Calibri" w:hAnsi="Calibri" w:cs="Calibri"/>
          <w:sz w:val="22"/>
          <w:szCs w:val="22"/>
        </w:rPr>
        <w:t>Inputting data and coding patient’s healthcare records as necessary</w:t>
      </w:r>
    </w:p>
    <w:p w14:paraId="27899830" w14:textId="77777777" w:rsidR="00E31EFC" w:rsidRPr="00E31EFC" w:rsidRDefault="001520E5" w:rsidP="00E31EFC">
      <w:pPr>
        <w:pStyle w:val="ListParagraph"/>
        <w:numPr>
          <w:ilvl w:val="0"/>
          <w:numId w:val="2"/>
        </w:numPr>
        <w:spacing w:line="276" w:lineRule="auto"/>
        <w:rPr>
          <w:rFonts w:cstheme="minorHAnsi"/>
        </w:rPr>
      </w:pPr>
      <w:r w:rsidRPr="00CA616E">
        <w:rPr>
          <w:rFonts w:ascii="Calibri" w:hAnsi="Calibri" w:cs="Calibri"/>
          <w:sz w:val="22"/>
          <w:szCs w:val="22"/>
        </w:rPr>
        <w:t>Resolving low level IT issues and reporting complex IT problems to the relevant organisatio</w:t>
      </w:r>
      <w:r w:rsidR="00E31EFC">
        <w:rPr>
          <w:rFonts w:ascii="Calibri" w:hAnsi="Calibri" w:cs="Calibri"/>
          <w:sz w:val="22"/>
          <w:szCs w:val="22"/>
        </w:rPr>
        <w:t>n</w:t>
      </w:r>
    </w:p>
    <w:p w14:paraId="022D14F8" w14:textId="3607AF96" w:rsidR="00E31EFC" w:rsidRPr="00E31EFC" w:rsidRDefault="00E31EFC" w:rsidP="00E31EFC">
      <w:pPr>
        <w:pStyle w:val="ListParagraph"/>
        <w:numPr>
          <w:ilvl w:val="0"/>
          <w:numId w:val="2"/>
        </w:numPr>
        <w:spacing w:line="276" w:lineRule="auto"/>
        <w:rPr>
          <w:rFonts w:cstheme="minorHAnsi"/>
        </w:rPr>
      </w:pPr>
      <w:r w:rsidRPr="00E31EFC">
        <w:rPr>
          <w:rFonts w:ascii="Calibri" w:hAnsi="Calibri" w:cs="Calibri"/>
          <w:sz w:val="22"/>
          <w:szCs w:val="22"/>
        </w:rPr>
        <w:t>To be flexible</w:t>
      </w:r>
      <w:r>
        <w:rPr>
          <w:rFonts w:ascii="Calibri" w:hAnsi="Calibri" w:cs="Calibri"/>
          <w:sz w:val="22"/>
          <w:szCs w:val="22"/>
        </w:rPr>
        <w:t xml:space="preserve"> and</w:t>
      </w:r>
      <w:r w:rsidRPr="00E31EFC">
        <w:rPr>
          <w:rFonts w:ascii="Calibri" w:hAnsi="Calibri" w:cs="Calibri"/>
          <w:sz w:val="22"/>
          <w:szCs w:val="22"/>
        </w:rPr>
        <w:t xml:space="preserve"> provide cover for staff sickness and annual leave as needed</w:t>
      </w:r>
    </w:p>
    <w:p w14:paraId="23478851" w14:textId="425E1F35" w:rsidR="001520E5" w:rsidRPr="00CA616E" w:rsidRDefault="001520E5" w:rsidP="001520E5">
      <w:pPr>
        <w:pStyle w:val="ListParagraph"/>
        <w:numPr>
          <w:ilvl w:val="0"/>
          <w:numId w:val="2"/>
        </w:numPr>
        <w:rPr>
          <w:rFonts w:ascii="Calibri" w:hAnsi="Calibri" w:cs="Calibri"/>
          <w:sz w:val="22"/>
          <w:szCs w:val="22"/>
        </w:rPr>
      </w:pPr>
      <w:r w:rsidRPr="00CA616E">
        <w:rPr>
          <w:rFonts w:ascii="Calibri" w:hAnsi="Calibri" w:cs="Calibri"/>
          <w:sz w:val="22"/>
          <w:szCs w:val="22"/>
        </w:rPr>
        <w:t xml:space="preserve">To carry out any reasonable duties requested by the Doctors, Practice </w:t>
      </w:r>
      <w:r w:rsidR="00CA616E" w:rsidRPr="00CA616E">
        <w:rPr>
          <w:rFonts w:ascii="Calibri" w:hAnsi="Calibri" w:cs="Calibri"/>
          <w:sz w:val="22"/>
          <w:szCs w:val="22"/>
        </w:rPr>
        <w:t>Manager</w:t>
      </w:r>
      <w:r w:rsidR="00CA616E">
        <w:rPr>
          <w:rFonts w:ascii="Calibri" w:hAnsi="Calibri" w:cs="Calibri"/>
          <w:sz w:val="22"/>
          <w:szCs w:val="22"/>
        </w:rPr>
        <w:t xml:space="preserve">, </w:t>
      </w:r>
      <w:r w:rsidR="00E31EFC">
        <w:rPr>
          <w:rFonts w:ascii="Calibri" w:hAnsi="Calibri" w:cs="Calibri"/>
          <w:sz w:val="22"/>
          <w:szCs w:val="22"/>
        </w:rPr>
        <w:t>Operations Manager</w:t>
      </w:r>
      <w:r w:rsidR="000E1644">
        <w:rPr>
          <w:rFonts w:ascii="Calibri" w:hAnsi="Calibri" w:cs="Calibri"/>
          <w:sz w:val="22"/>
          <w:szCs w:val="22"/>
        </w:rPr>
        <w:t>,</w:t>
      </w:r>
      <w:r w:rsidR="00E31EFC">
        <w:rPr>
          <w:rFonts w:ascii="Calibri" w:hAnsi="Calibri" w:cs="Calibri"/>
          <w:sz w:val="22"/>
          <w:szCs w:val="22"/>
        </w:rPr>
        <w:t xml:space="preserve"> </w:t>
      </w:r>
      <w:r w:rsidR="00CA616E">
        <w:rPr>
          <w:rFonts w:ascii="Calibri" w:hAnsi="Calibri" w:cs="Calibri"/>
          <w:sz w:val="22"/>
          <w:szCs w:val="22"/>
        </w:rPr>
        <w:t>Reception Manager</w:t>
      </w:r>
      <w:r w:rsidR="00E31EFC">
        <w:rPr>
          <w:rFonts w:ascii="Calibri" w:hAnsi="Calibri" w:cs="Calibri"/>
          <w:sz w:val="22"/>
          <w:szCs w:val="22"/>
        </w:rPr>
        <w:t xml:space="preserve"> or Lead Receptionist </w:t>
      </w:r>
    </w:p>
    <w:p w14:paraId="0A455DDA" w14:textId="77777777" w:rsidR="001520E5" w:rsidRPr="00CA616E" w:rsidRDefault="001520E5" w:rsidP="00FC67CB">
      <w:pPr>
        <w:pBdr>
          <w:bottom w:val="single" w:sz="4" w:space="1" w:color="auto"/>
        </w:pBdr>
        <w:jc w:val="center"/>
        <w:rPr>
          <w:rFonts w:ascii="Calibri" w:hAnsi="Calibri" w:cs="Calibri"/>
          <w:sz w:val="22"/>
          <w:szCs w:val="22"/>
        </w:rPr>
      </w:pPr>
    </w:p>
    <w:p w14:paraId="222E202E" w14:textId="77777777" w:rsidR="00FC67CB" w:rsidRPr="00CA616E" w:rsidRDefault="00FC67CB" w:rsidP="00FC67CB">
      <w:pPr>
        <w:jc w:val="center"/>
        <w:rPr>
          <w:rFonts w:ascii="Calibri" w:hAnsi="Calibri" w:cs="Calibri"/>
          <w:sz w:val="22"/>
          <w:szCs w:val="22"/>
        </w:rPr>
      </w:pPr>
    </w:p>
    <w:p w14:paraId="5E955016" w14:textId="77777777" w:rsidR="00FC67CB" w:rsidRPr="00CA616E" w:rsidRDefault="00FC67CB" w:rsidP="00FC67CB">
      <w:pPr>
        <w:autoSpaceDE w:val="0"/>
        <w:autoSpaceDN w:val="0"/>
        <w:adjustRightInd w:val="0"/>
        <w:rPr>
          <w:rFonts w:ascii="Calibri" w:hAnsi="Calibri" w:cs="Calibri"/>
          <w:i/>
          <w:sz w:val="22"/>
          <w:szCs w:val="22"/>
        </w:rPr>
      </w:pPr>
      <w:r w:rsidRPr="00CA616E">
        <w:rPr>
          <w:rFonts w:ascii="Calibri" w:hAnsi="Calibri" w:cs="Calibri"/>
          <w:i/>
          <w:sz w:val="22"/>
          <w:szCs w:val="22"/>
        </w:rPr>
        <w:t>This job description is not exhaustive and the post holder may be required to undertake</w:t>
      </w:r>
    </w:p>
    <w:p w14:paraId="212E51DB" w14:textId="77777777" w:rsidR="00FC67CB" w:rsidRPr="00CA616E" w:rsidRDefault="00FC67CB" w:rsidP="00FC67CB">
      <w:pPr>
        <w:autoSpaceDE w:val="0"/>
        <w:autoSpaceDN w:val="0"/>
        <w:adjustRightInd w:val="0"/>
        <w:rPr>
          <w:rFonts w:ascii="Calibri" w:hAnsi="Calibri" w:cs="Calibri"/>
          <w:i/>
          <w:sz w:val="22"/>
          <w:szCs w:val="22"/>
        </w:rPr>
      </w:pPr>
      <w:r w:rsidRPr="00CA616E">
        <w:rPr>
          <w:rFonts w:ascii="Calibri" w:hAnsi="Calibri" w:cs="Calibri"/>
          <w:i/>
          <w:sz w:val="22"/>
          <w:szCs w:val="22"/>
        </w:rPr>
        <w:t>such other duties from time to time as are consistent with the responsibility of the grade.</w:t>
      </w:r>
    </w:p>
    <w:p w14:paraId="09070DB0" w14:textId="77777777" w:rsidR="00FC67CB" w:rsidRPr="00CA616E" w:rsidRDefault="00FC67CB" w:rsidP="00FC67CB">
      <w:pPr>
        <w:autoSpaceDE w:val="0"/>
        <w:autoSpaceDN w:val="0"/>
        <w:adjustRightInd w:val="0"/>
        <w:rPr>
          <w:rFonts w:ascii="Calibri" w:hAnsi="Calibri" w:cs="Calibri"/>
          <w:i/>
          <w:sz w:val="22"/>
          <w:szCs w:val="22"/>
        </w:rPr>
      </w:pPr>
    </w:p>
    <w:p w14:paraId="6EA4C538" w14:textId="77777777" w:rsidR="00FC67CB" w:rsidRPr="00CA616E" w:rsidRDefault="00FC67CB" w:rsidP="00FC67CB">
      <w:pPr>
        <w:autoSpaceDE w:val="0"/>
        <w:autoSpaceDN w:val="0"/>
        <w:adjustRightInd w:val="0"/>
        <w:rPr>
          <w:rFonts w:ascii="Calibri" w:hAnsi="Calibri" w:cs="Calibri"/>
          <w:i/>
          <w:sz w:val="22"/>
          <w:szCs w:val="22"/>
        </w:rPr>
      </w:pPr>
      <w:r w:rsidRPr="00CA616E">
        <w:rPr>
          <w:rFonts w:ascii="Calibri" w:hAnsi="Calibri" w:cs="Calibri"/>
          <w:i/>
          <w:sz w:val="22"/>
          <w:szCs w:val="22"/>
        </w:rPr>
        <w:t>This job description is subject to review and development from time to time in liaison with</w:t>
      </w:r>
    </w:p>
    <w:p w14:paraId="422EDC98" w14:textId="77777777" w:rsidR="00FC67CB" w:rsidRPr="00CA616E" w:rsidRDefault="00FC67CB" w:rsidP="00FC67CB">
      <w:pPr>
        <w:rPr>
          <w:rFonts w:ascii="Calibri" w:hAnsi="Calibri" w:cs="Calibri"/>
          <w:i/>
          <w:sz w:val="22"/>
          <w:szCs w:val="22"/>
        </w:rPr>
      </w:pPr>
      <w:r w:rsidRPr="00CA616E">
        <w:rPr>
          <w:rFonts w:ascii="Calibri" w:hAnsi="Calibri" w:cs="Calibri"/>
          <w:i/>
          <w:sz w:val="22"/>
          <w:szCs w:val="22"/>
        </w:rPr>
        <w:t>the post holder.</w:t>
      </w:r>
    </w:p>
    <w:p w14:paraId="1AD198C0" w14:textId="77777777" w:rsidR="00FC67CB" w:rsidRPr="00CA616E" w:rsidRDefault="00FC67CB" w:rsidP="00FC67CB">
      <w:pPr>
        <w:pBdr>
          <w:bottom w:val="single" w:sz="4" w:space="1" w:color="auto"/>
        </w:pBdr>
        <w:rPr>
          <w:rFonts w:ascii="Calibri" w:hAnsi="Calibri" w:cs="Calibri"/>
          <w:bCs/>
          <w:i/>
          <w:sz w:val="22"/>
          <w:szCs w:val="22"/>
        </w:rPr>
      </w:pPr>
    </w:p>
    <w:p w14:paraId="75DDB5F1" w14:textId="77777777" w:rsidR="00493A64" w:rsidRPr="00CA616E" w:rsidRDefault="00493A64" w:rsidP="00B32A3F">
      <w:pPr>
        <w:rPr>
          <w:rFonts w:ascii="Calibri" w:hAnsi="Calibri" w:cs="Calibri"/>
          <w:b/>
          <w:sz w:val="22"/>
          <w:szCs w:val="22"/>
        </w:rPr>
      </w:pPr>
    </w:p>
    <w:p w14:paraId="5599E798" w14:textId="77777777" w:rsidR="00146FDA" w:rsidRDefault="00146FDA" w:rsidP="00146FDA">
      <w:pPr>
        <w:autoSpaceDE w:val="0"/>
        <w:autoSpaceDN w:val="0"/>
        <w:adjustRightInd w:val="0"/>
        <w:rPr>
          <w:rFonts w:ascii="Calibri" w:hAnsi="Calibri" w:cs="Calibri"/>
          <w:b/>
          <w:sz w:val="22"/>
          <w:szCs w:val="22"/>
        </w:rPr>
      </w:pPr>
      <w:r w:rsidRPr="00CA616E">
        <w:rPr>
          <w:rFonts w:ascii="Calibri" w:hAnsi="Calibri" w:cs="Calibri"/>
          <w:b/>
          <w:sz w:val="22"/>
          <w:szCs w:val="22"/>
        </w:rPr>
        <w:t>Health Clearance</w:t>
      </w:r>
    </w:p>
    <w:p w14:paraId="5F8E2EF2" w14:textId="77777777" w:rsidR="00E31EFC" w:rsidRPr="00CA616E" w:rsidRDefault="00E31EFC" w:rsidP="00146FDA">
      <w:pPr>
        <w:autoSpaceDE w:val="0"/>
        <w:autoSpaceDN w:val="0"/>
        <w:adjustRightInd w:val="0"/>
        <w:rPr>
          <w:rFonts w:ascii="Calibri" w:hAnsi="Calibri" w:cs="Calibri"/>
          <w:b/>
          <w:sz w:val="22"/>
          <w:szCs w:val="22"/>
        </w:rPr>
      </w:pPr>
    </w:p>
    <w:p w14:paraId="0C56949A" w14:textId="77777777" w:rsidR="00146FDA" w:rsidRPr="00CA616E" w:rsidRDefault="00146FDA" w:rsidP="00720FF5">
      <w:pPr>
        <w:autoSpaceDE w:val="0"/>
        <w:autoSpaceDN w:val="0"/>
        <w:adjustRightInd w:val="0"/>
        <w:rPr>
          <w:rFonts w:ascii="Calibri" w:hAnsi="Calibri" w:cs="Calibri"/>
          <w:sz w:val="22"/>
          <w:szCs w:val="22"/>
        </w:rPr>
      </w:pPr>
      <w:r w:rsidRPr="00CA616E">
        <w:rPr>
          <w:rFonts w:ascii="Calibri" w:hAnsi="Calibri" w:cs="Calibri"/>
          <w:sz w:val="22"/>
          <w:szCs w:val="22"/>
        </w:rPr>
        <w:t>Health clearance is required for this appointment. Applicants must complete a medical</w:t>
      </w:r>
      <w:r w:rsidR="00720FF5" w:rsidRPr="00CA616E">
        <w:rPr>
          <w:rFonts w:ascii="Calibri" w:hAnsi="Calibri" w:cs="Calibri"/>
          <w:sz w:val="22"/>
          <w:szCs w:val="22"/>
        </w:rPr>
        <w:t xml:space="preserve"> </w:t>
      </w:r>
      <w:r w:rsidRPr="00CA616E">
        <w:rPr>
          <w:rFonts w:ascii="Calibri" w:hAnsi="Calibri" w:cs="Calibri"/>
          <w:sz w:val="22"/>
          <w:szCs w:val="22"/>
        </w:rPr>
        <w:t>questionnaire, return it to the Occupational Department and, if required, undergo a</w:t>
      </w:r>
      <w:r w:rsidR="00720FF5" w:rsidRPr="00CA616E">
        <w:rPr>
          <w:rFonts w:ascii="Calibri" w:hAnsi="Calibri" w:cs="Calibri"/>
          <w:sz w:val="22"/>
          <w:szCs w:val="22"/>
        </w:rPr>
        <w:t xml:space="preserve"> </w:t>
      </w:r>
      <w:r w:rsidR="00AE07FC" w:rsidRPr="00CA616E">
        <w:rPr>
          <w:rFonts w:ascii="Calibri" w:hAnsi="Calibri" w:cs="Calibri"/>
          <w:sz w:val="22"/>
          <w:szCs w:val="22"/>
        </w:rPr>
        <w:t xml:space="preserve">medical </w:t>
      </w:r>
      <w:r w:rsidRPr="00CA616E">
        <w:rPr>
          <w:rFonts w:ascii="Calibri" w:hAnsi="Calibri" w:cs="Calibri"/>
          <w:sz w:val="22"/>
          <w:szCs w:val="22"/>
        </w:rPr>
        <w:t>examination before appointment.</w:t>
      </w:r>
    </w:p>
    <w:p w14:paraId="708F9E60" w14:textId="77777777" w:rsidR="00146FDA" w:rsidRPr="00CA616E" w:rsidRDefault="00146FDA" w:rsidP="00146FDA">
      <w:pPr>
        <w:rPr>
          <w:rFonts w:ascii="CIDFont+F3" w:hAnsi="CIDFont+F3" w:cs="CIDFont+F3"/>
          <w:sz w:val="20"/>
          <w:szCs w:val="20"/>
        </w:rPr>
      </w:pPr>
    </w:p>
    <w:p w14:paraId="03EFE37E" w14:textId="77777777" w:rsidR="00DB0461" w:rsidRDefault="00DB0461" w:rsidP="00146FDA">
      <w:pPr>
        <w:rPr>
          <w:rFonts w:ascii="Calibri" w:hAnsi="Calibri" w:cs="Calibri"/>
          <w:b/>
          <w:sz w:val="22"/>
          <w:szCs w:val="22"/>
        </w:rPr>
      </w:pPr>
    </w:p>
    <w:p w14:paraId="364CF186" w14:textId="77777777" w:rsidR="00DB0461" w:rsidRDefault="00DB0461" w:rsidP="00146FDA">
      <w:pPr>
        <w:rPr>
          <w:rFonts w:ascii="Calibri" w:hAnsi="Calibri" w:cs="Calibri"/>
          <w:b/>
          <w:sz w:val="22"/>
          <w:szCs w:val="22"/>
        </w:rPr>
      </w:pPr>
    </w:p>
    <w:p w14:paraId="50BBBF30" w14:textId="24F7177E" w:rsidR="00146FDA" w:rsidRDefault="00146FDA" w:rsidP="00146FDA">
      <w:pPr>
        <w:rPr>
          <w:rFonts w:ascii="Calibri" w:hAnsi="Calibri" w:cs="Calibri"/>
          <w:b/>
          <w:sz w:val="22"/>
          <w:szCs w:val="22"/>
        </w:rPr>
      </w:pPr>
      <w:r w:rsidRPr="00CA616E">
        <w:rPr>
          <w:rFonts w:ascii="Calibri" w:hAnsi="Calibri" w:cs="Calibri"/>
          <w:b/>
          <w:sz w:val="22"/>
          <w:szCs w:val="22"/>
        </w:rPr>
        <w:t>Disclosure and Barring Service Check</w:t>
      </w:r>
    </w:p>
    <w:p w14:paraId="17EFD8E4" w14:textId="77777777" w:rsidR="00E31EFC" w:rsidRPr="00CA616E" w:rsidRDefault="00E31EFC" w:rsidP="00146FDA">
      <w:pPr>
        <w:rPr>
          <w:rFonts w:ascii="Calibri" w:hAnsi="Calibri" w:cs="Calibri"/>
          <w:b/>
          <w:sz w:val="22"/>
          <w:szCs w:val="22"/>
        </w:rPr>
      </w:pPr>
    </w:p>
    <w:p w14:paraId="4DA26715" w14:textId="77777777" w:rsidR="00146FDA" w:rsidRPr="00CA616E" w:rsidRDefault="00146FDA" w:rsidP="00146FDA">
      <w:pPr>
        <w:autoSpaceDE w:val="0"/>
        <w:autoSpaceDN w:val="0"/>
        <w:adjustRightInd w:val="0"/>
        <w:rPr>
          <w:rFonts w:ascii="Calibri" w:hAnsi="Calibri" w:cs="Calibri"/>
          <w:sz w:val="22"/>
          <w:szCs w:val="22"/>
        </w:rPr>
      </w:pPr>
      <w:r w:rsidRPr="00CA616E">
        <w:rPr>
          <w:rFonts w:ascii="Calibri" w:hAnsi="Calibri" w:cs="Calibri"/>
          <w:sz w:val="22"/>
          <w:szCs w:val="22"/>
        </w:rPr>
        <w:t>A Disclosure and Barring Service check and disclosure will be required before appointment</w:t>
      </w:r>
    </w:p>
    <w:p w14:paraId="6A5977E1" w14:textId="77777777" w:rsidR="00146FDA" w:rsidRPr="00CA616E" w:rsidRDefault="00146FDA" w:rsidP="00AE07FC">
      <w:pPr>
        <w:autoSpaceDE w:val="0"/>
        <w:autoSpaceDN w:val="0"/>
        <w:adjustRightInd w:val="0"/>
        <w:rPr>
          <w:rFonts w:ascii="Calibri" w:hAnsi="Calibri" w:cs="Calibri"/>
          <w:sz w:val="22"/>
          <w:szCs w:val="22"/>
        </w:rPr>
      </w:pPr>
      <w:r w:rsidRPr="00CA616E">
        <w:rPr>
          <w:rFonts w:ascii="Calibri" w:hAnsi="Calibri" w:cs="Calibri"/>
          <w:sz w:val="22"/>
          <w:szCs w:val="22"/>
        </w:rPr>
        <w:t>for all posts with access to children or vulnerable adults or where the post holder has</w:t>
      </w:r>
      <w:r w:rsidR="00AE07FC" w:rsidRPr="00CA616E">
        <w:rPr>
          <w:rFonts w:ascii="Calibri" w:hAnsi="Calibri" w:cs="Calibri"/>
          <w:sz w:val="22"/>
          <w:szCs w:val="22"/>
        </w:rPr>
        <w:t xml:space="preserve"> </w:t>
      </w:r>
      <w:r w:rsidRPr="00CA616E">
        <w:rPr>
          <w:rFonts w:ascii="Calibri" w:hAnsi="Calibri" w:cs="Calibri"/>
          <w:sz w:val="22"/>
          <w:szCs w:val="22"/>
        </w:rPr>
        <w:t>access to patient information.</w:t>
      </w:r>
      <w:r w:rsidRPr="00CA616E">
        <w:rPr>
          <w:rFonts w:ascii="Calibri" w:hAnsi="Calibri" w:cs="Calibri"/>
          <w:b/>
          <w:sz w:val="22"/>
          <w:szCs w:val="22"/>
        </w:rPr>
        <w:br/>
      </w:r>
    </w:p>
    <w:p w14:paraId="0558D81F" w14:textId="77777777" w:rsidR="00146FDA" w:rsidRDefault="00146FDA" w:rsidP="00146FDA">
      <w:pPr>
        <w:rPr>
          <w:rFonts w:ascii="Calibri" w:hAnsi="Calibri" w:cs="Calibri"/>
          <w:b/>
          <w:sz w:val="22"/>
          <w:szCs w:val="22"/>
        </w:rPr>
      </w:pPr>
      <w:r w:rsidRPr="00CA616E">
        <w:rPr>
          <w:rFonts w:ascii="Calibri" w:hAnsi="Calibri" w:cs="Calibri"/>
          <w:b/>
          <w:sz w:val="22"/>
          <w:szCs w:val="22"/>
        </w:rPr>
        <w:t>Confidentiality</w:t>
      </w:r>
    </w:p>
    <w:p w14:paraId="767CB8C3" w14:textId="77777777" w:rsidR="00E31EFC" w:rsidRPr="00CA616E" w:rsidRDefault="00E31EFC" w:rsidP="00146FDA">
      <w:pPr>
        <w:rPr>
          <w:rFonts w:ascii="Calibri" w:hAnsi="Calibri" w:cs="Calibri"/>
          <w:b/>
          <w:sz w:val="22"/>
          <w:szCs w:val="22"/>
        </w:rPr>
      </w:pPr>
    </w:p>
    <w:p w14:paraId="3C67C786" w14:textId="77777777" w:rsidR="00146FDA" w:rsidRDefault="00146FDA" w:rsidP="00146FDA">
      <w:pPr>
        <w:rPr>
          <w:rFonts w:ascii="Calibri" w:hAnsi="Calibri" w:cs="Calibri"/>
          <w:sz w:val="22"/>
          <w:szCs w:val="22"/>
        </w:rPr>
      </w:pPr>
      <w:r w:rsidRPr="00CA616E">
        <w:rPr>
          <w:rFonts w:ascii="Calibri" w:hAnsi="Calibri" w:cs="Calibri"/>
          <w:sz w:val="22"/>
          <w:szCs w:val="22"/>
        </w:rPr>
        <w:t xml:space="preserve">You are required to maintain confidentiality of any information concerning patients which you have access to or may be given during your work, in accordance with current policy on confidentiality at the GP Practice sites you work at. </w:t>
      </w:r>
    </w:p>
    <w:p w14:paraId="745E243C" w14:textId="77777777" w:rsidR="00146FDA" w:rsidRDefault="00146FDA" w:rsidP="00146FDA">
      <w:pPr>
        <w:pStyle w:val="Heading1"/>
        <w:rPr>
          <w:rFonts w:ascii="Calibri" w:hAnsi="Calibri" w:cs="Calibri"/>
          <w:sz w:val="22"/>
          <w:szCs w:val="22"/>
        </w:rPr>
      </w:pPr>
      <w:r w:rsidRPr="00CA616E">
        <w:rPr>
          <w:rFonts w:ascii="Calibri" w:hAnsi="Calibri" w:cs="Calibri"/>
          <w:sz w:val="22"/>
          <w:szCs w:val="22"/>
        </w:rPr>
        <w:t>Security</w:t>
      </w:r>
    </w:p>
    <w:p w14:paraId="2177668E" w14:textId="77777777" w:rsidR="00E31EFC" w:rsidRPr="00E31EFC" w:rsidRDefault="00E31EFC" w:rsidP="00E31EFC"/>
    <w:p w14:paraId="5AA119B7" w14:textId="77777777" w:rsidR="00146FDA" w:rsidRDefault="00146FDA" w:rsidP="00146F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hAnsi="Calibri" w:cs="Calibri"/>
          <w:sz w:val="22"/>
          <w:szCs w:val="22"/>
        </w:rPr>
      </w:pPr>
      <w:r w:rsidRPr="00CA616E">
        <w:rPr>
          <w:rFonts w:ascii="Calibri" w:hAnsi="Calibri" w:cs="Calibri"/>
          <w:sz w:val="22"/>
          <w:szCs w:val="22"/>
        </w:rPr>
        <w:t xml:space="preserve">It is the responsibility of all employees to work within the security policies and procedures of the practices they work at to protect the patients, staff and visitors.  This duty applies to the specific work area of the individual and the practice in general.  </w:t>
      </w:r>
    </w:p>
    <w:p w14:paraId="0C962FDF" w14:textId="77777777" w:rsidR="00E31EFC" w:rsidRDefault="00E31EFC" w:rsidP="00146F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hAnsi="Calibri" w:cs="Calibri"/>
          <w:sz w:val="22"/>
          <w:szCs w:val="22"/>
        </w:rPr>
      </w:pPr>
    </w:p>
    <w:p w14:paraId="34F0095B" w14:textId="77777777" w:rsidR="00146FDA" w:rsidRDefault="00146FDA" w:rsidP="00146F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b/>
          <w:sz w:val="22"/>
          <w:szCs w:val="22"/>
        </w:rPr>
      </w:pPr>
      <w:r w:rsidRPr="00CA616E">
        <w:rPr>
          <w:rFonts w:ascii="Calibri" w:hAnsi="Calibri" w:cs="Calibri"/>
          <w:b/>
          <w:sz w:val="22"/>
          <w:szCs w:val="22"/>
        </w:rPr>
        <w:t>Data Protection</w:t>
      </w:r>
    </w:p>
    <w:p w14:paraId="268ADEBD" w14:textId="77777777" w:rsidR="00E31EFC" w:rsidRPr="00CA616E" w:rsidRDefault="00E31EFC" w:rsidP="00146F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sz w:val="22"/>
          <w:szCs w:val="22"/>
        </w:rPr>
      </w:pPr>
    </w:p>
    <w:p w14:paraId="77A3AE6A" w14:textId="77777777" w:rsidR="00146FDA" w:rsidRPr="00CA616E" w:rsidRDefault="00146FDA" w:rsidP="00146F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sz w:val="22"/>
          <w:szCs w:val="22"/>
        </w:rPr>
      </w:pPr>
      <w:r w:rsidRPr="00CA616E">
        <w:rPr>
          <w:rFonts w:ascii="Calibri" w:hAnsi="Calibri" w:cs="Calibri"/>
          <w:sz w:val="22"/>
          <w:szCs w:val="22"/>
        </w:rPr>
        <w:t>This post has a confidential aspect.  If you are required to obtain, process and/or use information held on a computer or word processor you should do 'It in a fair and lawful way’.  You should hold data only for the specific registered purpose and not use or disclose it in any way incompatible with such a purpose and ought to disclose data only to authorised persons or organisations as instructed.  Breaches of confidence in relation to data will result in disciplinary action which may involve dismissal.</w:t>
      </w:r>
    </w:p>
    <w:p w14:paraId="5D6707DA" w14:textId="77777777" w:rsidR="00146FDA" w:rsidRPr="00CA616E" w:rsidRDefault="00146FDA" w:rsidP="00146F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sz w:val="22"/>
          <w:szCs w:val="22"/>
        </w:rPr>
      </w:pPr>
    </w:p>
    <w:p w14:paraId="54A50D09" w14:textId="77777777" w:rsidR="00146FDA" w:rsidRDefault="00146FDA" w:rsidP="00720FF5">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6" w:hanging="576"/>
        <w:rPr>
          <w:rFonts w:ascii="Calibri" w:hAnsi="Calibri" w:cs="Calibri"/>
          <w:b/>
          <w:sz w:val="22"/>
          <w:szCs w:val="22"/>
        </w:rPr>
      </w:pPr>
      <w:r w:rsidRPr="00CA616E">
        <w:rPr>
          <w:rFonts w:ascii="Calibri" w:hAnsi="Calibri" w:cs="Calibri"/>
          <w:b/>
          <w:sz w:val="22"/>
          <w:szCs w:val="22"/>
        </w:rPr>
        <w:t>Equal</w:t>
      </w:r>
      <w:r w:rsidR="00720FF5" w:rsidRPr="00CA616E">
        <w:rPr>
          <w:rFonts w:ascii="Calibri" w:hAnsi="Calibri" w:cs="Calibri"/>
          <w:b/>
          <w:sz w:val="22"/>
          <w:szCs w:val="22"/>
        </w:rPr>
        <w:t xml:space="preserve"> Opportunities </w:t>
      </w:r>
    </w:p>
    <w:p w14:paraId="7FBC537B" w14:textId="77777777" w:rsidR="00E31EFC" w:rsidRPr="00CA616E" w:rsidRDefault="00E31EFC" w:rsidP="00720FF5">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6" w:hanging="576"/>
        <w:rPr>
          <w:rFonts w:ascii="Calibri" w:hAnsi="Calibri" w:cs="Calibri"/>
          <w:b/>
          <w:sz w:val="22"/>
          <w:szCs w:val="22"/>
        </w:rPr>
      </w:pPr>
    </w:p>
    <w:p w14:paraId="5AF2001D" w14:textId="77777777" w:rsidR="004800D6" w:rsidRPr="00CA616E" w:rsidRDefault="00720FF5" w:rsidP="00720FF5">
      <w:pPr>
        <w:autoSpaceDE w:val="0"/>
        <w:autoSpaceDN w:val="0"/>
        <w:adjustRightInd w:val="0"/>
        <w:rPr>
          <w:rFonts w:ascii="Calibri" w:hAnsi="Calibri" w:cs="Calibri"/>
          <w:sz w:val="22"/>
          <w:szCs w:val="22"/>
        </w:rPr>
      </w:pPr>
      <w:r w:rsidRPr="00CA616E">
        <w:rPr>
          <w:rFonts w:ascii="Calibri" w:hAnsi="Calibri" w:cs="Calibri"/>
          <w:sz w:val="22"/>
          <w:szCs w:val="22"/>
        </w:rPr>
        <w:t xml:space="preserve">Equality of opportunity is an integral part of Woolpit Health Centre’s recruitment and selection process and recruiting managers must ensure that they comply fully with Woolpit Health Centre’s Equality &amp; Diversity Policy. </w:t>
      </w:r>
      <w:r w:rsidR="00146FDA" w:rsidRPr="00CA616E">
        <w:rPr>
          <w:rFonts w:ascii="Calibri" w:hAnsi="Calibri" w:cs="Calibri"/>
          <w:sz w:val="22"/>
          <w:szCs w:val="22"/>
        </w:rPr>
        <w:t xml:space="preserve">Staff have the right to be treated fairly in recruitment and career progression. Staff can expect to work in an environment where diversity is valued and equality of opportunity is promoted. Staff will not be discriminated against on any grounds including age, </w:t>
      </w:r>
    </w:p>
    <w:p w14:paraId="10FB3D51" w14:textId="77777777" w:rsidR="00146FDA" w:rsidRPr="00CA616E" w:rsidRDefault="00146FDA" w:rsidP="00720FF5">
      <w:pPr>
        <w:autoSpaceDE w:val="0"/>
        <w:autoSpaceDN w:val="0"/>
        <w:adjustRightInd w:val="0"/>
        <w:rPr>
          <w:rFonts w:ascii="Calibri" w:hAnsi="Calibri" w:cs="Calibri"/>
          <w:sz w:val="22"/>
          <w:szCs w:val="22"/>
        </w:rPr>
      </w:pPr>
      <w:r w:rsidRPr="00CA616E">
        <w:rPr>
          <w:rFonts w:ascii="Calibri" w:hAnsi="Calibri" w:cs="Calibri"/>
          <w:sz w:val="22"/>
          <w:szCs w:val="22"/>
        </w:rPr>
        <w:t>disability, gender reassignment, marriage and civil partnership, pregnancy and maternity, race, religion or belief, sex or sexual orientation. Staff have a responsibility to ensure that they treat our patients and their colleagues with dignity and respect.</w:t>
      </w:r>
    </w:p>
    <w:p w14:paraId="116C0BAB" w14:textId="77777777" w:rsidR="007E6366" w:rsidRPr="00CA616E" w:rsidRDefault="007E6366" w:rsidP="00720FF5">
      <w:pPr>
        <w:autoSpaceDE w:val="0"/>
        <w:autoSpaceDN w:val="0"/>
        <w:adjustRightInd w:val="0"/>
        <w:rPr>
          <w:rFonts w:ascii="Calibri" w:hAnsi="Calibri" w:cs="Calibri"/>
          <w:sz w:val="22"/>
          <w:szCs w:val="22"/>
        </w:rPr>
      </w:pPr>
    </w:p>
    <w:p w14:paraId="79085E48" w14:textId="77777777" w:rsidR="00720FF5" w:rsidRDefault="00720FF5" w:rsidP="00720FF5">
      <w:pPr>
        <w:autoSpaceDE w:val="0"/>
        <w:autoSpaceDN w:val="0"/>
        <w:adjustRightInd w:val="0"/>
        <w:rPr>
          <w:rFonts w:ascii="Calibri" w:hAnsi="Calibri" w:cs="Calibri"/>
          <w:b/>
          <w:sz w:val="22"/>
          <w:szCs w:val="22"/>
        </w:rPr>
      </w:pPr>
      <w:r w:rsidRPr="00CA616E">
        <w:rPr>
          <w:rFonts w:ascii="Calibri" w:hAnsi="Calibri" w:cs="Calibri"/>
          <w:b/>
          <w:sz w:val="22"/>
          <w:szCs w:val="22"/>
        </w:rPr>
        <w:t>Safeguarding children and vulnerable adults</w:t>
      </w:r>
    </w:p>
    <w:p w14:paraId="5F79C993" w14:textId="77777777" w:rsidR="00E31EFC" w:rsidRPr="00CA616E" w:rsidRDefault="00E31EFC" w:rsidP="00720FF5">
      <w:pPr>
        <w:autoSpaceDE w:val="0"/>
        <w:autoSpaceDN w:val="0"/>
        <w:adjustRightInd w:val="0"/>
        <w:rPr>
          <w:rFonts w:ascii="Calibri" w:hAnsi="Calibri" w:cs="Calibri"/>
          <w:b/>
          <w:sz w:val="22"/>
          <w:szCs w:val="22"/>
        </w:rPr>
      </w:pPr>
    </w:p>
    <w:p w14:paraId="5115F514" w14:textId="77777777" w:rsidR="00720FF5" w:rsidRDefault="00720FF5" w:rsidP="00720FF5">
      <w:pPr>
        <w:autoSpaceDE w:val="0"/>
        <w:autoSpaceDN w:val="0"/>
        <w:adjustRightInd w:val="0"/>
        <w:rPr>
          <w:rFonts w:ascii="Calibri" w:hAnsi="Calibri" w:cs="Calibri"/>
          <w:sz w:val="22"/>
          <w:szCs w:val="22"/>
        </w:rPr>
      </w:pPr>
      <w:r w:rsidRPr="00CA616E">
        <w:rPr>
          <w:rFonts w:ascii="Calibri" w:hAnsi="Calibri" w:cs="Calibri"/>
          <w:sz w:val="22"/>
          <w:szCs w:val="22"/>
        </w:rPr>
        <w:t>Woolpit Health Centre as an employer is committed to safeguarding and promoting the welfare of children and adults at risk of harm and expects all employees t</w:t>
      </w:r>
      <w:r w:rsidR="00674744" w:rsidRPr="00CA616E">
        <w:rPr>
          <w:rFonts w:ascii="Calibri" w:hAnsi="Calibri" w:cs="Calibri"/>
          <w:sz w:val="22"/>
          <w:szCs w:val="22"/>
        </w:rPr>
        <w:t xml:space="preserve">o share this commitment. If the </w:t>
      </w:r>
      <w:r w:rsidRPr="00CA616E">
        <w:rPr>
          <w:rFonts w:ascii="Calibri" w:hAnsi="Calibri" w:cs="Calibri"/>
          <w:sz w:val="22"/>
          <w:szCs w:val="22"/>
        </w:rPr>
        <w:t>post is one that involves access to children and vulnerable adults during the course of their normal duties, an enhanced Disclosure and Barring Service (DBS) check will be required.</w:t>
      </w:r>
    </w:p>
    <w:p w14:paraId="7D9E4E00" w14:textId="77777777" w:rsidR="00E31EFC" w:rsidRPr="00CA616E" w:rsidRDefault="00E31EFC" w:rsidP="00720FF5">
      <w:pPr>
        <w:autoSpaceDE w:val="0"/>
        <w:autoSpaceDN w:val="0"/>
        <w:adjustRightInd w:val="0"/>
        <w:rPr>
          <w:rFonts w:ascii="Calibri" w:hAnsi="Calibri" w:cs="Calibri"/>
          <w:sz w:val="22"/>
          <w:szCs w:val="22"/>
        </w:rPr>
      </w:pPr>
    </w:p>
    <w:p w14:paraId="5267E318" w14:textId="77777777" w:rsidR="00720FF5" w:rsidRPr="00CA616E" w:rsidRDefault="00720FF5" w:rsidP="00720FF5">
      <w:pPr>
        <w:autoSpaceDE w:val="0"/>
        <w:autoSpaceDN w:val="0"/>
        <w:adjustRightInd w:val="0"/>
        <w:rPr>
          <w:rFonts w:ascii="Calibri" w:hAnsi="Calibri" w:cs="Calibri"/>
          <w:sz w:val="22"/>
          <w:szCs w:val="22"/>
        </w:rPr>
      </w:pPr>
      <w:r w:rsidRPr="00CA616E">
        <w:rPr>
          <w:rFonts w:ascii="Calibri" w:hAnsi="Calibri" w:cs="Calibri"/>
          <w:sz w:val="22"/>
          <w:szCs w:val="22"/>
        </w:rPr>
        <w:t>All employees have a responsibility for safeguarding children and vulnerable adults in the course of their daily duties and for ensuring that they are aware of the specific duties relating to their role.</w:t>
      </w:r>
    </w:p>
    <w:p w14:paraId="767FFFF5" w14:textId="77777777" w:rsidR="00720FF5" w:rsidRPr="00CA616E" w:rsidRDefault="00720FF5" w:rsidP="00720FF5">
      <w:pPr>
        <w:autoSpaceDE w:val="0"/>
        <w:autoSpaceDN w:val="0"/>
        <w:adjustRightInd w:val="0"/>
        <w:rPr>
          <w:rFonts w:ascii="Calibri" w:hAnsi="Calibri" w:cs="Calibri"/>
          <w:sz w:val="22"/>
          <w:szCs w:val="22"/>
        </w:rPr>
      </w:pPr>
      <w:r w:rsidRPr="00CA616E">
        <w:rPr>
          <w:rFonts w:ascii="Calibri" w:hAnsi="Calibri" w:cs="Calibri"/>
          <w:sz w:val="22"/>
          <w:szCs w:val="22"/>
        </w:rPr>
        <w:t>All clinical staff have a responsibility to understand the principles of the Mental Capacity</w:t>
      </w:r>
    </w:p>
    <w:p w14:paraId="278B5DF4" w14:textId="77777777" w:rsidR="00146FDA" w:rsidRPr="00CA616E" w:rsidRDefault="00720FF5" w:rsidP="00720FF5">
      <w:pPr>
        <w:autoSpaceDE w:val="0"/>
        <w:autoSpaceDN w:val="0"/>
        <w:adjustRightInd w:val="0"/>
        <w:rPr>
          <w:rFonts w:ascii="Calibri" w:hAnsi="Calibri" w:cs="Calibri"/>
          <w:sz w:val="22"/>
          <w:szCs w:val="22"/>
        </w:rPr>
      </w:pPr>
      <w:r w:rsidRPr="00CA616E">
        <w:rPr>
          <w:rFonts w:ascii="Calibri" w:hAnsi="Calibri" w:cs="Calibri"/>
          <w:sz w:val="22"/>
          <w:szCs w:val="22"/>
        </w:rPr>
        <w:lastRenderedPageBreak/>
        <w:t>Act (DH, 2005) to ensure people who are 16 and over are empowered to make decisions for themselves. It is the responsibility of clinical staff to assess capacity within their particular remit of care provision; to identify, act and support those who lack capacity to make specific decisions.</w:t>
      </w:r>
    </w:p>
    <w:p w14:paraId="5541A006" w14:textId="5531105B" w:rsidR="00720FF5" w:rsidRPr="0012036F" w:rsidRDefault="00720FF5" w:rsidP="00B32A3F">
      <w:pPr>
        <w:rPr>
          <w:rFonts w:ascii="Calibri" w:hAnsi="Calibri" w:cs="Calibri"/>
          <w:b/>
          <w:sz w:val="22"/>
          <w:szCs w:val="22"/>
        </w:rPr>
      </w:pPr>
      <w:r w:rsidRPr="0012036F">
        <w:rPr>
          <w:rFonts w:ascii="Calibri" w:hAnsi="Calibri" w:cs="Calibri"/>
          <w:b/>
          <w:sz w:val="22"/>
          <w:szCs w:val="22"/>
        </w:rPr>
        <w:t>Person Specification</w:t>
      </w:r>
    </w:p>
    <w:p w14:paraId="51A4F67F" w14:textId="77777777" w:rsidR="00720FF5" w:rsidRPr="00E31EFC" w:rsidRDefault="00720FF5" w:rsidP="00B32A3F">
      <w:pPr>
        <w:rPr>
          <w:rFonts w:ascii="Calibri" w:hAnsi="Calibri" w:cs="Calibri"/>
          <w:bCs/>
          <w:sz w:val="22"/>
          <w:szCs w:val="22"/>
        </w:rPr>
      </w:pPr>
    </w:p>
    <w:p w14:paraId="40914AB1" w14:textId="77777777" w:rsidR="00720FF5" w:rsidRPr="00C1652A" w:rsidRDefault="00720FF5" w:rsidP="00B32A3F">
      <w:pPr>
        <w:rPr>
          <w:rFonts w:ascii="Calibri" w:hAnsi="Calibri" w:cs="Calibri"/>
          <w:bCs/>
          <w:sz w:val="22"/>
          <w:szCs w:val="22"/>
        </w:rPr>
      </w:pPr>
      <w:r w:rsidRPr="00E31EFC">
        <w:rPr>
          <w:rFonts w:ascii="Calibri" w:hAnsi="Calibri" w:cs="Calibri"/>
          <w:b/>
          <w:sz w:val="22"/>
          <w:szCs w:val="22"/>
        </w:rPr>
        <w:t xml:space="preserve">Job </w:t>
      </w:r>
      <w:r w:rsidRPr="00C1652A">
        <w:rPr>
          <w:rFonts w:ascii="Calibri" w:hAnsi="Calibri" w:cs="Calibri"/>
          <w:b/>
          <w:sz w:val="22"/>
          <w:szCs w:val="22"/>
        </w:rPr>
        <w:t>Title:</w:t>
      </w:r>
      <w:r w:rsidRPr="00C1652A">
        <w:rPr>
          <w:rFonts w:ascii="Calibri" w:hAnsi="Calibri" w:cs="Calibri"/>
          <w:bCs/>
          <w:sz w:val="22"/>
          <w:szCs w:val="22"/>
        </w:rPr>
        <w:t xml:space="preserve"> </w:t>
      </w:r>
      <w:r w:rsidR="00DF4494" w:rsidRPr="00C1652A">
        <w:rPr>
          <w:rFonts w:ascii="Calibri" w:hAnsi="Calibri" w:cs="Calibri"/>
          <w:bCs/>
          <w:sz w:val="22"/>
          <w:szCs w:val="22"/>
        </w:rPr>
        <w:t>Medical Receptionist</w:t>
      </w:r>
    </w:p>
    <w:p w14:paraId="20EB3900" w14:textId="77777777" w:rsidR="00720FF5" w:rsidRPr="00C1652A" w:rsidRDefault="00720FF5" w:rsidP="00B32A3F">
      <w:pPr>
        <w:rPr>
          <w:rFonts w:ascii="Calibri" w:hAnsi="Calibri" w:cs="Calibri"/>
          <w:bCs/>
          <w:sz w:val="22"/>
          <w:szCs w:val="22"/>
        </w:rPr>
      </w:pPr>
    </w:p>
    <w:p w14:paraId="7AF68086" w14:textId="77777777" w:rsidR="00720FF5" w:rsidRPr="00C1652A" w:rsidRDefault="00720FF5" w:rsidP="00B32A3F">
      <w:pPr>
        <w:rPr>
          <w:rFonts w:ascii="Calibri" w:hAnsi="Calibri" w:cs="Calibri"/>
          <w:b/>
          <w:sz w:val="22"/>
          <w:szCs w:val="22"/>
        </w:rPr>
      </w:pPr>
      <w:r w:rsidRPr="00C1652A">
        <w:rPr>
          <w:rFonts w:ascii="Calibri" w:hAnsi="Calibri" w:cs="Calibri"/>
          <w:b/>
          <w:sz w:val="22"/>
          <w:szCs w:val="22"/>
        </w:rPr>
        <w:t>As the attached job description outlines the main duties and responsibilities of this post, so the person specification lists the requirements necessary to perform the job.  Candidates will be assessed according to the extent to which they meet the specification.  It is therefore important that applicants pay close attention to all aspects of the person specification when deciding if their skills, experience and knowledge match these requirements.</w:t>
      </w:r>
    </w:p>
    <w:p w14:paraId="2332515D" w14:textId="77777777" w:rsidR="0012036F" w:rsidRPr="00C1652A" w:rsidRDefault="0012036F" w:rsidP="00B32A3F">
      <w:pPr>
        <w:rPr>
          <w:rFonts w:ascii="Calibri" w:hAnsi="Calibri" w:cs="Calibri"/>
          <w:bCs/>
          <w:sz w:val="22"/>
          <w:szCs w:val="22"/>
        </w:rPr>
      </w:pPr>
    </w:p>
    <w:tbl>
      <w:tblPr>
        <w:tblStyle w:val="TableGrid"/>
        <w:tblW w:w="921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4" w:type="dxa"/>
          <w:right w:w="74" w:type="dxa"/>
        </w:tblCellMar>
        <w:tblLook w:val="04A0" w:firstRow="1" w:lastRow="0" w:firstColumn="1" w:lastColumn="0" w:noHBand="0" w:noVBand="1"/>
      </w:tblPr>
      <w:tblGrid>
        <w:gridCol w:w="6234"/>
        <w:gridCol w:w="1418"/>
        <w:gridCol w:w="1559"/>
      </w:tblGrid>
      <w:tr w:rsidR="00C1652A" w:rsidRPr="00C1652A" w14:paraId="1DB80788" w14:textId="77777777" w:rsidTr="00D2043E">
        <w:trPr>
          <w:trHeight w:val="510"/>
        </w:trPr>
        <w:tc>
          <w:tcPr>
            <w:tcW w:w="9211" w:type="dxa"/>
            <w:gridSpan w:val="3"/>
            <w:shd w:val="clear" w:color="auto" w:fill="517575"/>
          </w:tcPr>
          <w:p w14:paraId="4102A671" w14:textId="27F95A20" w:rsidR="00C1652A" w:rsidRPr="00C1652A" w:rsidRDefault="00C1652A" w:rsidP="00D2043E">
            <w:pPr>
              <w:spacing w:before="120" w:after="120"/>
              <w:rPr>
                <w:rFonts w:ascii="Calibri" w:hAnsi="Calibri" w:cs="Calibri"/>
                <w:b/>
                <w:color w:val="FFFFFF" w:themeColor="background1"/>
                <w:sz w:val="22"/>
                <w:szCs w:val="22"/>
              </w:rPr>
            </w:pPr>
            <w:r w:rsidRPr="00C1652A">
              <w:rPr>
                <w:rFonts w:ascii="Calibri" w:hAnsi="Calibri" w:cs="Calibri"/>
                <w:b/>
                <w:color w:val="FFFFFF" w:themeColor="background1"/>
                <w:sz w:val="22"/>
                <w:szCs w:val="22"/>
              </w:rPr>
              <w:t xml:space="preserve">Person specification – Medical </w:t>
            </w:r>
            <w:r>
              <w:rPr>
                <w:rFonts w:ascii="Calibri" w:hAnsi="Calibri" w:cs="Calibri"/>
                <w:b/>
                <w:color w:val="FFFFFF" w:themeColor="background1"/>
                <w:sz w:val="22"/>
                <w:szCs w:val="22"/>
              </w:rPr>
              <w:t xml:space="preserve">Receptionist </w:t>
            </w:r>
          </w:p>
        </w:tc>
      </w:tr>
      <w:tr w:rsidR="00C1652A" w:rsidRPr="00C1652A" w14:paraId="54884432" w14:textId="77777777" w:rsidTr="00D2043E">
        <w:trPr>
          <w:trHeight w:val="524"/>
        </w:trPr>
        <w:tc>
          <w:tcPr>
            <w:tcW w:w="6234" w:type="dxa"/>
            <w:shd w:val="clear" w:color="auto" w:fill="517575"/>
          </w:tcPr>
          <w:p w14:paraId="3805B503" w14:textId="77777777" w:rsidR="00C1652A" w:rsidRPr="00C1652A" w:rsidRDefault="00C1652A" w:rsidP="00D2043E">
            <w:pPr>
              <w:spacing w:before="120" w:after="120"/>
              <w:rPr>
                <w:rFonts w:ascii="Calibri" w:hAnsi="Calibri" w:cs="Calibri"/>
                <w:b/>
                <w:color w:val="FFFFFF" w:themeColor="background1"/>
                <w:sz w:val="22"/>
                <w:szCs w:val="22"/>
              </w:rPr>
            </w:pPr>
            <w:r w:rsidRPr="00C1652A">
              <w:rPr>
                <w:rFonts w:ascii="Calibri" w:hAnsi="Calibri" w:cs="Calibri"/>
                <w:b/>
                <w:color w:val="FFFFFF" w:themeColor="background1"/>
                <w:sz w:val="22"/>
                <w:szCs w:val="22"/>
              </w:rPr>
              <w:t>Qualifications</w:t>
            </w:r>
          </w:p>
        </w:tc>
        <w:tc>
          <w:tcPr>
            <w:tcW w:w="1418" w:type="dxa"/>
            <w:shd w:val="clear" w:color="auto" w:fill="517575"/>
          </w:tcPr>
          <w:p w14:paraId="4DFE0E4E" w14:textId="77777777" w:rsidR="00C1652A" w:rsidRPr="00C1652A" w:rsidRDefault="00C1652A" w:rsidP="00C1652A">
            <w:pPr>
              <w:spacing w:before="120" w:after="120"/>
              <w:jc w:val="center"/>
              <w:rPr>
                <w:rFonts w:ascii="Calibri" w:hAnsi="Calibri" w:cs="Calibri"/>
                <w:b/>
                <w:color w:val="FFFFFF" w:themeColor="background1"/>
                <w:sz w:val="22"/>
                <w:szCs w:val="22"/>
              </w:rPr>
            </w:pPr>
            <w:r w:rsidRPr="00C1652A">
              <w:rPr>
                <w:rFonts w:ascii="Calibri" w:hAnsi="Calibri" w:cs="Calibri"/>
                <w:b/>
                <w:color w:val="FFFFFF" w:themeColor="background1"/>
                <w:sz w:val="22"/>
                <w:szCs w:val="22"/>
              </w:rPr>
              <w:t>Essential</w:t>
            </w:r>
          </w:p>
        </w:tc>
        <w:tc>
          <w:tcPr>
            <w:tcW w:w="1559" w:type="dxa"/>
            <w:shd w:val="clear" w:color="auto" w:fill="517575"/>
          </w:tcPr>
          <w:p w14:paraId="2677947D" w14:textId="77777777" w:rsidR="00C1652A" w:rsidRPr="00C1652A" w:rsidRDefault="00C1652A" w:rsidP="00C1652A">
            <w:pPr>
              <w:spacing w:before="120" w:after="120"/>
              <w:jc w:val="center"/>
              <w:rPr>
                <w:rFonts w:ascii="Calibri" w:hAnsi="Calibri" w:cs="Calibri"/>
                <w:b/>
                <w:color w:val="FFFFFF" w:themeColor="background1"/>
                <w:sz w:val="22"/>
                <w:szCs w:val="22"/>
              </w:rPr>
            </w:pPr>
            <w:r w:rsidRPr="00C1652A">
              <w:rPr>
                <w:rFonts w:ascii="Calibri" w:hAnsi="Calibri" w:cs="Calibri"/>
                <w:b/>
                <w:color w:val="FFFFFF" w:themeColor="background1"/>
                <w:sz w:val="22"/>
                <w:szCs w:val="22"/>
              </w:rPr>
              <w:t>Desirable</w:t>
            </w:r>
          </w:p>
        </w:tc>
      </w:tr>
      <w:tr w:rsidR="00C1652A" w:rsidRPr="00C1652A" w14:paraId="01018544" w14:textId="77777777" w:rsidTr="00D2043E">
        <w:trPr>
          <w:trHeight w:val="396"/>
        </w:trPr>
        <w:tc>
          <w:tcPr>
            <w:tcW w:w="6234" w:type="dxa"/>
          </w:tcPr>
          <w:p w14:paraId="0AAD0244" w14:textId="77777777" w:rsidR="00C1652A" w:rsidRPr="00C1652A" w:rsidRDefault="00C1652A" w:rsidP="00D2043E">
            <w:pPr>
              <w:tabs>
                <w:tab w:val="left" w:pos="1632"/>
              </w:tabs>
              <w:spacing w:before="60" w:after="60"/>
              <w:rPr>
                <w:rFonts w:ascii="Calibri" w:hAnsi="Calibri" w:cs="Calibri"/>
                <w:sz w:val="22"/>
                <w:szCs w:val="22"/>
              </w:rPr>
            </w:pPr>
            <w:r w:rsidRPr="00C1652A">
              <w:rPr>
                <w:rFonts w:ascii="Calibri" w:hAnsi="Calibri" w:cs="Calibri"/>
                <w:sz w:val="22"/>
                <w:szCs w:val="22"/>
              </w:rPr>
              <w:t xml:space="preserve">GCSE Mathematics and English (grade A-C or 4-9*) or equivalent </w:t>
            </w:r>
          </w:p>
        </w:tc>
        <w:tc>
          <w:tcPr>
            <w:tcW w:w="1418" w:type="dxa"/>
          </w:tcPr>
          <w:p w14:paraId="2A3CA4D9" w14:textId="77777777" w:rsidR="00C1652A" w:rsidRPr="00C1652A" w:rsidRDefault="00C1652A" w:rsidP="00C1652A">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738CF0DF" w14:textId="77777777" w:rsidR="00C1652A" w:rsidRPr="00C1652A" w:rsidRDefault="00C1652A" w:rsidP="00C1652A">
            <w:pPr>
              <w:tabs>
                <w:tab w:val="left" w:pos="1632"/>
              </w:tabs>
              <w:spacing w:before="60" w:after="60"/>
              <w:jc w:val="center"/>
              <w:rPr>
                <w:rFonts w:ascii="Calibri" w:hAnsi="Calibri" w:cs="Calibri"/>
              </w:rPr>
            </w:pPr>
          </w:p>
        </w:tc>
      </w:tr>
      <w:tr w:rsidR="00C1652A" w:rsidRPr="00C1652A" w14:paraId="34B28527" w14:textId="77777777" w:rsidTr="00D2043E">
        <w:trPr>
          <w:trHeight w:val="462"/>
        </w:trPr>
        <w:tc>
          <w:tcPr>
            <w:tcW w:w="6234" w:type="dxa"/>
          </w:tcPr>
          <w:p w14:paraId="326224B2" w14:textId="02DFDC7C" w:rsidR="00C1652A" w:rsidRPr="00C1652A" w:rsidRDefault="00C1652A" w:rsidP="00C1652A">
            <w:pPr>
              <w:rPr>
                <w:rFonts w:ascii="Calibri" w:hAnsi="Calibri" w:cs="Calibri"/>
                <w:sz w:val="22"/>
                <w:szCs w:val="22"/>
              </w:rPr>
            </w:pPr>
            <w:r w:rsidRPr="00C1652A">
              <w:rPr>
                <w:rFonts w:ascii="Calibri" w:hAnsi="Calibri" w:cs="Calibri"/>
                <w:sz w:val="22"/>
                <w:szCs w:val="22"/>
              </w:rPr>
              <w:t>Active signposting or Care Navigator training qualification</w:t>
            </w:r>
          </w:p>
        </w:tc>
        <w:tc>
          <w:tcPr>
            <w:tcW w:w="1418" w:type="dxa"/>
          </w:tcPr>
          <w:p w14:paraId="7A2693D5" w14:textId="77777777" w:rsidR="00C1652A" w:rsidRPr="00C1652A" w:rsidRDefault="00C1652A" w:rsidP="00C1652A">
            <w:pPr>
              <w:tabs>
                <w:tab w:val="left" w:pos="1632"/>
              </w:tabs>
              <w:spacing w:before="60" w:after="60"/>
              <w:jc w:val="center"/>
              <w:rPr>
                <w:rFonts w:ascii="Calibri" w:hAnsi="Calibri" w:cs="Calibri"/>
              </w:rPr>
            </w:pPr>
          </w:p>
        </w:tc>
        <w:tc>
          <w:tcPr>
            <w:tcW w:w="1559" w:type="dxa"/>
          </w:tcPr>
          <w:p w14:paraId="35024F8C" w14:textId="77777777" w:rsidR="00C1652A" w:rsidRPr="00C1652A" w:rsidRDefault="00C1652A" w:rsidP="00C1652A">
            <w:pPr>
              <w:tabs>
                <w:tab w:val="left" w:pos="1632"/>
              </w:tabs>
              <w:spacing w:before="60" w:after="60"/>
              <w:jc w:val="center"/>
              <w:rPr>
                <w:rFonts w:ascii="Calibri" w:hAnsi="Calibri" w:cs="Calibri"/>
              </w:rPr>
            </w:pPr>
            <w:r w:rsidRPr="00C1652A">
              <w:rPr>
                <w:rFonts w:ascii="Calibri" w:hAnsi="Calibri" w:cs="Calibri"/>
              </w:rPr>
              <w:sym w:font="Wingdings" w:char="F0FC"/>
            </w:r>
          </w:p>
        </w:tc>
      </w:tr>
      <w:tr w:rsidR="00C1652A" w:rsidRPr="00C1652A" w14:paraId="7E89879C" w14:textId="77777777" w:rsidTr="00D2043E">
        <w:trPr>
          <w:trHeight w:val="462"/>
        </w:trPr>
        <w:tc>
          <w:tcPr>
            <w:tcW w:w="6234" w:type="dxa"/>
          </w:tcPr>
          <w:p w14:paraId="0AD10F8A" w14:textId="611A3139" w:rsidR="00C1652A" w:rsidRPr="00C1652A" w:rsidRDefault="00C1652A" w:rsidP="00C1652A">
            <w:pPr>
              <w:rPr>
                <w:rFonts w:ascii="Calibri" w:hAnsi="Calibri" w:cs="Calibri"/>
                <w:sz w:val="22"/>
                <w:szCs w:val="22"/>
              </w:rPr>
            </w:pPr>
            <w:r w:rsidRPr="00C1652A">
              <w:rPr>
                <w:rFonts w:ascii="Calibri" w:hAnsi="Calibri" w:cs="Calibri"/>
                <w:sz w:val="22"/>
                <w:szCs w:val="22"/>
              </w:rPr>
              <w:t>Customer service qualification (NVQ) or equivalent experience</w:t>
            </w:r>
          </w:p>
        </w:tc>
        <w:tc>
          <w:tcPr>
            <w:tcW w:w="1418" w:type="dxa"/>
          </w:tcPr>
          <w:p w14:paraId="114DCAF2" w14:textId="77777777" w:rsidR="00C1652A" w:rsidRPr="00C1652A" w:rsidRDefault="00C1652A" w:rsidP="00C1652A">
            <w:pPr>
              <w:tabs>
                <w:tab w:val="left" w:pos="1632"/>
              </w:tabs>
              <w:spacing w:before="60" w:after="60"/>
              <w:jc w:val="center"/>
              <w:rPr>
                <w:rFonts w:ascii="Calibri" w:hAnsi="Calibri" w:cs="Calibri"/>
              </w:rPr>
            </w:pPr>
          </w:p>
        </w:tc>
        <w:tc>
          <w:tcPr>
            <w:tcW w:w="1559" w:type="dxa"/>
          </w:tcPr>
          <w:p w14:paraId="706F7287" w14:textId="720347A1" w:rsidR="00C1652A" w:rsidRPr="00C1652A" w:rsidRDefault="00C1652A" w:rsidP="00C1652A">
            <w:pPr>
              <w:tabs>
                <w:tab w:val="left" w:pos="1632"/>
              </w:tabs>
              <w:spacing w:before="60" w:after="60"/>
              <w:jc w:val="center"/>
              <w:rPr>
                <w:rFonts w:ascii="Calibri" w:hAnsi="Calibri" w:cs="Calibri"/>
              </w:rPr>
            </w:pPr>
            <w:r w:rsidRPr="00C1652A">
              <w:rPr>
                <w:rFonts w:ascii="Calibri" w:hAnsi="Calibri" w:cs="Calibri"/>
              </w:rPr>
              <w:sym w:font="Wingdings" w:char="F0FC"/>
            </w:r>
          </w:p>
        </w:tc>
      </w:tr>
      <w:tr w:rsidR="00C1652A" w:rsidRPr="00C1652A" w14:paraId="3131824A" w14:textId="77777777" w:rsidTr="00D2043E">
        <w:trPr>
          <w:trHeight w:val="524"/>
        </w:trPr>
        <w:tc>
          <w:tcPr>
            <w:tcW w:w="6234" w:type="dxa"/>
            <w:shd w:val="clear" w:color="auto" w:fill="517575"/>
          </w:tcPr>
          <w:p w14:paraId="3FAAF419" w14:textId="77777777" w:rsidR="00C1652A" w:rsidRPr="00C1652A" w:rsidRDefault="00C1652A" w:rsidP="00D2043E">
            <w:pPr>
              <w:spacing w:before="120" w:after="120"/>
              <w:rPr>
                <w:rFonts w:ascii="Calibri" w:hAnsi="Calibri" w:cs="Calibri"/>
                <w:b/>
                <w:color w:val="FFFFFF" w:themeColor="background1"/>
                <w:sz w:val="22"/>
                <w:szCs w:val="22"/>
              </w:rPr>
            </w:pPr>
            <w:r w:rsidRPr="00C1652A">
              <w:rPr>
                <w:rFonts w:ascii="Calibri" w:hAnsi="Calibri" w:cs="Calibri"/>
                <w:b/>
                <w:color w:val="FFFFFF" w:themeColor="background1"/>
                <w:sz w:val="22"/>
                <w:szCs w:val="22"/>
              </w:rPr>
              <w:t>Experience</w:t>
            </w:r>
          </w:p>
        </w:tc>
        <w:tc>
          <w:tcPr>
            <w:tcW w:w="1418" w:type="dxa"/>
            <w:shd w:val="clear" w:color="auto" w:fill="517575"/>
          </w:tcPr>
          <w:p w14:paraId="1C632F23" w14:textId="77777777" w:rsidR="00C1652A" w:rsidRPr="00C1652A" w:rsidRDefault="00C1652A" w:rsidP="00C1652A">
            <w:pPr>
              <w:spacing w:before="120" w:after="120"/>
              <w:jc w:val="center"/>
              <w:rPr>
                <w:rFonts w:ascii="Calibri" w:hAnsi="Calibri" w:cs="Calibri"/>
                <w:b/>
                <w:color w:val="FFFFFF" w:themeColor="background1"/>
                <w:sz w:val="22"/>
                <w:szCs w:val="22"/>
              </w:rPr>
            </w:pPr>
            <w:r w:rsidRPr="00C1652A">
              <w:rPr>
                <w:rFonts w:ascii="Calibri" w:hAnsi="Calibri" w:cs="Calibri"/>
                <w:b/>
                <w:color w:val="FFFFFF" w:themeColor="background1"/>
                <w:sz w:val="22"/>
                <w:szCs w:val="22"/>
              </w:rPr>
              <w:t>Essential</w:t>
            </w:r>
          </w:p>
        </w:tc>
        <w:tc>
          <w:tcPr>
            <w:tcW w:w="1559" w:type="dxa"/>
            <w:shd w:val="clear" w:color="auto" w:fill="517575"/>
          </w:tcPr>
          <w:p w14:paraId="24141334" w14:textId="77777777" w:rsidR="00C1652A" w:rsidRPr="00C1652A" w:rsidRDefault="00C1652A" w:rsidP="00C1652A">
            <w:pPr>
              <w:spacing w:before="120" w:after="120"/>
              <w:jc w:val="center"/>
              <w:rPr>
                <w:rFonts w:ascii="Calibri" w:hAnsi="Calibri" w:cs="Calibri"/>
                <w:b/>
                <w:color w:val="FFFFFF" w:themeColor="background1"/>
                <w:sz w:val="22"/>
                <w:szCs w:val="22"/>
              </w:rPr>
            </w:pPr>
            <w:r w:rsidRPr="00C1652A">
              <w:rPr>
                <w:rFonts w:ascii="Calibri" w:hAnsi="Calibri" w:cs="Calibri"/>
                <w:b/>
                <w:color w:val="FFFFFF" w:themeColor="background1"/>
                <w:sz w:val="22"/>
                <w:szCs w:val="22"/>
              </w:rPr>
              <w:t>Desirable</w:t>
            </w:r>
          </w:p>
        </w:tc>
      </w:tr>
      <w:tr w:rsidR="00C1652A" w:rsidRPr="00C1652A" w14:paraId="52B59EDF" w14:textId="77777777" w:rsidTr="00D2043E">
        <w:trPr>
          <w:trHeight w:val="416"/>
        </w:trPr>
        <w:tc>
          <w:tcPr>
            <w:tcW w:w="6234" w:type="dxa"/>
          </w:tcPr>
          <w:p w14:paraId="536026E6" w14:textId="77777777" w:rsidR="00C1652A" w:rsidRPr="00C1652A" w:rsidRDefault="00C1652A" w:rsidP="00D2043E">
            <w:pPr>
              <w:tabs>
                <w:tab w:val="left" w:pos="1632"/>
              </w:tabs>
              <w:spacing w:before="60" w:after="60"/>
              <w:rPr>
                <w:rFonts w:ascii="Calibri" w:hAnsi="Calibri" w:cs="Calibri"/>
                <w:sz w:val="22"/>
                <w:szCs w:val="22"/>
              </w:rPr>
            </w:pPr>
            <w:r w:rsidRPr="00C1652A">
              <w:rPr>
                <w:rFonts w:ascii="Calibri" w:hAnsi="Calibri" w:cs="Calibri"/>
                <w:sz w:val="22"/>
                <w:szCs w:val="22"/>
              </w:rPr>
              <w:t>Experience of working with the general public</w:t>
            </w:r>
          </w:p>
        </w:tc>
        <w:tc>
          <w:tcPr>
            <w:tcW w:w="1418" w:type="dxa"/>
          </w:tcPr>
          <w:p w14:paraId="2AC1337A" w14:textId="77777777" w:rsidR="00C1652A" w:rsidRPr="00C1652A" w:rsidRDefault="00C1652A" w:rsidP="00C1652A">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50E094B4" w14:textId="77777777" w:rsidR="00C1652A" w:rsidRPr="00C1652A" w:rsidRDefault="00C1652A" w:rsidP="00C1652A">
            <w:pPr>
              <w:tabs>
                <w:tab w:val="left" w:pos="1632"/>
              </w:tabs>
              <w:spacing w:before="60" w:after="60"/>
              <w:jc w:val="center"/>
              <w:rPr>
                <w:rFonts w:ascii="Calibri" w:hAnsi="Calibri" w:cs="Calibri"/>
              </w:rPr>
            </w:pPr>
          </w:p>
        </w:tc>
      </w:tr>
      <w:tr w:rsidR="00C1652A" w:rsidRPr="00C1652A" w14:paraId="175F37E9" w14:textId="77777777" w:rsidTr="00D2043E">
        <w:trPr>
          <w:trHeight w:val="313"/>
        </w:trPr>
        <w:tc>
          <w:tcPr>
            <w:tcW w:w="6234" w:type="dxa"/>
          </w:tcPr>
          <w:p w14:paraId="6860F315" w14:textId="77777777" w:rsidR="00C1652A" w:rsidRPr="00C1652A" w:rsidRDefault="00C1652A" w:rsidP="00D2043E">
            <w:pPr>
              <w:tabs>
                <w:tab w:val="left" w:pos="1632"/>
              </w:tabs>
              <w:spacing w:before="60" w:after="60"/>
              <w:rPr>
                <w:rFonts w:ascii="Calibri" w:hAnsi="Calibri" w:cs="Calibri"/>
                <w:sz w:val="22"/>
                <w:szCs w:val="22"/>
              </w:rPr>
            </w:pPr>
            <w:r w:rsidRPr="00C1652A">
              <w:rPr>
                <w:rFonts w:ascii="Calibri" w:hAnsi="Calibri" w:cs="Calibri"/>
                <w:sz w:val="22"/>
                <w:szCs w:val="22"/>
              </w:rPr>
              <w:t xml:space="preserve">Experience of working in a healthcare setting </w:t>
            </w:r>
          </w:p>
        </w:tc>
        <w:tc>
          <w:tcPr>
            <w:tcW w:w="1418" w:type="dxa"/>
          </w:tcPr>
          <w:p w14:paraId="6A5A4CC2" w14:textId="77777777" w:rsidR="00C1652A" w:rsidRPr="00C1652A" w:rsidRDefault="00C1652A" w:rsidP="00C1652A">
            <w:pPr>
              <w:tabs>
                <w:tab w:val="left" w:pos="1632"/>
              </w:tabs>
              <w:spacing w:before="60" w:after="60" w:line="480" w:lineRule="auto"/>
              <w:jc w:val="center"/>
              <w:rPr>
                <w:rFonts w:ascii="Calibri" w:hAnsi="Calibri" w:cs="Calibri"/>
              </w:rPr>
            </w:pPr>
            <w:r w:rsidRPr="00C1652A">
              <w:rPr>
                <w:rFonts w:ascii="Calibri" w:hAnsi="Calibri" w:cs="Calibri"/>
              </w:rPr>
              <w:sym w:font="Wingdings" w:char="F0FC"/>
            </w:r>
          </w:p>
        </w:tc>
        <w:tc>
          <w:tcPr>
            <w:tcW w:w="1559" w:type="dxa"/>
          </w:tcPr>
          <w:p w14:paraId="253FB067" w14:textId="77777777" w:rsidR="00C1652A" w:rsidRPr="00C1652A" w:rsidRDefault="00C1652A" w:rsidP="00C1652A">
            <w:pPr>
              <w:tabs>
                <w:tab w:val="left" w:pos="1632"/>
              </w:tabs>
              <w:spacing w:before="60" w:after="60" w:line="480" w:lineRule="auto"/>
              <w:jc w:val="center"/>
              <w:rPr>
                <w:rFonts w:ascii="Calibri" w:hAnsi="Calibri" w:cs="Calibri"/>
              </w:rPr>
            </w:pPr>
          </w:p>
        </w:tc>
      </w:tr>
      <w:tr w:rsidR="00C1652A" w:rsidRPr="00C1652A" w14:paraId="070C76F1" w14:textId="77777777" w:rsidTr="00C1652A">
        <w:trPr>
          <w:trHeight w:val="465"/>
        </w:trPr>
        <w:tc>
          <w:tcPr>
            <w:tcW w:w="6234" w:type="dxa"/>
          </w:tcPr>
          <w:p w14:paraId="3AF0ACFA" w14:textId="77777777" w:rsidR="00C1652A" w:rsidRPr="00C1652A" w:rsidRDefault="00C1652A" w:rsidP="00D2043E">
            <w:pPr>
              <w:tabs>
                <w:tab w:val="left" w:pos="1632"/>
              </w:tabs>
              <w:spacing w:before="60" w:after="60"/>
              <w:rPr>
                <w:rFonts w:ascii="Calibri" w:hAnsi="Calibri" w:cs="Calibri"/>
                <w:sz w:val="22"/>
                <w:szCs w:val="22"/>
              </w:rPr>
            </w:pPr>
            <w:r w:rsidRPr="00C1652A">
              <w:rPr>
                <w:rFonts w:ascii="Calibri" w:hAnsi="Calibri" w:cs="Calibri"/>
                <w:sz w:val="22"/>
                <w:szCs w:val="22"/>
              </w:rPr>
              <w:t>Experience of working in a GP Practice</w:t>
            </w:r>
          </w:p>
        </w:tc>
        <w:tc>
          <w:tcPr>
            <w:tcW w:w="1418" w:type="dxa"/>
          </w:tcPr>
          <w:p w14:paraId="3E28C9AA" w14:textId="77777777" w:rsidR="00C1652A" w:rsidRPr="00C1652A" w:rsidRDefault="00C1652A" w:rsidP="00C1652A">
            <w:pPr>
              <w:tabs>
                <w:tab w:val="left" w:pos="1632"/>
              </w:tabs>
              <w:spacing w:before="60" w:after="60" w:line="480" w:lineRule="auto"/>
              <w:jc w:val="center"/>
              <w:rPr>
                <w:rFonts w:ascii="Calibri" w:hAnsi="Calibri" w:cs="Calibri"/>
              </w:rPr>
            </w:pPr>
          </w:p>
        </w:tc>
        <w:tc>
          <w:tcPr>
            <w:tcW w:w="1559" w:type="dxa"/>
          </w:tcPr>
          <w:p w14:paraId="3DCD463D" w14:textId="77777777" w:rsidR="00C1652A" w:rsidRPr="00C1652A" w:rsidRDefault="00C1652A" w:rsidP="00C1652A">
            <w:pPr>
              <w:tabs>
                <w:tab w:val="left" w:pos="1632"/>
              </w:tabs>
              <w:spacing w:before="60" w:after="60" w:line="480" w:lineRule="auto"/>
              <w:jc w:val="center"/>
              <w:rPr>
                <w:rFonts w:ascii="Calibri" w:hAnsi="Calibri" w:cs="Calibri"/>
              </w:rPr>
            </w:pPr>
            <w:r w:rsidRPr="00C1652A">
              <w:rPr>
                <w:rFonts w:ascii="Calibri" w:hAnsi="Calibri" w:cs="Calibri"/>
              </w:rPr>
              <w:sym w:font="Wingdings" w:char="F0FC"/>
            </w:r>
          </w:p>
        </w:tc>
      </w:tr>
      <w:tr w:rsidR="00C1652A" w:rsidRPr="00C1652A" w14:paraId="28A74E93" w14:textId="77777777" w:rsidTr="00D2043E">
        <w:trPr>
          <w:trHeight w:val="510"/>
        </w:trPr>
        <w:tc>
          <w:tcPr>
            <w:tcW w:w="6234" w:type="dxa"/>
            <w:shd w:val="clear" w:color="auto" w:fill="517575"/>
          </w:tcPr>
          <w:p w14:paraId="043BBACB" w14:textId="77777777" w:rsidR="00C1652A" w:rsidRPr="00C1652A" w:rsidRDefault="00C1652A" w:rsidP="00D2043E">
            <w:pPr>
              <w:spacing w:before="120" w:after="120"/>
              <w:rPr>
                <w:rFonts w:ascii="Calibri" w:hAnsi="Calibri" w:cs="Calibri"/>
                <w:b/>
                <w:color w:val="FFFFFF" w:themeColor="background1"/>
                <w:sz w:val="22"/>
                <w:szCs w:val="22"/>
              </w:rPr>
            </w:pPr>
            <w:r w:rsidRPr="00C1652A">
              <w:rPr>
                <w:rFonts w:ascii="Calibri" w:hAnsi="Calibri" w:cs="Calibri"/>
                <w:b/>
                <w:color w:val="FFFFFF" w:themeColor="background1"/>
                <w:sz w:val="22"/>
                <w:szCs w:val="22"/>
              </w:rPr>
              <w:t>Skills</w:t>
            </w:r>
          </w:p>
        </w:tc>
        <w:tc>
          <w:tcPr>
            <w:tcW w:w="1418" w:type="dxa"/>
            <w:shd w:val="clear" w:color="auto" w:fill="517575"/>
          </w:tcPr>
          <w:p w14:paraId="0279BCEA" w14:textId="77777777" w:rsidR="00C1652A" w:rsidRPr="00C1652A" w:rsidRDefault="00C1652A" w:rsidP="00C1652A">
            <w:pPr>
              <w:spacing w:before="120" w:after="120"/>
              <w:jc w:val="center"/>
              <w:rPr>
                <w:rFonts w:ascii="Calibri" w:hAnsi="Calibri" w:cs="Calibri"/>
                <w:b/>
                <w:color w:val="FFFFFF" w:themeColor="background1"/>
                <w:sz w:val="22"/>
                <w:szCs w:val="22"/>
              </w:rPr>
            </w:pPr>
            <w:r w:rsidRPr="00C1652A">
              <w:rPr>
                <w:rFonts w:ascii="Calibri" w:hAnsi="Calibri" w:cs="Calibri"/>
                <w:b/>
                <w:color w:val="FFFFFF" w:themeColor="background1"/>
                <w:sz w:val="22"/>
                <w:szCs w:val="22"/>
              </w:rPr>
              <w:t>Essential</w:t>
            </w:r>
          </w:p>
        </w:tc>
        <w:tc>
          <w:tcPr>
            <w:tcW w:w="1559" w:type="dxa"/>
            <w:shd w:val="clear" w:color="auto" w:fill="517575"/>
          </w:tcPr>
          <w:p w14:paraId="13511535" w14:textId="77777777" w:rsidR="00C1652A" w:rsidRPr="00C1652A" w:rsidRDefault="00C1652A" w:rsidP="00C1652A">
            <w:pPr>
              <w:spacing w:before="120" w:after="120"/>
              <w:jc w:val="center"/>
              <w:rPr>
                <w:rFonts w:ascii="Calibri" w:hAnsi="Calibri" w:cs="Calibri"/>
                <w:b/>
                <w:color w:val="FFFFFF" w:themeColor="background1"/>
                <w:sz w:val="22"/>
                <w:szCs w:val="22"/>
              </w:rPr>
            </w:pPr>
            <w:r w:rsidRPr="00C1652A">
              <w:rPr>
                <w:rFonts w:ascii="Calibri" w:hAnsi="Calibri" w:cs="Calibri"/>
                <w:b/>
                <w:color w:val="FFFFFF" w:themeColor="background1"/>
                <w:sz w:val="22"/>
                <w:szCs w:val="22"/>
              </w:rPr>
              <w:t>Desirable</w:t>
            </w:r>
          </w:p>
        </w:tc>
      </w:tr>
      <w:tr w:rsidR="00C1652A" w:rsidRPr="00C1652A" w14:paraId="3D79ED28" w14:textId="77777777" w:rsidTr="00D2043E">
        <w:trPr>
          <w:trHeight w:val="454"/>
        </w:trPr>
        <w:tc>
          <w:tcPr>
            <w:tcW w:w="6234" w:type="dxa"/>
          </w:tcPr>
          <w:p w14:paraId="357E3059" w14:textId="77777777" w:rsidR="00C1652A" w:rsidRPr="00C1652A" w:rsidRDefault="00C1652A" w:rsidP="00D2043E">
            <w:pPr>
              <w:tabs>
                <w:tab w:val="left" w:pos="1632"/>
              </w:tabs>
              <w:spacing w:before="60" w:after="60"/>
              <w:rPr>
                <w:rFonts w:ascii="Calibri" w:hAnsi="Calibri" w:cs="Calibri"/>
                <w:sz w:val="22"/>
                <w:szCs w:val="22"/>
              </w:rPr>
            </w:pPr>
            <w:r w:rsidRPr="00C1652A">
              <w:rPr>
                <w:rFonts w:ascii="Calibri" w:hAnsi="Calibri" w:cs="Calibri"/>
                <w:sz w:val="22"/>
                <w:szCs w:val="22"/>
              </w:rPr>
              <w:t>Excellent interpersonal and communication skills (written and oral)</w:t>
            </w:r>
          </w:p>
        </w:tc>
        <w:tc>
          <w:tcPr>
            <w:tcW w:w="1418" w:type="dxa"/>
          </w:tcPr>
          <w:p w14:paraId="4511A318" w14:textId="77777777"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50AAA49D" w14:textId="77777777" w:rsidR="00C1652A" w:rsidRPr="00C1652A" w:rsidRDefault="00C1652A" w:rsidP="00D2043E">
            <w:pPr>
              <w:tabs>
                <w:tab w:val="left" w:pos="1632"/>
              </w:tabs>
              <w:spacing w:before="60" w:after="60"/>
              <w:jc w:val="center"/>
              <w:rPr>
                <w:rFonts w:ascii="Calibri" w:hAnsi="Calibri" w:cs="Calibri"/>
              </w:rPr>
            </w:pPr>
          </w:p>
        </w:tc>
      </w:tr>
      <w:tr w:rsidR="00C1652A" w:rsidRPr="00C1652A" w14:paraId="43B4B291" w14:textId="77777777" w:rsidTr="00D2043E">
        <w:trPr>
          <w:trHeight w:val="400"/>
        </w:trPr>
        <w:tc>
          <w:tcPr>
            <w:tcW w:w="6234" w:type="dxa"/>
          </w:tcPr>
          <w:p w14:paraId="098BF45F" w14:textId="77777777" w:rsidR="00C1652A" w:rsidRPr="00C1652A" w:rsidRDefault="00C1652A" w:rsidP="00D2043E">
            <w:pPr>
              <w:tabs>
                <w:tab w:val="left" w:pos="1632"/>
              </w:tabs>
              <w:spacing w:before="60" w:after="60"/>
              <w:rPr>
                <w:rFonts w:ascii="Calibri" w:hAnsi="Calibri" w:cs="Calibri"/>
                <w:sz w:val="22"/>
                <w:szCs w:val="22"/>
              </w:rPr>
            </w:pPr>
            <w:r w:rsidRPr="00C1652A">
              <w:rPr>
                <w:rFonts w:ascii="Calibri" w:hAnsi="Calibri" w:cs="Calibri"/>
                <w:sz w:val="22"/>
                <w:szCs w:val="22"/>
              </w:rPr>
              <w:t>Strong IT skills</w:t>
            </w:r>
          </w:p>
        </w:tc>
        <w:tc>
          <w:tcPr>
            <w:tcW w:w="1418" w:type="dxa"/>
          </w:tcPr>
          <w:p w14:paraId="592A9602" w14:textId="77777777"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51C9BF17" w14:textId="77777777" w:rsidR="00C1652A" w:rsidRPr="00C1652A" w:rsidRDefault="00C1652A" w:rsidP="00D2043E">
            <w:pPr>
              <w:tabs>
                <w:tab w:val="left" w:pos="1632"/>
              </w:tabs>
              <w:spacing w:before="60" w:after="60"/>
              <w:jc w:val="center"/>
              <w:rPr>
                <w:rFonts w:ascii="Calibri" w:hAnsi="Calibri" w:cs="Calibri"/>
              </w:rPr>
            </w:pPr>
          </w:p>
        </w:tc>
      </w:tr>
      <w:tr w:rsidR="00C1652A" w:rsidRPr="00C1652A" w14:paraId="72DA5032" w14:textId="77777777" w:rsidTr="00D2043E">
        <w:trPr>
          <w:trHeight w:val="386"/>
        </w:trPr>
        <w:tc>
          <w:tcPr>
            <w:tcW w:w="6234" w:type="dxa"/>
          </w:tcPr>
          <w:p w14:paraId="06333D05" w14:textId="77777777" w:rsidR="00C1652A" w:rsidRPr="00C1652A" w:rsidRDefault="00C1652A" w:rsidP="00D2043E">
            <w:pPr>
              <w:tabs>
                <w:tab w:val="left" w:pos="1632"/>
              </w:tabs>
              <w:spacing w:before="60" w:after="60"/>
              <w:rPr>
                <w:rFonts w:ascii="Calibri" w:hAnsi="Calibri" w:cs="Calibri"/>
                <w:sz w:val="22"/>
                <w:szCs w:val="22"/>
              </w:rPr>
            </w:pPr>
            <w:r w:rsidRPr="00C1652A">
              <w:rPr>
                <w:rFonts w:ascii="Calibri" w:hAnsi="Calibri" w:cs="Calibri"/>
                <w:sz w:val="22"/>
                <w:szCs w:val="22"/>
              </w:rPr>
              <w:t>Clear, polite telephone manner</w:t>
            </w:r>
          </w:p>
        </w:tc>
        <w:tc>
          <w:tcPr>
            <w:tcW w:w="1418" w:type="dxa"/>
          </w:tcPr>
          <w:p w14:paraId="76B8A235" w14:textId="77777777"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2433D0B4" w14:textId="77777777" w:rsidR="00C1652A" w:rsidRPr="00C1652A" w:rsidRDefault="00C1652A" w:rsidP="00D2043E">
            <w:pPr>
              <w:tabs>
                <w:tab w:val="left" w:pos="1632"/>
              </w:tabs>
              <w:spacing w:before="60" w:after="60"/>
              <w:jc w:val="center"/>
              <w:rPr>
                <w:rFonts w:ascii="Calibri" w:hAnsi="Calibri" w:cs="Calibri"/>
              </w:rPr>
            </w:pPr>
          </w:p>
        </w:tc>
      </w:tr>
      <w:tr w:rsidR="00C1652A" w:rsidRPr="00C1652A" w14:paraId="3BD65F24" w14:textId="77777777" w:rsidTr="00D2043E">
        <w:trPr>
          <w:trHeight w:val="486"/>
        </w:trPr>
        <w:tc>
          <w:tcPr>
            <w:tcW w:w="6234" w:type="dxa"/>
          </w:tcPr>
          <w:p w14:paraId="3C4380F4" w14:textId="4EFE48E4" w:rsidR="00C1652A" w:rsidRPr="00C1652A" w:rsidRDefault="00C1652A" w:rsidP="00C1652A">
            <w:pPr>
              <w:rPr>
                <w:rFonts w:ascii="Calibri" w:hAnsi="Calibri" w:cs="Calibri"/>
                <w:sz w:val="22"/>
                <w:szCs w:val="22"/>
              </w:rPr>
            </w:pPr>
            <w:r w:rsidRPr="00C1652A">
              <w:rPr>
                <w:rFonts w:ascii="Calibri" w:hAnsi="Calibri" w:cs="Calibri"/>
                <w:sz w:val="22"/>
                <w:szCs w:val="22"/>
              </w:rPr>
              <w:t xml:space="preserve">Effective time management </w:t>
            </w:r>
          </w:p>
        </w:tc>
        <w:tc>
          <w:tcPr>
            <w:tcW w:w="1418" w:type="dxa"/>
          </w:tcPr>
          <w:p w14:paraId="04B6F4F9" w14:textId="77777777"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79E0B03F" w14:textId="77777777" w:rsidR="00C1652A" w:rsidRPr="00C1652A" w:rsidRDefault="00C1652A" w:rsidP="00D2043E">
            <w:pPr>
              <w:tabs>
                <w:tab w:val="left" w:pos="1632"/>
              </w:tabs>
              <w:spacing w:before="60" w:after="60"/>
              <w:jc w:val="center"/>
              <w:rPr>
                <w:rFonts w:ascii="Calibri" w:hAnsi="Calibri" w:cs="Calibri"/>
              </w:rPr>
            </w:pPr>
          </w:p>
        </w:tc>
      </w:tr>
      <w:tr w:rsidR="00C1652A" w:rsidRPr="00C1652A" w14:paraId="68C04415" w14:textId="77777777" w:rsidTr="00D2043E">
        <w:trPr>
          <w:trHeight w:val="400"/>
        </w:trPr>
        <w:tc>
          <w:tcPr>
            <w:tcW w:w="6234" w:type="dxa"/>
          </w:tcPr>
          <w:p w14:paraId="2A0CC477" w14:textId="0B0326FC" w:rsidR="00C1652A" w:rsidRPr="00C1652A" w:rsidRDefault="00C1652A" w:rsidP="00C1652A">
            <w:pPr>
              <w:rPr>
                <w:rFonts w:ascii="Calibri" w:hAnsi="Calibri" w:cs="Calibri"/>
                <w:sz w:val="22"/>
                <w:szCs w:val="22"/>
              </w:rPr>
            </w:pPr>
            <w:r w:rsidRPr="00C1652A">
              <w:rPr>
                <w:rFonts w:ascii="Calibri" w:hAnsi="Calibri" w:cs="Calibri"/>
                <w:sz w:val="22"/>
                <w:szCs w:val="22"/>
              </w:rPr>
              <w:t>Ability to work as a team member and autonomously</w:t>
            </w:r>
          </w:p>
        </w:tc>
        <w:tc>
          <w:tcPr>
            <w:tcW w:w="1418" w:type="dxa"/>
          </w:tcPr>
          <w:p w14:paraId="46D9E1A5" w14:textId="77777777" w:rsidR="00C1652A" w:rsidRPr="00C1652A" w:rsidRDefault="00C1652A" w:rsidP="00D2043E">
            <w:pPr>
              <w:tabs>
                <w:tab w:val="left" w:pos="1632"/>
              </w:tabs>
              <w:spacing w:before="60" w:after="60"/>
              <w:jc w:val="center"/>
              <w:rPr>
                <w:rFonts w:ascii="Calibri" w:hAnsi="Calibri" w:cs="Calibri"/>
              </w:rPr>
            </w:pPr>
          </w:p>
        </w:tc>
        <w:tc>
          <w:tcPr>
            <w:tcW w:w="1559" w:type="dxa"/>
          </w:tcPr>
          <w:p w14:paraId="2FB25DAB" w14:textId="77777777"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r>
      <w:tr w:rsidR="00C1652A" w:rsidRPr="00C1652A" w14:paraId="4D689211" w14:textId="77777777" w:rsidTr="00D2043E">
        <w:trPr>
          <w:trHeight w:val="441"/>
        </w:trPr>
        <w:tc>
          <w:tcPr>
            <w:tcW w:w="6234" w:type="dxa"/>
          </w:tcPr>
          <w:p w14:paraId="3300C71A" w14:textId="24B858BE" w:rsidR="00C1652A" w:rsidRPr="00C1652A" w:rsidRDefault="00C1652A" w:rsidP="00C1652A">
            <w:pPr>
              <w:rPr>
                <w:rFonts w:ascii="Calibri" w:hAnsi="Calibri" w:cs="Calibri"/>
                <w:sz w:val="22"/>
                <w:szCs w:val="22"/>
              </w:rPr>
            </w:pPr>
            <w:r w:rsidRPr="00C1652A">
              <w:rPr>
                <w:rFonts w:ascii="Calibri" w:hAnsi="Calibri" w:cs="Calibri"/>
                <w:sz w:val="22"/>
                <w:szCs w:val="22"/>
              </w:rPr>
              <w:t>Good interpersonal skills</w:t>
            </w:r>
          </w:p>
        </w:tc>
        <w:tc>
          <w:tcPr>
            <w:tcW w:w="1418" w:type="dxa"/>
          </w:tcPr>
          <w:p w14:paraId="3FE2F262" w14:textId="77777777"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00796D73" w14:textId="77777777" w:rsidR="00C1652A" w:rsidRPr="00C1652A" w:rsidRDefault="00C1652A" w:rsidP="00D2043E">
            <w:pPr>
              <w:tabs>
                <w:tab w:val="left" w:pos="1632"/>
              </w:tabs>
              <w:spacing w:before="60" w:after="60"/>
              <w:jc w:val="center"/>
              <w:rPr>
                <w:rFonts w:ascii="Calibri" w:hAnsi="Calibri" w:cs="Calibri"/>
              </w:rPr>
            </w:pPr>
          </w:p>
        </w:tc>
      </w:tr>
      <w:tr w:rsidR="00C1652A" w:rsidRPr="00C1652A" w14:paraId="70D8701A" w14:textId="77777777" w:rsidTr="00D2043E">
        <w:trPr>
          <w:trHeight w:val="284"/>
        </w:trPr>
        <w:tc>
          <w:tcPr>
            <w:tcW w:w="6234" w:type="dxa"/>
          </w:tcPr>
          <w:p w14:paraId="6D5000F2" w14:textId="77777777" w:rsidR="00C1652A" w:rsidRPr="00C1652A" w:rsidRDefault="00C1652A" w:rsidP="00D2043E">
            <w:pPr>
              <w:spacing w:line="276" w:lineRule="auto"/>
              <w:rPr>
                <w:rFonts w:ascii="Calibri" w:hAnsi="Calibri" w:cs="Calibri"/>
                <w:sz w:val="22"/>
                <w:szCs w:val="22"/>
              </w:rPr>
            </w:pPr>
            <w:r w:rsidRPr="00C1652A">
              <w:rPr>
                <w:rFonts w:ascii="Calibri" w:hAnsi="Calibri" w:cs="Calibri"/>
                <w:sz w:val="22"/>
                <w:szCs w:val="22"/>
              </w:rPr>
              <w:t>Ability to work within a busy team-based environment</w:t>
            </w:r>
          </w:p>
        </w:tc>
        <w:tc>
          <w:tcPr>
            <w:tcW w:w="1418" w:type="dxa"/>
          </w:tcPr>
          <w:p w14:paraId="3141326F" w14:textId="77777777"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2D38A32B" w14:textId="77777777" w:rsidR="00C1652A" w:rsidRPr="00C1652A" w:rsidRDefault="00C1652A" w:rsidP="00D2043E">
            <w:pPr>
              <w:tabs>
                <w:tab w:val="left" w:pos="1632"/>
              </w:tabs>
              <w:spacing w:before="60" w:after="60"/>
              <w:jc w:val="center"/>
              <w:rPr>
                <w:rFonts w:ascii="Calibri" w:hAnsi="Calibri" w:cs="Calibri"/>
              </w:rPr>
            </w:pPr>
          </w:p>
        </w:tc>
      </w:tr>
      <w:tr w:rsidR="00C1652A" w:rsidRPr="00C1652A" w14:paraId="0DAC9786" w14:textId="77777777" w:rsidTr="00D2043E">
        <w:trPr>
          <w:trHeight w:val="386"/>
        </w:trPr>
        <w:tc>
          <w:tcPr>
            <w:tcW w:w="6234" w:type="dxa"/>
          </w:tcPr>
          <w:p w14:paraId="3A517A39" w14:textId="70477F85" w:rsidR="00C1652A" w:rsidRPr="00C1652A" w:rsidRDefault="00C1652A" w:rsidP="00C1652A">
            <w:pPr>
              <w:rPr>
                <w:rFonts w:ascii="Calibri" w:hAnsi="Calibri" w:cs="Calibri"/>
                <w:sz w:val="22"/>
                <w:szCs w:val="22"/>
              </w:rPr>
            </w:pPr>
            <w:r w:rsidRPr="00C1652A">
              <w:rPr>
                <w:rFonts w:ascii="Calibri" w:hAnsi="Calibri" w:cs="Calibri"/>
                <w:sz w:val="22"/>
                <w:szCs w:val="22"/>
              </w:rPr>
              <w:t>Good interpersonal skills</w:t>
            </w:r>
          </w:p>
        </w:tc>
        <w:tc>
          <w:tcPr>
            <w:tcW w:w="1418" w:type="dxa"/>
          </w:tcPr>
          <w:p w14:paraId="62CAC262" w14:textId="77777777"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1790161A" w14:textId="77777777" w:rsidR="00C1652A" w:rsidRPr="00C1652A" w:rsidRDefault="00C1652A" w:rsidP="00D2043E">
            <w:pPr>
              <w:tabs>
                <w:tab w:val="left" w:pos="1632"/>
              </w:tabs>
              <w:spacing w:before="60" w:after="60"/>
              <w:jc w:val="center"/>
              <w:rPr>
                <w:rFonts w:ascii="Calibri" w:hAnsi="Calibri" w:cs="Calibri"/>
              </w:rPr>
            </w:pPr>
          </w:p>
        </w:tc>
      </w:tr>
      <w:tr w:rsidR="00C1652A" w:rsidRPr="00C1652A" w14:paraId="637B3452" w14:textId="77777777" w:rsidTr="00D2043E">
        <w:trPr>
          <w:trHeight w:val="386"/>
        </w:trPr>
        <w:tc>
          <w:tcPr>
            <w:tcW w:w="6234" w:type="dxa"/>
          </w:tcPr>
          <w:p w14:paraId="313DAC5F" w14:textId="77777777" w:rsidR="00C1652A" w:rsidRPr="00C1652A" w:rsidRDefault="00C1652A" w:rsidP="00D2043E">
            <w:pPr>
              <w:tabs>
                <w:tab w:val="left" w:pos="1632"/>
              </w:tabs>
              <w:spacing w:before="60" w:after="60"/>
              <w:rPr>
                <w:rFonts w:ascii="Calibri" w:hAnsi="Calibri" w:cs="Calibri"/>
                <w:sz w:val="22"/>
                <w:szCs w:val="22"/>
              </w:rPr>
            </w:pPr>
            <w:r w:rsidRPr="00C1652A">
              <w:rPr>
                <w:rFonts w:ascii="Calibri" w:hAnsi="Calibri" w:cs="Calibri"/>
                <w:sz w:val="22"/>
                <w:szCs w:val="22"/>
              </w:rPr>
              <w:t>Ability to follow policy and procedure</w:t>
            </w:r>
          </w:p>
        </w:tc>
        <w:tc>
          <w:tcPr>
            <w:tcW w:w="1418" w:type="dxa"/>
          </w:tcPr>
          <w:p w14:paraId="260A974C" w14:textId="77777777"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7F5B0FD4" w14:textId="77777777" w:rsidR="00C1652A" w:rsidRPr="00C1652A" w:rsidRDefault="00C1652A" w:rsidP="00D2043E">
            <w:pPr>
              <w:tabs>
                <w:tab w:val="left" w:pos="1632"/>
              </w:tabs>
              <w:spacing w:before="60" w:after="60"/>
              <w:jc w:val="center"/>
              <w:rPr>
                <w:rFonts w:ascii="Calibri" w:hAnsi="Calibri" w:cs="Calibri"/>
              </w:rPr>
            </w:pPr>
          </w:p>
        </w:tc>
      </w:tr>
      <w:tr w:rsidR="00C1652A" w:rsidRPr="00C1652A" w14:paraId="0B329E84" w14:textId="77777777" w:rsidTr="00D2043E">
        <w:trPr>
          <w:trHeight w:val="386"/>
        </w:trPr>
        <w:tc>
          <w:tcPr>
            <w:tcW w:w="6234" w:type="dxa"/>
          </w:tcPr>
          <w:p w14:paraId="66EB9412" w14:textId="2E4106CE" w:rsidR="00C1652A" w:rsidRPr="00C1652A" w:rsidRDefault="00C1652A" w:rsidP="00C1652A">
            <w:pPr>
              <w:rPr>
                <w:rFonts w:ascii="Calibri" w:hAnsi="Calibri" w:cs="Calibri"/>
                <w:sz w:val="22"/>
                <w:szCs w:val="22"/>
              </w:rPr>
            </w:pPr>
            <w:r w:rsidRPr="00C1652A">
              <w:rPr>
                <w:rFonts w:ascii="Calibri" w:hAnsi="Calibri" w:cs="Calibri"/>
                <w:sz w:val="22"/>
                <w:szCs w:val="22"/>
              </w:rPr>
              <w:t>Competent in the use of Office and Outlook</w:t>
            </w:r>
          </w:p>
        </w:tc>
        <w:tc>
          <w:tcPr>
            <w:tcW w:w="1418" w:type="dxa"/>
          </w:tcPr>
          <w:p w14:paraId="769C710B" w14:textId="77777777" w:rsidR="00C1652A" w:rsidRPr="00C1652A" w:rsidRDefault="00C1652A" w:rsidP="00D2043E">
            <w:pPr>
              <w:tabs>
                <w:tab w:val="left" w:pos="1632"/>
              </w:tabs>
              <w:spacing w:before="60" w:after="60"/>
              <w:jc w:val="center"/>
              <w:rPr>
                <w:rFonts w:ascii="Calibri" w:hAnsi="Calibri" w:cs="Calibri"/>
              </w:rPr>
            </w:pPr>
          </w:p>
        </w:tc>
        <w:tc>
          <w:tcPr>
            <w:tcW w:w="1559" w:type="dxa"/>
          </w:tcPr>
          <w:p w14:paraId="6AA9B286" w14:textId="0ECA2E6C"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r>
      <w:tr w:rsidR="00C1652A" w:rsidRPr="00C1652A" w14:paraId="6DBBE7D1" w14:textId="77777777" w:rsidTr="00D2043E">
        <w:trPr>
          <w:trHeight w:val="386"/>
        </w:trPr>
        <w:tc>
          <w:tcPr>
            <w:tcW w:w="6234" w:type="dxa"/>
          </w:tcPr>
          <w:p w14:paraId="669384FA" w14:textId="750725C6" w:rsidR="00C1652A" w:rsidRPr="00C1652A" w:rsidRDefault="00C1652A" w:rsidP="00C1652A">
            <w:pPr>
              <w:rPr>
                <w:rFonts w:ascii="Calibri" w:hAnsi="Calibri" w:cs="Calibri"/>
                <w:sz w:val="22"/>
                <w:szCs w:val="22"/>
              </w:rPr>
            </w:pPr>
            <w:r w:rsidRPr="00C1652A">
              <w:rPr>
                <w:rFonts w:ascii="Calibri" w:hAnsi="Calibri" w:cs="Calibri"/>
                <w:sz w:val="22"/>
                <w:szCs w:val="22"/>
              </w:rPr>
              <w:t>EMIS user skills</w:t>
            </w:r>
          </w:p>
        </w:tc>
        <w:tc>
          <w:tcPr>
            <w:tcW w:w="1418" w:type="dxa"/>
          </w:tcPr>
          <w:p w14:paraId="44616B8C" w14:textId="77777777" w:rsidR="00C1652A" w:rsidRPr="00C1652A" w:rsidRDefault="00C1652A" w:rsidP="00D2043E">
            <w:pPr>
              <w:tabs>
                <w:tab w:val="left" w:pos="1632"/>
              </w:tabs>
              <w:spacing w:before="60" w:after="60"/>
              <w:jc w:val="center"/>
              <w:rPr>
                <w:rFonts w:ascii="Calibri" w:hAnsi="Calibri" w:cs="Calibri"/>
              </w:rPr>
            </w:pPr>
          </w:p>
        </w:tc>
        <w:tc>
          <w:tcPr>
            <w:tcW w:w="1559" w:type="dxa"/>
          </w:tcPr>
          <w:p w14:paraId="6867B5F2" w14:textId="4EAC6ABB"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r>
      <w:tr w:rsidR="00C1652A" w:rsidRPr="00C1652A" w14:paraId="792C4D6E" w14:textId="77777777" w:rsidTr="00D2043E">
        <w:trPr>
          <w:trHeight w:val="164"/>
        </w:trPr>
        <w:tc>
          <w:tcPr>
            <w:tcW w:w="6234" w:type="dxa"/>
            <w:shd w:val="clear" w:color="auto" w:fill="517575"/>
          </w:tcPr>
          <w:p w14:paraId="089314D2" w14:textId="77777777" w:rsidR="00C1652A" w:rsidRPr="00C1652A" w:rsidRDefault="00C1652A" w:rsidP="00D2043E">
            <w:pPr>
              <w:spacing w:before="120" w:after="120"/>
              <w:rPr>
                <w:rFonts w:ascii="Calibri" w:hAnsi="Calibri" w:cs="Calibri"/>
                <w:b/>
                <w:color w:val="FFFFFF" w:themeColor="background1"/>
                <w:sz w:val="22"/>
                <w:szCs w:val="22"/>
              </w:rPr>
            </w:pPr>
            <w:r w:rsidRPr="00C1652A">
              <w:rPr>
                <w:rFonts w:ascii="Calibri" w:hAnsi="Calibri" w:cs="Calibri"/>
                <w:b/>
                <w:color w:val="FFFFFF" w:themeColor="background1"/>
                <w:sz w:val="22"/>
                <w:szCs w:val="22"/>
              </w:rPr>
              <w:t>Personal qualities</w:t>
            </w:r>
          </w:p>
        </w:tc>
        <w:tc>
          <w:tcPr>
            <w:tcW w:w="1418" w:type="dxa"/>
            <w:shd w:val="clear" w:color="auto" w:fill="517575"/>
          </w:tcPr>
          <w:p w14:paraId="0D926667" w14:textId="77777777" w:rsidR="00C1652A" w:rsidRPr="00C1652A" w:rsidRDefault="00C1652A" w:rsidP="00C1652A">
            <w:pPr>
              <w:spacing w:before="120" w:after="120"/>
              <w:jc w:val="center"/>
              <w:rPr>
                <w:rFonts w:ascii="Calibri" w:hAnsi="Calibri" w:cs="Calibri"/>
                <w:b/>
                <w:color w:val="FFFFFF" w:themeColor="background1"/>
                <w:sz w:val="22"/>
                <w:szCs w:val="22"/>
              </w:rPr>
            </w:pPr>
            <w:r w:rsidRPr="00C1652A">
              <w:rPr>
                <w:rFonts w:ascii="Calibri" w:hAnsi="Calibri" w:cs="Calibri"/>
                <w:b/>
                <w:color w:val="FFFFFF" w:themeColor="background1"/>
                <w:sz w:val="22"/>
                <w:szCs w:val="22"/>
              </w:rPr>
              <w:t>Essential</w:t>
            </w:r>
          </w:p>
        </w:tc>
        <w:tc>
          <w:tcPr>
            <w:tcW w:w="1559" w:type="dxa"/>
            <w:shd w:val="clear" w:color="auto" w:fill="517575"/>
          </w:tcPr>
          <w:p w14:paraId="446F340A" w14:textId="77777777" w:rsidR="00C1652A" w:rsidRPr="00C1652A" w:rsidRDefault="00C1652A" w:rsidP="00C1652A">
            <w:pPr>
              <w:spacing w:before="120" w:after="120"/>
              <w:jc w:val="center"/>
              <w:rPr>
                <w:rFonts w:ascii="Calibri" w:hAnsi="Calibri" w:cs="Calibri"/>
                <w:b/>
                <w:color w:val="FFFFFF" w:themeColor="background1"/>
                <w:sz w:val="22"/>
                <w:szCs w:val="22"/>
              </w:rPr>
            </w:pPr>
            <w:r w:rsidRPr="00C1652A">
              <w:rPr>
                <w:rFonts w:ascii="Calibri" w:hAnsi="Calibri" w:cs="Calibri"/>
                <w:b/>
                <w:color w:val="FFFFFF" w:themeColor="background1"/>
                <w:sz w:val="22"/>
                <w:szCs w:val="22"/>
              </w:rPr>
              <w:t>Desirable</w:t>
            </w:r>
          </w:p>
        </w:tc>
      </w:tr>
      <w:tr w:rsidR="00C1652A" w:rsidRPr="00C1652A" w14:paraId="0FE7C8F9" w14:textId="77777777" w:rsidTr="00D2043E">
        <w:trPr>
          <w:trHeight w:val="164"/>
        </w:trPr>
        <w:tc>
          <w:tcPr>
            <w:tcW w:w="6234" w:type="dxa"/>
          </w:tcPr>
          <w:p w14:paraId="33A36115" w14:textId="77777777" w:rsidR="00C1652A" w:rsidRPr="00C1652A" w:rsidRDefault="00C1652A" w:rsidP="00D2043E">
            <w:pPr>
              <w:tabs>
                <w:tab w:val="left" w:pos="1632"/>
              </w:tabs>
              <w:spacing w:before="60" w:after="60"/>
              <w:rPr>
                <w:rFonts w:ascii="Calibri" w:hAnsi="Calibri" w:cs="Calibri"/>
                <w:sz w:val="22"/>
                <w:szCs w:val="22"/>
              </w:rPr>
            </w:pPr>
            <w:r w:rsidRPr="00C1652A">
              <w:rPr>
                <w:rFonts w:ascii="Calibri" w:hAnsi="Calibri" w:cs="Calibri"/>
                <w:sz w:val="22"/>
                <w:szCs w:val="22"/>
              </w:rPr>
              <w:lastRenderedPageBreak/>
              <w:t>Polite and confident</w:t>
            </w:r>
          </w:p>
        </w:tc>
        <w:tc>
          <w:tcPr>
            <w:tcW w:w="1418" w:type="dxa"/>
          </w:tcPr>
          <w:p w14:paraId="1DD040AB" w14:textId="77777777"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594D9206" w14:textId="77777777" w:rsidR="00C1652A" w:rsidRPr="00C1652A" w:rsidRDefault="00C1652A" w:rsidP="00D2043E">
            <w:pPr>
              <w:tabs>
                <w:tab w:val="left" w:pos="1632"/>
              </w:tabs>
              <w:spacing w:before="60" w:after="60"/>
              <w:jc w:val="center"/>
              <w:rPr>
                <w:rFonts w:ascii="Calibri" w:hAnsi="Calibri" w:cs="Calibri"/>
              </w:rPr>
            </w:pPr>
          </w:p>
        </w:tc>
      </w:tr>
      <w:tr w:rsidR="00C1652A" w:rsidRPr="00C1652A" w14:paraId="3D2C789D" w14:textId="77777777" w:rsidTr="00D2043E">
        <w:trPr>
          <w:trHeight w:val="164"/>
        </w:trPr>
        <w:tc>
          <w:tcPr>
            <w:tcW w:w="6234" w:type="dxa"/>
          </w:tcPr>
          <w:p w14:paraId="4A15B54C" w14:textId="77777777" w:rsidR="00C1652A" w:rsidRPr="00C1652A" w:rsidRDefault="00C1652A" w:rsidP="00D2043E">
            <w:pPr>
              <w:tabs>
                <w:tab w:val="left" w:pos="1632"/>
              </w:tabs>
              <w:spacing w:before="60" w:after="60"/>
              <w:rPr>
                <w:rFonts w:ascii="Calibri" w:hAnsi="Calibri" w:cs="Calibri"/>
                <w:sz w:val="22"/>
                <w:szCs w:val="22"/>
              </w:rPr>
            </w:pPr>
            <w:r w:rsidRPr="00C1652A">
              <w:rPr>
                <w:rFonts w:ascii="Calibri" w:hAnsi="Calibri" w:cs="Calibri"/>
                <w:sz w:val="22"/>
                <w:szCs w:val="22"/>
              </w:rPr>
              <w:t>Flexible and cooperative</w:t>
            </w:r>
          </w:p>
        </w:tc>
        <w:tc>
          <w:tcPr>
            <w:tcW w:w="1418" w:type="dxa"/>
          </w:tcPr>
          <w:p w14:paraId="3DD91155" w14:textId="77777777"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4B7AB2DC" w14:textId="77777777" w:rsidR="00C1652A" w:rsidRPr="00C1652A" w:rsidRDefault="00C1652A" w:rsidP="00D2043E">
            <w:pPr>
              <w:tabs>
                <w:tab w:val="left" w:pos="1632"/>
              </w:tabs>
              <w:spacing w:before="60" w:after="60"/>
              <w:jc w:val="center"/>
              <w:rPr>
                <w:rFonts w:ascii="Calibri" w:hAnsi="Calibri" w:cs="Calibri"/>
              </w:rPr>
            </w:pPr>
          </w:p>
        </w:tc>
      </w:tr>
      <w:tr w:rsidR="00C1652A" w:rsidRPr="00C1652A" w14:paraId="02F05846" w14:textId="77777777" w:rsidTr="00D2043E">
        <w:trPr>
          <w:trHeight w:val="164"/>
        </w:trPr>
        <w:tc>
          <w:tcPr>
            <w:tcW w:w="6234" w:type="dxa"/>
          </w:tcPr>
          <w:p w14:paraId="6E1BFEF1" w14:textId="77777777" w:rsidR="00C1652A" w:rsidRPr="00C1652A" w:rsidRDefault="00C1652A" w:rsidP="00D2043E">
            <w:pPr>
              <w:tabs>
                <w:tab w:val="left" w:pos="1632"/>
              </w:tabs>
              <w:spacing w:before="60" w:after="60"/>
              <w:rPr>
                <w:rFonts w:ascii="Calibri" w:hAnsi="Calibri" w:cs="Calibri"/>
                <w:sz w:val="22"/>
                <w:szCs w:val="22"/>
              </w:rPr>
            </w:pPr>
            <w:r w:rsidRPr="00C1652A">
              <w:rPr>
                <w:rFonts w:ascii="Calibri" w:hAnsi="Calibri" w:cs="Calibri"/>
                <w:sz w:val="22"/>
                <w:szCs w:val="22"/>
              </w:rPr>
              <w:t>Motivated</w:t>
            </w:r>
          </w:p>
        </w:tc>
        <w:tc>
          <w:tcPr>
            <w:tcW w:w="1418" w:type="dxa"/>
          </w:tcPr>
          <w:p w14:paraId="43105092" w14:textId="77777777"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63EFD5F7" w14:textId="77777777" w:rsidR="00C1652A" w:rsidRPr="00C1652A" w:rsidRDefault="00C1652A" w:rsidP="00D2043E">
            <w:pPr>
              <w:tabs>
                <w:tab w:val="left" w:pos="1632"/>
              </w:tabs>
              <w:spacing w:before="60" w:after="60"/>
              <w:jc w:val="center"/>
              <w:rPr>
                <w:rFonts w:ascii="Calibri" w:hAnsi="Calibri" w:cs="Calibri"/>
              </w:rPr>
            </w:pPr>
          </w:p>
        </w:tc>
      </w:tr>
      <w:tr w:rsidR="00C1652A" w:rsidRPr="00C1652A" w14:paraId="5FD729C1" w14:textId="77777777" w:rsidTr="00D2043E">
        <w:trPr>
          <w:trHeight w:val="164"/>
        </w:trPr>
        <w:tc>
          <w:tcPr>
            <w:tcW w:w="6234" w:type="dxa"/>
          </w:tcPr>
          <w:p w14:paraId="59772C5A" w14:textId="77777777" w:rsidR="00C1652A" w:rsidRPr="00C1652A" w:rsidRDefault="00C1652A" w:rsidP="00D2043E">
            <w:pPr>
              <w:tabs>
                <w:tab w:val="left" w:pos="1632"/>
              </w:tabs>
              <w:spacing w:before="60" w:after="60"/>
              <w:rPr>
                <w:rFonts w:ascii="Calibri" w:hAnsi="Calibri" w:cs="Calibri"/>
                <w:sz w:val="22"/>
                <w:szCs w:val="22"/>
              </w:rPr>
            </w:pPr>
            <w:r w:rsidRPr="00C1652A">
              <w:rPr>
                <w:rFonts w:ascii="Calibri" w:hAnsi="Calibri" w:cs="Calibri"/>
                <w:sz w:val="22"/>
                <w:szCs w:val="22"/>
              </w:rPr>
              <w:t>Forward thinker</w:t>
            </w:r>
          </w:p>
        </w:tc>
        <w:tc>
          <w:tcPr>
            <w:tcW w:w="1418" w:type="dxa"/>
          </w:tcPr>
          <w:p w14:paraId="4BED5802" w14:textId="77777777"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6B561100" w14:textId="77777777" w:rsidR="00C1652A" w:rsidRPr="00C1652A" w:rsidRDefault="00C1652A" w:rsidP="00D2043E">
            <w:pPr>
              <w:tabs>
                <w:tab w:val="left" w:pos="1632"/>
              </w:tabs>
              <w:spacing w:before="60" w:after="60"/>
              <w:jc w:val="center"/>
              <w:rPr>
                <w:rFonts w:ascii="Calibri" w:hAnsi="Calibri" w:cs="Calibri"/>
              </w:rPr>
            </w:pPr>
          </w:p>
        </w:tc>
      </w:tr>
      <w:tr w:rsidR="00C1652A" w:rsidRPr="00C1652A" w14:paraId="6515BF61" w14:textId="77777777" w:rsidTr="00D2043E">
        <w:trPr>
          <w:trHeight w:val="164"/>
        </w:trPr>
        <w:tc>
          <w:tcPr>
            <w:tcW w:w="6234" w:type="dxa"/>
          </w:tcPr>
          <w:p w14:paraId="5C69BB96" w14:textId="77777777" w:rsidR="00C1652A" w:rsidRPr="00C1652A" w:rsidRDefault="00C1652A" w:rsidP="00D2043E">
            <w:pPr>
              <w:tabs>
                <w:tab w:val="left" w:pos="1632"/>
              </w:tabs>
              <w:spacing w:before="60" w:after="60"/>
              <w:rPr>
                <w:rFonts w:ascii="Calibri" w:hAnsi="Calibri" w:cs="Calibri"/>
                <w:sz w:val="22"/>
                <w:szCs w:val="22"/>
              </w:rPr>
            </w:pPr>
            <w:r w:rsidRPr="00C1652A">
              <w:rPr>
                <w:rFonts w:ascii="Calibri" w:hAnsi="Calibri" w:cs="Calibri"/>
                <w:sz w:val="22"/>
                <w:szCs w:val="22"/>
              </w:rPr>
              <w:t>High levels of integrity and loyalty</w:t>
            </w:r>
          </w:p>
        </w:tc>
        <w:tc>
          <w:tcPr>
            <w:tcW w:w="1418" w:type="dxa"/>
          </w:tcPr>
          <w:p w14:paraId="5F4E479A" w14:textId="77777777"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591DBE2E" w14:textId="77777777" w:rsidR="00C1652A" w:rsidRPr="00C1652A" w:rsidRDefault="00C1652A" w:rsidP="00D2043E">
            <w:pPr>
              <w:tabs>
                <w:tab w:val="left" w:pos="1632"/>
              </w:tabs>
              <w:spacing w:before="60" w:after="60"/>
              <w:jc w:val="center"/>
              <w:rPr>
                <w:rFonts w:ascii="Calibri" w:hAnsi="Calibri" w:cs="Calibri"/>
              </w:rPr>
            </w:pPr>
          </w:p>
        </w:tc>
      </w:tr>
      <w:tr w:rsidR="00C1652A" w:rsidRPr="00C1652A" w14:paraId="2FF4746D" w14:textId="77777777" w:rsidTr="00D2043E">
        <w:trPr>
          <w:trHeight w:val="164"/>
        </w:trPr>
        <w:tc>
          <w:tcPr>
            <w:tcW w:w="6234" w:type="dxa"/>
          </w:tcPr>
          <w:p w14:paraId="0E5BCFD2" w14:textId="77777777" w:rsidR="00C1652A" w:rsidRPr="00C1652A" w:rsidRDefault="00C1652A" w:rsidP="00D2043E">
            <w:pPr>
              <w:tabs>
                <w:tab w:val="left" w:pos="1632"/>
              </w:tabs>
              <w:spacing w:before="60" w:after="60"/>
              <w:rPr>
                <w:rFonts w:ascii="Calibri" w:hAnsi="Calibri" w:cs="Calibri"/>
                <w:sz w:val="22"/>
                <w:szCs w:val="22"/>
              </w:rPr>
            </w:pPr>
            <w:r w:rsidRPr="00C1652A">
              <w:rPr>
                <w:rFonts w:ascii="Calibri" w:hAnsi="Calibri" w:cs="Calibri"/>
                <w:sz w:val="22"/>
                <w:szCs w:val="22"/>
              </w:rPr>
              <w:t>Sensitive and empathetic in distressing situations</w:t>
            </w:r>
          </w:p>
        </w:tc>
        <w:tc>
          <w:tcPr>
            <w:tcW w:w="1418" w:type="dxa"/>
          </w:tcPr>
          <w:p w14:paraId="73406E1F" w14:textId="77777777"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09CD9C5E" w14:textId="77777777" w:rsidR="00C1652A" w:rsidRPr="00C1652A" w:rsidRDefault="00C1652A" w:rsidP="00D2043E">
            <w:pPr>
              <w:tabs>
                <w:tab w:val="left" w:pos="1632"/>
              </w:tabs>
              <w:spacing w:before="60" w:after="60"/>
              <w:jc w:val="center"/>
              <w:rPr>
                <w:rFonts w:ascii="Calibri" w:hAnsi="Calibri" w:cs="Calibri"/>
              </w:rPr>
            </w:pPr>
          </w:p>
        </w:tc>
      </w:tr>
      <w:tr w:rsidR="00C1652A" w:rsidRPr="00C1652A" w14:paraId="3C2E406B" w14:textId="77777777" w:rsidTr="00D2043E">
        <w:trPr>
          <w:trHeight w:val="55"/>
        </w:trPr>
        <w:tc>
          <w:tcPr>
            <w:tcW w:w="6234" w:type="dxa"/>
          </w:tcPr>
          <w:p w14:paraId="50234EDE" w14:textId="77777777" w:rsidR="00C1652A" w:rsidRPr="00C1652A" w:rsidRDefault="00C1652A" w:rsidP="00D2043E">
            <w:pPr>
              <w:tabs>
                <w:tab w:val="left" w:pos="1632"/>
              </w:tabs>
              <w:spacing w:before="60" w:after="60"/>
              <w:rPr>
                <w:rFonts w:ascii="Calibri" w:hAnsi="Calibri" w:cs="Calibri"/>
                <w:sz w:val="22"/>
                <w:szCs w:val="22"/>
              </w:rPr>
            </w:pPr>
            <w:r w:rsidRPr="00C1652A">
              <w:rPr>
                <w:rFonts w:ascii="Calibri" w:hAnsi="Calibri" w:cs="Calibri"/>
                <w:sz w:val="22"/>
                <w:szCs w:val="22"/>
              </w:rPr>
              <w:t>Ability to work under pressure</w:t>
            </w:r>
          </w:p>
        </w:tc>
        <w:tc>
          <w:tcPr>
            <w:tcW w:w="1418" w:type="dxa"/>
          </w:tcPr>
          <w:p w14:paraId="7595693F" w14:textId="77777777"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7FF3847A" w14:textId="77777777" w:rsidR="00C1652A" w:rsidRPr="00C1652A" w:rsidRDefault="00C1652A" w:rsidP="00D2043E">
            <w:pPr>
              <w:tabs>
                <w:tab w:val="left" w:pos="1632"/>
              </w:tabs>
              <w:spacing w:before="60" w:after="60"/>
              <w:jc w:val="center"/>
              <w:rPr>
                <w:rFonts w:ascii="Calibri" w:hAnsi="Calibri" w:cs="Calibri"/>
              </w:rPr>
            </w:pPr>
          </w:p>
        </w:tc>
      </w:tr>
      <w:tr w:rsidR="00C1652A" w:rsidRPr="00C1652A" w14:paraId="1C25B17D" w14:textId="77777777" w:rsidTr="00D2043E">
        <w:trPr>
          <w:trHeight w:val="55"/>
        </w:trPr>
        <w:tc>
          <w:tcPr>
            <w:tcW w:w="6234" w:type="dxa"/>
          </w:tcPr>
          <w:p w14:paraId="556A2BB3" w14:textId="77777777" w:rsidR="00C1652A" w:rsidRPr="00C1652A" w:rsidRDefault="00C1652A" w:rsidP="00D2043E">
            <w:pPr>
              <w:tabs>
                <w:tab w:val="left" w:pos="1632"/>
              </w:tabs>
              <w:spacing w:before="60" w:after="60"/>
              <w:rPr>
                <w:rFonts w:ascii="Calibri" w:hAnsi="Calibri" w:cs="Calibri"/>
                <w:sz w:val="22"/>
                <w:szCs w:val="22"/>
              </w:rPr>
            </w:pPr>
            <w:r w:rsidRPr="00C1652A">
              <w:rPr>
                <w:rFonts w:ascii="Calibri" w:hAnsi="Calibri" w:cs="Calibri"/>
                <w:sz w:val="22"/>
                <w:szCs w:val="22"/>
              </w:rPr>
              <w:t>Team Player</w:t>
            </w:r>
          </w:p>
        </w:tc>
        <w:tc>
          <w:tcPr>
            <w:tcW w:w="1418" w:type="dxa"/>
          </w:tcPr>
          <w:p w14:paraId="651B6245" w14:textId="77777777"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6695CEA6" w14:textId="77777777" w:rsidR="00C1652A" w:rsidRPr="00C1652A" w:rsidRDefault="00C1652A" w:rsidP="00D2043E">
            <w:pPr>
              <w:tabs>
                <w:tab w:val="left" w:pos="1632"/>
              </w:tabs>
              <w:spacing w:before="60" w:after="60"/>
              <w:jc w:val="center"/>
              <w:rPr>
                <w:rFonts w:ascii="Calibri" w:hAnsi="Calibri" w:cs="Calibri"/>
              </w:rPr>
            </w:pPr>
          </w:p>
        </w:tc>
      </w:tr>
      <w:tr w:rsidR="00C1652A" w:rsidRPr="00C1652A" w14:paraId="776CD5E1" w14:textId="77777777" w:rsidTr="00D2043E">
        <w:trPr>
          <w:trHeight w:val="55"/>
        </w:trPr>
        <w:tc>
          <w:tcPr>
            <w:tcW w:w="6234" w:type="dxa"/>
          </w:tcPr>
          <w:p w14:paraId="4045B46D" w14:textId="6EFFB5A6" w:rsidR="00C1652A" w:rsidRPr="00C1652A" w:rsidRDefault="00C1652A" w:rsidP="00C1652A">
            <w:pPr>
              <w:rPr>
                <w:rFonts w:ascii="Calibri" w:hAnsi="Calibri" w:cs="Calibri"/>
                <w:sz w:val="22"/>
                <w:szCs w:val="22"/>
              </w:rPr>
            </w:pPr>
            <w:r w:rsidRPr="00C1652A">
              <w:rPr>
                <w:rFonts w:ascii="Calibri" w:hAnsi="Calibri" w:cs="Calibri"/>
                <w:sz w:val="22"/>
                <w:szCs w:val="22"/>
              </w:rPr>
              <w:t>Punctual and committed to supporting the team effort</w:t>
            </w:r>
          </w:p>
        </w:tc>
        <w:tc>
          <w:tcPr>
            <w:tcW w:w="1418" w:type="dxa"/>
          </w:tcPr>
          <w:p w14:paraId="4D279FB9" w14:textId="0EF687AB"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04276C27" w14:textId="77777777" w:rsidR="00C1652A" w:rsidRPr="00C1652A" w:rsidRDefault="00C1652A" w:rsidP="00D2043E">
            <w:pPr>
              <w:tabs>
                <w:tab w:val="left" w:pos="1632"/>
              </w:tabs>
              <w:spacing w:before="60" w:after="60"/>
              <w:jc w:val="center"/>
              <w:rPr>
                <w:rFonts w:ascii="Calibri" w:hAnsi="Calibri" w:cs="Calibri"/>
              </w:rPr>
            </w:pPr>
          </w:p>
        </w:tc>
      </w:tr>
      <w:tr w:rsidR="00C1652A" w:rsidRPr="00C1652A" w14:paraId="19D5D154" w14:textId="77777777" w:rsidTr="00C1652A">
        <w:trPr>
          <w:trHeight w:val="55"/>
        </w:trPr>
        <w:tc>
          <w:tcPr>
            <w:tcW w:w="6234" w:type="dxa"/>
            <w:shd w:val="clear" w:color="auto" w:fill="517575"/>
          </w:tcPr>
          <w:p w14:paraId="5778C785" w14:textId="6CC3433E" w:rsidR="00C1652A" w:rsidRPr="00C1652A" w:rsidRDefault="00C1652A" w:rsidP="00C1652A">
            <w:pPr>
              <w:rPr>
                <w:rFonts w:ascii="Calibri" w:hAnsi="Calibri" w:cs="Calibri"/>
                <w:sz w:val="22"/>
                <w:szCs w:val="22"/>
              </w:rPr>
            </w:pPr>
            <w:r w:rsidRPr="00C1652A">
              <w:rPr>
                <w:rFonts w:ascii="Calibri" w:hAnsi="Calibri" w:cs="Calibri"/>
                <w:b/>
                <w:color w:val="FFFFFF" w:themeColor="background1"/>
                <w:sz w:val="22"/>
                <w:szCs w:val="22"/>
              </w:rPr>
              <w:t>Other</w:t>
            </w:r>
          </w:p>
        </w:tc>
        <w:tc>
          <w:tcPr>
            <w:tcW w:w="1418" w:type="dxa"/>
            <w:shd w:val="clear" w:color="auto" w:fill="517575"/>
          </w:tcPr>
          <w:p w14:paraId="4F8B1062" w14:textId="01010A41" w:rsidR="00C1652A" w:rsidRPr="00C1652A" w:rsidRDefault="00C1652A" w:rsidP="00C1652A">
            <w:pPr>
              <w:tabs>
                <w:tab w:val="left" w:pos="1632"/>
              </w:tabs>
              <w:spacing w:before="60" w:after="60"/>
              <w:jc w:val="center"/>
              <w:rPr>
                <w:rFonts w:ascii="Calibri" w:hAnsi="Calibri" w:cs="Calibri"/>
                <w:sz w:val="22"/>
                <w:szCs w:val="22"/>
              </w:rPr>
            </w:pPr>
            <w:r w:rsidRPr="00C1652A">
              <w:rPr>
                <w:rFonts w:ascii="Calibri" w:hAnsi="Calibri" w:cs="Calibri"/>
                <w:b/>
                <w:color w:val="FFFFFF" w:themeColor="background1"/>
                <w:sz w:val="22"/>
                <w:szCs w:val="22"/>
              </w:rPr>
              <w:t>Essential</w:t>
            </w:r>
          </w:p>
        </w:tc>
        <w:tc>
          <w:tcPr>
            <w:tcW w:w="1559" w:type="dxa"/>
            <w:shd w:val="clear" w:color="auto" w:fill="517575"/>
          </w:tcPr>
          <w:p w14:paraId="25005BFD" w14:textId="1FF30C93" w:rsidR="00C1652A" w:rsidRPr="00C1652A" w:rsidRDefault="00C1652A" w:rsidP="00C1652A">
            <w:pPr>
              <w:tabs>
                <w:tab w:val="left" w:pos="1632"/>
              </w:tabs>
              <w:spacing w:before="60" w:after="60"/>
              <w:jc w:val="center"/>
              <w:rPr>
                <w:rFonts w:ascii="Calibri" w:hAnsi="Calibri" w:cs="Calibri"/>
                <w:sz w:val="22"/>
                <w:szCs w:val="22"/>
              </w:rPr>
            </w:pPr>
            <w:r w:rsidRPr="00C1652A">
              <w:rPr>
                <w:rFonts w:ascii="Calibri" w:hAnsi="Calibri" w:cs="Calibri"/>
                <w:b/>
                <w:color w:val="FFFFFF" w:themeColor="background1"/>
                <w:sz w:val="22"/>
                <w:szCs w:val="22"/>
              </w:rPr>
              <w:t>Desirable</w:t>
            </w:r>
          </w:p>
        </w:tc>
      </w:tr>
      <w:tr w:rsidR="00C1652A" w:rsidRPr="00C1652A" w14:paraId="08F57E61" w14:textId="77777777" w:rsidTr="00D2043E">
        <w:trPr>
          <w:trHeight w:val="55"/>
        </w:trPr>
        <w:tc>
          <w:tcPr>
            <w:tcW w:w="6234" w:type="dxa"/>
          </w:tcPr>
          <w:p w14:paraId="72E5C2DD" w14:textId="77777777" w:rsidR="00C1652A" w:rsidRPr="00C1652A" w:rsidRDefault="00C1652A" w:rsidP="00C1652A">
            <w:pPr>
              <w:rPr>
                <w:rFonts w:ascii="Calibri" w:hAnsi="Calibri" w:cs="Calibri"/>
                <w:sz w:val="22"/>
                <w:szCs w:val="22"/>
              </w:rPr>
            </w:pPr>
            <w:r w:rsidRPr="00C1652A">
              <w:rPr>
                <w:rFonts w:ascii="Calibri" w:hAnsi="Calibri" w:cs="Calibri"/>
                <w:sz w:val="22"/>
                <w:szCs w:val="22"/>
              </w:rPr>
              <w:t>Flexibility within working hours to cover extra sessions for holiday and sickness</w:t>
            </w:r>
          </w:p>
          <w:p w14:paraId="46A42AC3" w14:textId="77777777" w:rsidR="00C1652A" w:rsidRPr="00C1652A" w:rsidRDefault="00C1652A" w:rsidP="00C1652A">
            <w:pPr>
              <w:rPr>
                <w:rFonts w:ascii="Calibri" w:hAnsi="Calibri" w:cs="Calibri"/>
                <w:bCs/>
                <w:color w:val="FFFFFF" w:themeColor="background1"/>
              </w:rPr>
            </w:pPr>
          </w:p>
        </w:tc>
        <w:tc>
          <w:tcPr>
            <w:tcW w:w="1418" w:type="dxa"/>
          </w:tcPr>
          <w:p w14:paraId="2309465F" w14:textId="67B1A80E" w:rsidR="00C1652A" w:rsidRPr="00C1652A" w:rsidRDefault="00C1652A" w:rsidP="00C1652A">
            <w:pPr>
              <w:tabs>
                <w:tab w:val="left" w:pos="1632"/>
              </w:tabs>
              <w:spacing w:before="60" w:after="60"/>
              <w:jc w:val="center"/>
              <w:rPr>
                <w:rFonts w:ascii="Calibri" w:hAnsi="Calibri" w:cs="Calibri"/>
                <w:b/>
                <w:color w:val="FFFFFF" w:themeColor="background1"/>
              </w:rPr>
            </w:pPr>
            <w:r w:rsidRPr="00C1652A">
              <w:rPr>
                <w:rFonts w:ascii="Calibri" w:hAnsi="Calibri" w:cs="Calibri"/>
              </w:rPr>
              <w:sym w:font="Wingdings" w:char="F0FC"/>
            </w:r>
          </w:p>
        </w:tc>
        <w:tc>
          <w:tcPr>
            <w:tcW w:w="1559" w:type="dxa"/>
          </w:tcPr>
          <w:p w14:paraId="35DD6196" w14:textId="77777777" w:rsidR="00C1652A" w:rsidRPr="00C1652A" w:rsidRDefault="00C1652A" w:rsidP="00C1652A">
            <w:pPr>
              <w:tabs>
                <w:tab w:val="left" w:pos="1632"/>
              </w:tabs>
              <w:spacing w:before="60" w:after="60"/>
              <w:jc w:val="center"/>
              <w:rPr>
                <w:rFonts w:ascii="Calibri" w:hAnsi="Calibri" w:cs="Calibri"/>
                <w:b/>
                <w:color w:val="FFFFFF" w:themeColor="background1"/>
              </w:rPr>
            </w:pPr>
          </w:p>
        </w:tc>
      </w:tr>
    </w:tbl>
    <w:p w14:paraId="20C8BA8E" w14:textId="77777777" w:rsidR="0012036F" w:rsidRPr="00C1652A" w:rsidRDefault="0012036F" w:rsidP="00B32A3F">
      <w:pPr>
        <w:rPr>
          <w:rFonts w:ascii="Calibri" w:hAnsi="Calibri" w:cs="Calibri"/>
          <w:bCs/>
          <w:sz w:val="22"/>
          <w:szCs w:val="22"/>
        </w:rPr>
      </w:pPr>
    </w:p>
    <w:p w14:paraId="7903AC62" w14:textId="574B3082" w:rsidR="00875283" w:rsidRPr="00CA616E" w:rsidRDefault="00875283" w:rsidP="00875283">
      <w:pPr>
        <w:rPr>
          <w:rFonts w:ascii="Calibri" w:hAnsi="Calibri" w:cs="Calibri"/>
          <w:b/>
          <w:sz w:val="22"/>
          <w:szCs w:val="22"/>
        </w:rPr>
      </w:pPr>
      <w:r w:rsidRPr="00CA616E">
        <w:rPr>
          <w:rFonts w:ascii="Calibri" w:hAnsi="Calibri" w:cs="Calibri"/>
          <w:b/>
          <w:sz w:val="22"/>
          <w:szCs w:val="22"/>
        </w:rPr>
        <w:t>For more information / an inform</w:t>
      </w:r>
      <w:r w:rsidR="00976466" w:rsidRPr="00CA616E">
        <w:rPr>
          <w:rFonts w:ascii="Calibri" w:hAnsi="Calibri" w:cs="Calibri"/>
          <w:b/>
          <w:sz w:val="22"/>
          <w:szCs w:val="22"/>
        </w:rPr>
        <w:t>al</w:t>
      </w:r>
      <w:r w:rsidRPr="00CA616E">
        <w:rPr>
          <w:rFonts w:ascii="Calibri" w:hAnsi="Calibri" w:cs="Calibri"/>
          <w:b/>
          <w:sz w:val="22"/>
          <w:szCs w:val="22"/>
        </w:rPr>
        <w:t xml:space="preserve"> conversation, please contact</w:t>
      </w:r>
      <w:r w:rsidR="00CA616E">
        <w:rPr>
          <w:rFonts w:ascii="Calibri" w:hAnsi="Calibri" w:cs="Calibri"/>
          <w:b/>
          <w:sz w:val="22"/>
          <w:szCs w:val="22"/>
        </w:rPr>
        <w:t xml:space="preserve"> </w:t>
      </w:r>
      <w:r w:rsidR="00E31EFC">
        <w:rPr>
          <w:rFonts w:ascii="Calibri" w:hAnsi="Calibri" w:cs="Calibri"/>
          <w:b/>
          <w:sz w:val="22"/>
          <w:szCs w:val="22"/>
        </w:rPr>
        <w:t xml:space="preserve">Tracy Cracknell, </w:t>
      </w:r>
      <w:r w:rsidR="00CA616E">
        <w:rPr>
          <w:rFonts w:ascii="Calibri" w:hAnsi="Calibri" w:cs="Calibri"/>
          <w:b/>
          <w:sz w:val="22"/>
          <w:szCs w:val="22"/>
        </w:rPr>
        <w:t>Reception Manager or</w:t>
      </w:r>
      <w:r w:rsidR="00704728" w:rsidRPr="00CA616E">
        <w:rPr>
          <w:rFonts w:ascii="Calibri" w:hAnsi="Calibri" w:cs="Calibri"/>
          <w:b/>
          <w:sz w:val="22"/>
          <w:szCs w:val="22"/>
        </w:rPr>
        <w:t xml:space="preserve"> </w:t>
      </w:r>
      <w:r w:rsidR="00A97E93" w:rsidRPr="00CA616E">
        <w:rPr>
          <w:rFonts w:ascii="Calibri" w:hAnsi="Calibri" w:cs="Calibri"/>
          <w:b/>
          <w:sz w:val="22"/>
          <w:szCs w:val="22"/>
        </w:rPr>
        <w:t>Amanda Newcom</w:t>
      </w:r>
      <w:r w:rsidR="00805D62" w:rsidRPr="00CA616E">
        <w:rPr>
          <w:rFonts w:ascii="Calibri" w:hAnsi="Calibri" w:cs="Calibri"/>
          <w:b/>
          <w:sz w:val="22"/>
          <w:szCs w:val="22"/>
        </w:rPr>
        <w:t>b</w:t>
      </w:r>
      <w:r w:rsidR="00A97E93" w:rsidRPr="00CA616E">
        <w:rPr>
          <w:rFonts w:ascii="Calibri" w:hAnsi="Calibri" w:cs="Calibri"/>
          <w:b/>
          <w:sz w:val="22"/>
          <w:szCs w:val="22"/>
        </w:rPr>
        <w:t>e, Lead Receptionist</w:t>
      </w:r>
    </w:p>
    <w:p w14:paraId="1CF920CB" w14:textId="77777777" w:rsidR="00805D62" w:rsidRPr="00CA616E" w:rsidRDefault="00805D62" w:rsidP="00875283">
      <w:pPr>
        <w:rPr>
          <w:rFonts w:ascii="Calibri" w:hAnsi="Calibri" w:cs="Calibri"/>
          <w:b/>
          <w:sz w:val="22"/>
          <w:szCs w:val="22"/>
        </w:rPr>
      </w:pPr>
    </w:p>
    <w:p w14:paraId="1C6BC285" w14:textId="5FB3F1B0" w:rsidR="00B32A3F" w:rsidRPr="00CA616E" w:rsidRDefault="00875283" w:rsidP="006912B6">
      <w:pPr>
        <w:rPr>
          <w:rFonts w:ascii="Calibri" w:hAnsi="Calibri" w:cs="Calibri"/>
          <w:sz w:val="22"/>
          <w:szCs w:val="22"/>
        </w:rPr>
      </w:pPr>
      <w:r w:rsidRPr="00CA616E">
        <w:rPr>
          <w:rFonts w:ascii="Calibri" w:hAnsi="Calibri" w:cs="Calibri"/>
          <w:sz w:val="22"/>
          <w:szCs w:val="22"/>
        </w:rPr>
        <w:t>Tel:</w:t>
      </w:r>
      <w:r w:rsidR="00E31EFC">
        <w:rPr>
          <w:rFonts w:ascii="Calibri" w:hAnsi="Calibri" w:cs="Calibri"/>
          <w:sz w:val="22"/>
          <w:szCs w:val="22"/>
        </w:rPr>
        <w:t xml:space="preserve"> </w:t>
      </w:r>
      <w:r w:rsidRPr="00CA616E">
        <w:rPr>
          <w:rFonts w:ascii="Calibri" w:hAnsi="Calibri" w:cs="Calibri"/>
          <w:sz w:val="22"/>
          <w:szCs w:val="22"/>
        </w:rPr>
        <w:t>01359 240298</w:t>
      </w:r>
    </w:p>
    <w:sectPr w:rsidR="00B32A3F" w:rsidRPr="00CA616E" w:rsidSect="000A5ECA">
      <w:headerReference w:type="default" r:id="rId8"/>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AA401" w14:textId="77777777" w:rsidR="007827E0" w:rsidRDefault="007827E0" w:rsidP="0071521A">
      <w:r>
        <w:separator/>
      </w:r>
    </w:p>
  </w:endnote>
  <w:endnote w:type="continuationSeparator" w:id="0">
    <w:p w14:paraId="33B3AA3F" w14:textId="77777777" w:rsidR="007827E0" w:rsidRDefault="007827E0" w:rsidP="00715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IDFont+F3">
    <w:altName w:val="Calibri"/>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F6A0D" w14:textId="77777777" w:rsidR="007827E0" w:rsidRDefault="007827E0" w:rsidP="0071521A">
      <w:r>
        <w:separator/>
      </w:r>
    </w:p>
  </w:footnote>
  <w:footnote w:type="continuationSeparator" w:id="0">
    <w:p w14:paraId="3ED0FC3E" w14:textId="77777777" w:rsidR="007827E0" w:rsidRDefault="007827E0" w:rsidP="007152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4D1A3" w14:textId="77777777" w:rsidR="00237056" w:rsidRDefault="00237056" w:rsidP="00237056">
    <w:pPr>
      <w:pStyle w:val="NormalWeb"/>
    </w:pPr>
    <w:r>
      <w:rPr>
        <w:noProof/>
      </w:rPr>
      <w:drawing>
        <wp:anchor distT="0" distB="0" distL="114300" distR="114300" simplePos="0" relativeHeight="251658240" behindDoc="1" locked="0" layoutInCell="1" allowOverlap="1" wp14:anchorId="4AEB381A" wp14:editId="08AAAC49">
          <wp:simplePos x="0" y="0"/>
          <wp:positionH relativeFrom="column">
            <wp:posOffset>1266825</wp:posOffset>
          </wp:positionH>
          <wp:positionV relativeFrom="paragraph">
            <wp:posOffset>-268605</wp:posOffset>
          </wp:positionV>
          <wp:extent cx="2905125" cy="685800"/>
          <wp:effectExtent l="0" t="0" r="9525" b="0"/>
          <wp:wrapTight wrapText="bothSides">
            <wp:wrapPolygon edited="0">
              <wp:start x="17988" y="0"/>
              <wp:lineTo x="0" y="600"/>
              <wp:lineTo x="0" y="3000"/>
              <wp:lineTo x="850" y="19200"/>
              <wp:lineTo x="850" y="21000"/>
              <wp:lineTo x="18555" y="21000"/>
              <wp:lineTo x="20396" y="21000"/>
              <wp:lineTo x="21104" y="19200"/>
              <wp:lineTo x="21529" y="16800"/>
              <wp:lineTo x="21529" y="6600"/>
              <wp:lineTo x="20113" y="600"/>
              <wp:lineTo x="19263" y="0"/>
              <wp:lineTo x="17988"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05125"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293727" w14:textId="77777777" w:rsidR="00237056" w:rsidRDefault="002370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F3BA3"/>
    <w:multiLevelType w:val="multilevel"/>
    <w:tmpl w:val="16F88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A111B4"/>
    <w:multiLevelType w:val="multilevel"/>
    <w:tmpl w:val="B7FE1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DD0508"/>
    <w:multiLevelType w:val="hybridMultilevel"/>
    <w:tmpl w:val="8850C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3E18DD"/>
    <w:multiLevelType w:val="multilevel"/>
    <w:tmpl w:val="16622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78273D"/>
    <w:multiLevelType w:val="multilevel"/>
    <w:tmpl w:val="3878B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A8B0A35"/>
    <w:multiLevelType w:val="hybridMultilevel"/>
    <w:tmpl w:val="6C8A6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2E1FD6"/>
    <w:multiLevelType w:val="multilevel"/>
    <w:tmpl w:val="2D2E9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4A91FFB"/>
    <w:multiLevelType w:val="hybridMultilevel"/>
    <w:tmpl w:val="B860BF26"/>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462D31"/>
    <w:multiLevelType w:val="hybridMultilevel"/>
    <w:tmpl w:val="C358A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711A94"/>
    <w:multiLevelType w:val="hybridMultilevel"/>
    <w:tmpl w:val="D58848E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715C6F"/>
    <w:multiLevelType w:val="multilevel"/>
    <w:tmpl w:val="9A2CE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B2154E"/>
    <w:multiLevelType w:val="multilevel"/>
    <w:tmpl w:val="019AD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C56A86"/>
    <w:multiLevelType w:val="hybridMultilevel"/>
    <w:tmpl w:val="D52CA1DE"/>
    <w:lvl w:ilvl="0" w:tplc="89260EB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0E0674A"/>
    <w:multiLevelType w:val="hybridMultilevel"/>
    <w:tmpl w:val="C14C14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51090F5E"/>
    <w:multiLevelType w:val="multilevel"/>
    <w:tmpl w:val="783E5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1612E94"/>
    <w:multiLevelType w:val="multilevel"/>
    <w:tmpl w:val="64601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8763D4"/>
    <w:multiLevelType w:val="hybridMultilevel"/>
    <w:tmpl w:val="0DEC7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E36026"/>
    <w:multiLevelType w:val="hybridMultilevel"/>
    <w:tmpl w:val="34B0B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E55A12"/>
    <w:multiLevelType w:val="hybridMultilevel"/>
    <w:tmpl w:val="C43CC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E37F60"/>
    <w:multiLevelType w:val="hybridMultilevel"/>
    <w:tmpl w:val="A5902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AE4B9B"/>
    <w:multiLevelType w:val="hybridMultilevel"/>
    <w:tmpl w:val="8F8093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5E122967"/>
    <w:multiLevelType w:val="multilevel"/>
    <w:tmpl w:val="2392E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837F8C"/>
    <w:multiLevelType w:val="multilevel"/>
    <w:tmpl w:val="0944E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0781885"/>
    <w:multiLevelType w:val="multilevel"/>
    <w:tmpl w:val="B8CAA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2094AF5"/>
    <w:multiLevelType w:val="hybridMultilevel"/>
    <w:tmpl w:val="7B1454D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B625994"/>
    <w:multiLevelType w:val="multilevel"/>
    <w:tmpl w:val="A16C3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BDA6AB2"/>
    <w:multiLevelType w:val="hybridMultilevel"/>
    <w:tmpl w:val="FC5C1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F0297E"/>
    <w:multiLevelType w:val="hybridMultilevel"/>
    <w:tmpl w:val="FF76F106"/>
    <w:lvl w:ilvl="0" w:tplc="08090001">
      <w:start w:val="1"/>
      <w:numFmt w:val="bullet"/>
      <w:lvlText w:val=""/>
      <w:lvlJc w:val="left"/>
      <w:pPr>
        <w:ind w:left="889" w:hanging="360"/>
      </w:pPr>
      <w:rPr>
        <w:rFonts w:ascii="Symbol" w:hAnsi="Symbol" w:hint="default"/>
      </w:rPr>
    </w:lvl>
    <w:lvl w:ilvl="1" w:tplc="08090003" w:tentative="1">
      <w:start w:val="1"/>
      <w:numFmt w:val="bullet"/>
      <w:lvlText w:val="o"/>
      <w:lvlJc w:val="left"/>
      <w:pPr>
        <w:ind w:left="1609" w:hanging="360"/>
      </w:pPr>
      <w:rPr>
        <w:rFonts w:ascii="Courier New" w:hAnsi="Courier New" w:cs="Courier New" w:hint="default"/>
      </w:rPr>
    </w:lvl>
    <w:lvl w:ilvl="2" w:tplc="08090005" w:tentative="1">
      <w:start w:val="1"/>
      <w:numFmt w:val="bullet"/>
      <w:lvlText w:val=""/>
      <w:lvlJc w:val="left"/>
      <w:pPr>
        <w:ind w:left="2329" w:hanging="360"/>
      </w:pPr>
      <w:rPr>
        <w:rFonts w:ascii="Wingdings" w:hAnsi="Wingdings" w:hint="default"/>
      </w:rPr>
    </w:lvl>
    <w:lvl w:ilvl="3" w:tplc="08090001" w:tentative="1">
      <w:start w:val="1"/>
      <w:numFmt w:val="bullet"/>
      <w:lvlText w:val=""/>
      <w:lvlJc w:val="left"/>
      <w:pPr>
        <w:ind w:left="3049" w:hanging="360"/>
      </w:pPr>
      <w:rPr>
        <w:rFonts w:ascii="Symbol" w:hAnsi="Symbol" w:hint="default"/>
      </w:rPr>
    </w:lvl>
    <w:lvl w:ilvl="4" w:tplc="08090003" w:tentative="1">
      <w:start w:val="1"/>
      <w:numFmt w:val="bullet"/>
      <w:lvlText w:val="o"/>
      <w:lvlJc w:val="left"/>
      <w:pPr>
        <w:ind w:left="3769" w:hanging="360"/>
      </w:pPr>
      <w:rPr>
        <w:rFonts w:ascii="Courier New" w:hAnsi="Courier New" w:cs="Courier New" w:hint="default"/>
      </w:rPr>
    </w:lvl>
    <w:lvl w:ilvl="5" w:tplc="08090005" w:tentative="1">
      <w:start w:val="1"/>
      <w:numFmt w:val="bullet"/>
      <w:lvlText w:val=""/>
      <w:lvlJc w:val="left"/>
      <w:pPr>
        <w:ind w:left="4489" w:hanging="360"/>
      </w:pPr>
      <w:rPr>
        <w:rFonts w:ascii="Wingdings" w:hAnsi="Wingdings" w:hint="default"/>
      </w:rPr>
    </w:lvl>
    <w:lvl w:ilvl="6" w:tplc="08090001" w:tentative="1">
      <w:start w:val="1"/>
      <w:numFmt w:val="bullet"/>
      <w:lvlText w:val=""/>
      <w:lvlJc w:val="left"/>
      <w:pPr>
        <w:ind w:left="5209" w:hanging="360"/>
      </w:pPr>
      <w:rPr>
        <w:rFonts w:ascii="Symbol" w:hAnsi="Symbol" w:hint="default"/>
      </w:rPr>
    </w:lvl>
    <w:lvl w:ilvl="7" w:tplc="08090003" w:tentative="1">
      <w:start w:val="1"/>
      <w:numFmt w:val="bullet"/>
      <w:lvlText w:val="o"/>
      <w:lvlJc w:val="left"/>
      <w:pPr>
        <w:ind w:left="5929" w:hanging="360"/>
      </w:pPr>
      <w:rPr>
        <w:rFonts w:ascii="Courier New" w:hAnsi="Courier New" w:cs="Courier New" w:hint="default"/>
      </w:rPr>
    </w:lvl>
    <w:lvl w:ilvl="8" w:tplc="08090005" w:tentative="1">
      <w:start w:val="1"/>
      <w:numFmt w:val="bullet"/>
      <w:lvlText w:val=""/>
      <w:lvlJc w:val="left"/>
      <w:pPr>
        <w:ind w:left="6649" w:hanging="360"/>
      </w:pPr>
      <w:rPr>
        <w:rFonts w:ascii="Wingdings" w:hAnsi="Wingdings" w:hint="default"/>
      </w:rPr>
    </w:lvl>
  </w:abstractNum>
  <w:abstractNum w:abstractNumId="28" w15:restartNumberingAfterBreak="0">
    <w:nsid w:val="71307B9A"/>
    <w:multiLevelType w:val="hybridMultilevel"/>
    <w:tmpl w:val="EDE86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AA5AC9"/>
    <w:multiLevelType w:val="multilevel"/>
    <w:tmpl w:val="582A9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CBA45C6"/>
    <w:multiLevelType w:val="multilevel"/>
    <w:tmpl w:val="219CB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12837851">
    <w:abstractNumId w:val="20"/>
  </w:num>
  <w:num w:numId="2" w16cid:durableId="854072705">
    <w:abstractNumId w:val="17"/>
  </w:num>
  <w:num w:numId="3" w16cid:durableId="597524058">
    <w:abstractNumId w:val="19"/>
  </w:num>
  <w:num w:numId="4" w16cid:durableId="910043543">
    <w:abstractNumId w:val="2"/>
  </w:num>
  <w:num w:numId="5" w16cid:durableId="242570716">
    <w:abstractNumId w:val="18"/>
  </w:num>
  <w:num w:numId="6" w16cid:durableId="1070269325">
    <w:abstractNumId w:val="14"/>
  </w:num>
  <w:num w:numId="7" w16cid:durableId="1339119980">
    <w:abstractNumId w:val="23"/>
  </w:num>
  <w:num w:numId="8" w16cid:durableId="325014028">
    <w:abstractNumId w:val="0"/>
  </w:num>
  <w:num w:numId="9" w16cid:durableId="1078552146">
    <w:abstractNumId w:val="1"/>
  </w:num>
  <w:num w:numId="10" w16cid:durableId="1319577277">
    <w:abstractNumId w:val="30"/>
  </w:num>
  <w:num w:numId="11" w16cid:durableId="1510636506">
    <w:abstractNumId w:val="29"/>
  </w:num>
  <w:num w:numId="12" w16cid:durableId="1187524657">
    <w:abstractNumId w:val="26"/>
  </w:num>
  <w:num w:numId="13" w16cid:durableId="1500926672">
    <w:abstractNumId w:val="8"/>
  </w:num>
  <w:num w:numId="14" w16cid:durableId="1798328827">
    <w:abstractNumId w:val="3"/>
  </w:num>
  <w:num w:numId="15" w16cid:durableId="1099376292">
    <w:abstractNumId w:val="22"/>
  </w:num>
  <w:num w:numId="16" w16cid:durableId="373503006">
    <w:abstractNumId w:val="25"/>
  </w:num>
  <w:num w:numId="17" w16cid:durableId="23601982">
    <w:abstractNumId w:val="24"/>
  </w:num>
  <w:num w:numId="18" w16cid:durableId="1455634622">
    <w:abstractNumId w:val="12"/>
  </w:num>
  <w:num w:numId="19" w16cid:durableId="1862933851">
    <w:abstractNumId w:val="13"/>
  </w:num>
  <w:num w:numId="20" w16cid:durableId="1357804725">
    <w:abstractNumId w:val="5"/>
  </w:num>
  <w:num w:numId="21" w16cid:durableId="1337728538">
    <w:abstractNumId w:val="9"/>
  </w:num>
  <w:num w:numId="22" w16cid:durableId="303195054">
    <w:abstractNumId w:val="28"/>
  </w:num>
  <w:num w:numId="23" w16cid:durableId="48497996">
    <w:abstractNumId w:val="16"/>
  </w:num>
  <w:num w:numId="24" w16cid:durableId="1397700943">
    <w:abstractNumId w:val="27"/>
  </w:num>
  <w:num w:numId="25" w16cid:durableId="1587809595">
    <w:abstractNumId w:val="7"/>
  </w:num>
  <w:num w:numId="26" w16cid:durableId="1230313140">
    <w:abstractNumId w:val="4"/>
  </w:num>
  <w:num w:numId="27" w16cid:durableId="180632685">
    <w:abstractNumId w:val="6"/>
  </w:num>
  <w:num w:numId="28" w16cid:durableId="86509358">
    <w:abstractNumId w:val="15"/>
  </w:num>
  <w:num w:numId="29" w16cid:durableId="747309135">
    <w:abstractNumId w:val="10"/>
  </w:num>
  <w:num w:numId="30" w16cid:durableId="1143042875">
    <w:abstractNumId w:val="11"/>
  </w:num>
  <w:num w:numId="31" w16cid:durableId="52436860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A3F"/>
    <w:rsid w:val="00013F8E"/>
    <w:rsid w:val="00035F06"/>
    <w:rsid w:val="00074A1B"/>
    <w:rsid w:val="0008501F"/>
    <w:rsid w:val="00091238"/>
    <w:rsid w:val="0009391D"/>
    <w:rsid w:val="000A0EC6"/>
    <w:rsid w:val="000A5ECA"/>
    <w:rsid w:val="000C695F"/>
    <w:rsid w:val="000E1644"/>
    <w:rsid w:val="000E4657"/>
    <w:rsid w:val="001052EB"/>
    <w:rsid w:val="0011049A"/>
    <w:rsid w:val="0012036F"/>
    <w:rsid w:val="0013187A"/>
    <w:rsid w:val="00146FDA"/>
    <w:rsid w:val="001520E5"/>
    <w:rsid w:val="00155CED"/>
    <w:rsid w:val="00172EA6"/>
    <w:rsid w:val="0018072D"/>
    <w:rsid w:val="001834D3"/>
    <w:rsid w:val="001A3159"/>
    <w:rsid w:val="001C163A"/>
    <w:rsid w:val="001C7CCB"/>
    <w:rsid w:val="001D30D2"/>
    <w:rsid w:val="001E7012"/>
    <w:rsid w:val="00200133"/>
    <w:rsid w:val="00206353"/>
    <w:rsid w:val="0020789C"/>
    <w:rsid w:val="00210B3F"/>
    <w:rsid w:val="00212950"/>
    <w:rsid w:val="00216B21"/>
    <w:rsid w:val="00222600"/>
    <w:rsid w:val="002326C8"/>
    <w:rsid w:val="00237056"/>
    <w:rsid w:val="00244C2F"/>
    <w:rsid w:val="002461C4"/>
    <w:rsid w:val="00253237"/>
    <w:rsid w:val="002607E1"/>
    <w:rsid w:val="00273D05"/>
    <w:rsid w:val="00291059"/>
    <w:rsid w:val="002936D0"/>
    <w:rsid w:val="002B1B28"/>
    <w:rsid w:val="002B3C01"/>
    <w:rsid w:val="002B5103"/>
    <w:rsid w:val="002C19C9"/>
    <w:rsid w:val="002F556D"/>
    <w:rsid w:val="003053EF"/>
    <w:rsid w:val="003065C9"/>
    <w:rsid w:val="00312D1E"/>
    <w:rsid w:val="00336FC5"/>
    <w:rsid w:val="003749CC"/>
    <w:rsid w:val="0038363B"/>
    <w:rsid w:val="003C2021"/>
    <w:rsid w:val="00401E7F"/>
    <w:rsid w:val="00405C52"/>
    <w:rsid w:val="00411D93"/>
    <w:rsid w:val="00420109"/>
    <w:rsid w:val="0042135B"/>
    <w:rsid w:val="004307C9"/>
    <w:rsid w:val="004424F1"/>
    <w:rsid w:val="004635EB"/>
    <w:rsid w:val="00480009"/>
    <w:rsid w:val="004800D6"/>
    <w:rsid w:val="00484C0D"/>
    <w:rsid w:val="00493A64"/>
    <w:rsid w:val="004D14D4"/>
    <w:rsid w:val="004E4E32"/>
    <w:rsid w:val="0050328F"/>
    <w:rsid w:val="005153CE"/>
    <w:rsid w:val="0053379C"/>
    <w:rsid w:val="0054057D"/>
    <w:rsid w:val="00571F29"/>
    <w:rsid w:val="005739C0"/>
    <w:rsid w:val="00594AC2"/>
    <w:rsid w:val="00596794"/>
    <w:rsid w:val="005D30F3"/>
    <w:rsid w:val="005D6E33"/>
    <w:rsid w:val="005F1762"/>
    <w:rsid w:val="005F7897"/>
    <w:rsid w:val="0061443E"/>
    <w:rsid w:val="00616FD7"/>
    <w:rsid w:val="0063610E"/>
    <w:rsid w:val="006579BE"/>
    <w:rsid w:val="006648E3"/>
    <w:rsid w:val="0066795D"/>
    <w:rsid w:val="00667ADA"/>
    <w:rsid w:val="0067276A"/>
    <w:rsid w:val="00674744"/>
    <w:rsid w:val="00687900"/>
    <w:rsid w:val="006912B6"/>
    <w:rsid w:val="00694E6D"/>
    <w:rsid w:val="006A7B01"/>
    <w:rsid w:val="006E0FDD"/>
    <w:rsid w:val="00700ED1"/>
    <w:rsid w:val="00704728"/>
    <w:rsid w:val="0071521A"/>
    <w:rsid w:val="00720FF5"/>
    <w:rsid w:val="00723043"/>
    <w:rsid w:val="00723CEF"/>
    <w:rsid w:val="0072747A"/>
    <w:rsid w:val="00731D1A"/>
    <w:rsid w:val="00773904"/>
    <w:rsid w:val="007827E0"/>
    <w:rsid w:val="007A3659"/>
    <w:rsid w:val="007B5E3C"/>
    <w:rsid w:val="007C1EB7"/>
    <w:rsid w:val="007C530F"/>
    <w:rsid w:val="007D0E42"/>
    <w:rsid w:val="007D7FC9"/>
    <w:rsid w:val="007E2D17"/>
    <w:rsid w:val="007E6366"/>
    <w:rsid w:val="00805D62"/>
    <w:rsid w:val="008213E2"/>
    <w:rsid w:val="0083554E"/>
    <w:rsid w:val="00854D82"/>
    <w:rsid w:val="00875283"/>
    <w:rsid w:val="00884620"/>
    <w:rsid w:val="008B5822"/>
    <w:rsid w:val="008C3348"/>
    <w:rsid w:val="008C3EC0"/>
    <w:rsid w:val="008E0A58"/>
    <w:rsid w:val="008E7E28"/>
    <w:rsid w:val="008F0413"/>
    <w:rsid w:val="008F2F1C"/>
    <w:rsid w:val="008F5B10"/>
    <w:rsid w:val="00906260"/>
    <w:rsid w:val="00933621"/>
    <w:rsid w:val="0094425B"/>
    <w:rsid w:val="00975861"/>
    <w:rsid w:val="00976466"/>
    <w:rsid w:val="009A3584"/>
    <w:rsid w:val="009A35C1"/>
    <w:rsid w:val="009B0601"/>
    <w:rsid w:val="009D1723"/>
    <w:rsid w:val="00A336DB"/>
    <w:rsid w:val="00A442D0"/>
    <w:rsid w:val="00A449AE"/>
    <w:rsid w:val="00A477CD"/>
    <w:rsid w:val="00A710FA"/>
    <w:rsid w:val="00A82712"/>
    <w:rsid w:val="00A86292"/>
    <w:rsid w:val="00A97E93"/>
    <w:rsid w:val="00AD63F1"/>
    <w:rsid w:val="00AE07FC"/>
    <w:rsid w:val="00B030AE"/>
    <w:rsid w:val="00B13687"/>
    <w:rsid w:val="00B32A3F"/>
    <w:rsid w:val="00B41FCC"/>
    <w:rsid w:val="00B505D9"/>
    <w:rsid w:val="00B67921"/>
    <w:rsid w:val="00B80341"/>
    <w:rsid w:val="00BA04C4"/>
    <w:rsid w:val="00BA5912"/>
    <w:rsid w:val="00BB41CD"/>
    <w:rsid w:val="00BD407A"/>
    <w:rsid w:val="00BE28F3"/>
    <w:rsid w:val="00C0755B"/>
    <w:rsid w:val="00C1652A"/>
    <w:rsid w:val="00C5342F"/>
    <w:rsid w:val="00C53851"/>
    <w:rsid w:val="00C551B6"/>
    <w:rsid w:val="00C64E0A"/>
    <w:rsid w:val="00C7580E"/>
    <w:rsid w:val="00C84EB3"/>
    <w:rsid w:val="00C91FDE"/>
    <w:rsid w:val="00CA616E"/>
    <w:rsid w:val="00CB36C7"/>
    <w:rsid w:val="00CD74CC"/>
    <w:rsid w:val="00CF49B1"/>
    <w:rsid w:val="00D01A73"/>
    <w:rsid w:val="00D07201"/>
    <w:rsid w:val="00D12CD8"/>
    <w:rsid w:val="00D259E4"/>
    <w:rsid w:val="00D45F3B"/>
    <w:rsid w:val="00D60B4B"/>
    <w:rsid w:val="00D938F7"/>
    <w:rsid w:val="00D95C3B"/>
    <w:rsid w:val="00DB0461"/>
    <w:rsid w:val="00DD5900"/>
    <w:rsid w:val="00DE588B"/>
    <w:rsid w:val="00DF0557"/>
    <w:rsid w:val="00DF3AB7"/>
    <w:rsid w:val="00DF4494"/>
    <w:rsid w:val="00DF6012"/>
    <w:rsid w:val="00E078B2"/>
    <w:rsid w:val="00E15EA4"/>
    <w:rsid w:val="00E16305"/>
    <w:rsid w:val="00E17522"/>
    <w:rsid w:val="00E31EFC"/>
    <w:rsid w:val="00E477A0"/>
    <w:rsid w:val="00E67CD0"/>
    <w:rsid w:val="00E827FC"/>
    <w:rsid w:val="00E86418"/>
    <w:rsid w:val="00E8641C"/>
    <w:rsid w:val="00EA21A4"/>
    <w:rsid w:val="00EE02D4"/>
    <w:rsid w:val="00EE6AE7"/>
    <w:rsid w:val="00F051FE"/>
    <w:rsid w:val="00F4380E"/>
    <w:rsid w:val="00F6290D"/>
    <w:rsid w:val="00F65CA7"/>
    <w:rsid w:val="00FA213A"/>
    <w:rsid w:val="00FC67CB"/>
    <w:rsid w:val="00FC6884"/>
    <w:rsid w:val="00FD6F8D"/>
    <w:rsid w:val="00FE59F2"/>
    <w:rsid w:val="00FF64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3F872D"/>
  <w15:docId w15:val="{D21AF26A-3221-448E-B70B-320CE294D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276A"/>
  </w:style>
  <w:style w:type="paragraph" w:styleId="Heading1">
    <w:name w:val="heading 1"/>
    <w:basedOn w:val="Normal"/>
    <w:next w:val="Normal"/>
    <w:link w:val="Heading1Char"/>
    <w:uiPriority w:val="9"/>
    <w:qFormat/>
    <w:rsid w:val="0067276A"/>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67276A"/>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67276A"/>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67276A"/>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67276A"/>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67276A"/>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67276A"/>
    <w:pPr>
      <w:spacing w:before="240" w:after="60"/>
      <w:outlineLvl w:val="6"/>
    </w:pPr>
  </w:style>
  <w:style w:type="paragraph" w:styleId="Heading8">
    <w:name w:val="heading 8"/>
    <w:basedOn w:val="Normal"/>
    <w:next w:val="Normal"/>
    <w:link w:val="Heading8Char"/>
    <w:uiPriority w:val="9"/>
    <w:semiHidden/>
    <w:unhideWhenUsed/>
    <w:qFormat/>
    <w:rsid w:val="0067276A"/>
    <w:pPr>
      <w:spacing w:before="240" w:after="60"/>
      <w:outlineLvl w:val="7"/>
    </w:pPr>
    <w:rPr>
      <w:i/>
      <w:iCs/>
    </w:rPr>
  </w:style>
  <w:style w:type="paragraph" w:styleId="Heading9">
    <w:name w:val="heading 9"/>
    <w:basedOn w:val="Normal"/>
    <w:next w:val="Normal"/>
    <w:link w:val="Heading9Char"/>
    <w:uiPriority w:val="9"/>
    <w:semiHidden/>
    <w:unhideWhenUsed/>
    <w:qFormat/>
    <w:rsid w:val="0067276A"/>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276A"/>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67276A"/>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67276A"/>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67276A"/>
    <w:rPr>
      <w:b/>
      <w:bCs/>
      <w:sz w:val="28"/>
      <w:szCs w:val="28"/>
    </w:rPr>
  </w:style>
  <w:style w:type="character" w:customStyle="1" w:styleId="Heading5Char">
    <w:name w:val="Heading 5 Char"/>
    <w:basedOn w:val="DefaultParagraphFont"/>
    <w:link w:val="Heading5"/>
    <w:uiPriority w:val="9"/>
    <w:semiHidden/>
    <w:rsid w:val="0067276A"/>
    <w:rPr>
      <w:b/>
      <w:bCs/>
      <w:i/>
      <w:iCs/>
      <w:sz w:val="26"/>
      <w:szCs w:val="26"/>
    </w:rPr>
  </w:style>
  <w:style w:type="character" w:customStyle="1" w:styleId="Heading6Char">
    <w:name w:val="Heading 6 Char"/>
    <w:basedOn w:val="DefaultParagraphFont"/>
    <w:link w:val="Heading6"/>
    <w:uiPriority w:val="9"/>
    <w:semiHidden/>
    <w:rsid w:val="0067276A"/>
    <w:rPr>
      <w:b/>
      <w:bCs/>
    </w:rPr>
  </w:style>
  <w:style w:type="character" w:customStyle="1" w:styleId="Heading7Char">
    <w:name w:val="Heading 7 Char"/>
    <w:basedOn w:val="DefaultParagraphFont"/>
    <w:link w:val="Heading7"/>
    <w:uiPriority w:val="9"/>
    <w:semiHidden/>
    <w:rsid w:val="0067276A"/>
    <w:rPr>
      <w:sz w:val="24"/>
      <w:szCs w:val="24"/>
    </w:rPr>
  </w:style>
  <w:style w:type="character" w:customStyle="1" w:styleId="Heading8Char">
    <w:name w:val="Heading 8 Char"/>
    <w:basedOn w:val="DefaultParagraphFont"/>
    <w:link w:val="Heading8"/>
    <w:uiPriority w:val="9"/>
    <w:semiHidden/>
    <w:rsid w:val="0067276A"/>
    <w:rPr>
      <w:i/>
      <w:iCs/>
      <w:sz w:val="24"/>
      <w:szCs w:val="24"/>
    </w:rPr>
  </w:style>
  <w:style w:type="character" w:customStyle="1" w:styleId="Heading9Char">
    <w:name w:val="Heading 9 Char"/>
    <w:basedOn w:val="DefaultParagraphFont"/>
    <w:link w:val="Heading9"/>
    <w:uiPriority w:val="9"/>
    <w:semiHidden/>
    <w:rsid w:val="0067276A"/>
    <w:rPr>
      <w:rFonts w:asciiTheme="majorHAnsi" w:eastAsiaTheme="majorEastAsia" w:hAnsiTheme="majorHAnsi"/>
    </w:rPr>
  </w:style>
  <w:style w:type="paragraph" w:styleId="Title">
    <w:name w:val="Title"/>
    <w:basedOn w:val="Normal"/>
    <w:next w:val="Normal"/>
    <w:link w:val="TitleChar"/>
    <w:uiPriority w:val="10"/>
    <w:qFormat/>
    <w:rsid w:val="0067276A"/>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67276A"/>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67276A"/>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67276A"/>
    <w:rPr>
      <w:rFonts w:asciiTheme="majorHAnsi" w:eastAsiaTheme="majorEastAsia" w:hAnsiTheme="majorHAnsi"/>
      <w:sz w:val="24"/>
      <w:szCs w:val="24"/>
    </w:rPr>
  </w:style>
  <w:style w:type="character" w:styleId="Strong">
    <w:name w:val="Strong"/>
    <w:basedOn w:val="DefaultParagraphFont"/>
    <w:uiPriority w:val="22"/>
    <w:qFormat/>
    <w:rsid w:val="0067276A"/>
    <w:rPr>
      <w:b/>
      <w:bCs/>
    </w:rPr>
  </w:style>
  <w:style w:type="character" w:styleId="Emphasis">
    <w:name w:val="Emphasis"/>
    <w:basedOn w:val="DefaultParagraphFont"/>
    <w:uiPriority w:val="20"/>
    <w:qFormat/>
    <w:rsid w:val="0067276A"/>
    <w:rPr>
      <w:rFonts w:asciiTheme="minorHAnsi" w:hAnsiTheme="minorHAnsi"/>
      <w:b/>
      <w:i/>
      <w:iCs/>
    </w:rPr>
  </w:style>
  <w:style w:type="paragraph" w:styleId="NoSpacing">
    <w:name w:val="No Spacing"/>
    <w:basedOn w:val="Normal"/>
    <w:uiPriority w:val="1"/>
    <w:qFormat/>
    <w:rsid w:val="0067276A"/>
    <w:rPr>
      <w:szCs w:val="32"/>
    </w:rPr>
  </w:style>
  <w:style w:type="paragraph" w:styleId="ListParagraph">
    <w:name w:val="List Paragraph"/>
    <w:basedOn w:val="Normal"/>
    <w:uiPriority w:val="34"/>
    <w:qFormat/>
    <w:rsid w:val="0067276A"/>
    <w:pPr>
      <w:ind w:left="720"/>
      <w:contextualSpacing/>
    </w:pPr>
  </w:style>
  <w:style w:type="paragraph" w:styleId="Quote">
    <w:name w:val="Quote"/>
    <w:basedOn w:val="Normal"/>
    <w:next w:val="Normal"/>
    <w:link w:val="QuoteChar"/>
    <w:uiPriority w:val="29"/>
    <w:qFormat/>
    <w:rsid w:val="0067276A"/>
    <w:rPr>
      <w:i/>
    </w:rPr>
  </w:style>
  <w:style w:type="character" w:customStyle="1" w:styleId="QuoteChar">
    <w:name w:val="Quote Char"/>
    <w:basedOn w:val="DefaultParagraphFont"/>
    <w:link w:val="Quote"/>
    <w:uiPriority w:val="29"/>
    <w:rsid w:val="0067276A"/>
    <w:rPr>
      <w:i/>
      <w:sz w:val="24"/>
      <w:szCs w:val="24"/>
    </w:rPr>
  </w:style>
  <w:style w:type="paragraph" w:styleId="IntenseQuote">
    <w:name w:val="Intense Quote"/>
    <w:basedOn w:val="Normal"/>
    <w:next w:val="Normal"/>
    <w:link w:val="IntenseQuoteChar"/>
    <w:uiPriority w:val="30"/>
    <w:qFormat/>
    <w:rsid w:val="0067276A"/>
    <w:pPr>
      <w:ind w:left="720" w:right="720"/>
    </w:pPr>
    <w:rPr>
      <w:b/>
      <w:i/>
      <w:szCs w:val="22"/>
    </w:rPr>
  </w:style>
  <w:style w:type="character" w:customStyle="1" w:styleId="IntenseQuoteChar">
    <w:name w:val="Intense Quote Char"/>
    <w:basedOn w:val="DefaultParagraphFont"/>
    <w:link w:val="IntenseQuote"/>
    <w:uiPriority w:val="30"/>
    <w:rsid w:val="0067276A"/>
    <w:rPr>
      <w:b/>
      <w:i/>
      <w:sz w:val="24"/>
    </w:rPr>
  </w:style>
  <w:style w:type="character" w:styleId="SubtleEmphasis">
    <w:name w:val="Subtle Emphasis"/>
    <w:uiPriority w:val="19"/>
    <w:qFormat/>
    <w:rsid w:val="0067276A"/>
    <w:rPr>
      <w:i/>
      <w:color w:val="5A5A5A" w:themeColor="text1" w:themeTint="A5"/>
    </w:rPr>
  </w:style>
  <w:style w:type="character" w:styleId="IntenseEmphasis">
    <w:name w:val="Intense Emphasis"/>
    <w:basedOn w:val="DefaultParagraphFont"/>
    <w:uiPriority w:val="21"/>
    <w:qFormat/>
    <w:rsid w:val="0067276A"/>
    <w:rPr>
      <w:b/>
      <w:i/>
      <w:sz w:val="24"/>
      <w:szCs w:val="24"/>
      <w:u w:val="single"/>
    </w:rPr>
  </w:style>
  <w:style w:type="character" w:styleId="SubtleReference">
    <w:name w:val="Subtle Reference"/>
    <w:basedOn w:val="DefaultParagraphFont"/>
    <w:uiPriority w:val="31"/>
    <w:qFormat/>
    <w:rsid w:val="0067276A"/>
    <w:rPr>
      <w:sz w:val="24"/>
      <w:szCs w:val="24"/>
      <w:u w:val="single"/>
    </w:rPr>
  </w:style>
  <w:style w:type="character" w:styleId="IntenseReference">
    <w:name w:val="Intense Reference"/>
    <w:basedOn w:val="DefaultParagraphFont"/>
    <w:uiPriority w:val="32"/>
    <w:qFormat/>
    <w:rsid w:val="0067276A"/>
    <w:rPr>
      <w:b/>
      <w:sz w:val="24"/>
      <w:u w:val="single"/>
    </w:rPr>
  </w:style>
  <w:style w:type="character" w:styleId="BookTitle">
    <w:name w:val="Book Title"/>
    <w:basedOn w:val="DefaultParagraphFont"/>
    <w:uiPriority w:val="33"/>
    <w:qFormat/>
    <w:rsid w:val="0067276A"/>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67276A"/>
    <w:pPr>
      <w:outlineLvl w:val="9"/>
    </w:pPr>
  </w:style>
  <w:style w:type="paragraph" w:styleId="BalloonText">
    <w:name w:val="Balloon Text"/>
    <w:basedOn w:val="Normal"/>
    <w:link w:val="BalloonTextChar"/>
    <w:uiPriority w:val="99"/>
    <w:semiHidden/>
    <w:unhideWhenUsed/>
    <w:rsid w:val="00B32A3F"/>
    <w:rPr>
      <w:rFonts w:ascii="Tahoma" w:hAnsi="Tahoma" w:cs="Tahoma"/>
      <w:sz w:val="16"/>
      <w:szCs w:val="16"/>
    </w:rPr>
  </w:style>
  <w:style w:type="character" w:customStyle="1" w:styleId="BalloonTextChar">
    <w:name w:val="Balloon Text Char"/>
    <w:basedOn w:val="DefaultParagraphFont"/>
    <w:link w:val="BalloonText"/>
    <w:uiPriority w:val="99"/>
    <w:semiHidden/>
    <w:rsid w:val="00B32A3F"/>
    <w:rPr>
      <w:rFonts w:ascii="Tahoma" w:hAnsi="Tahoma" w:cs="Tahoma"/>
      <w:sz w:val="16"/>
      <w:szCs w:val="16"/>
    </w:rPr>
  </w:style>
  <w:style w:type="character" w:styleId="Hyperlink">
    <w:name w:val="Hyperlink"/>
    <w:basedOn w:val="DefaultParagraphFont"/>
    <w:uiPriority w:val="99"/>
    <w:unhideWhenUsed/>
    <w:rsid w:val="00704728"/>
    <w:rPr>
      <w:color w:val="0000FF" w:themeColor="hyperlink"/>
      <w:u w:val="single"/>
    </w:rPr>
  </w:style>
  <w:style w:type="table" w:styleId="TableGrid">
    <w:name w:val="Table Grid"/>
    <w:basedOn w:val="TableNormal"/>
    <w:uiPriority w:val="39"/>
    <w:rsid w:val="002C19C9"/>
    <w:rPr>
      <w:rFonts w:eastAsia="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912B6"/>
    <w:pPr>
      <w:spacing w:before="100" w:beforeAutospacing="1" w:after="100" w:afterAutospacing="1"/>
    </w:pPr>
    <w:rPr>
      <w:rFonts w:eastAsia="Times New Roman"/>
      <w:lang w:eastAsia="en-GB"/>
    </w:rPr>
  </w:style>
  <w:style w:type="paragraph" w:styleId="Header">
    <w:name w:val="header"/>
    <w:basedOn w:val="Normal"/>
    <w:link w:val="HeaderChar"/>
    <w:uiPriority w:val="99"/>
    <w:unhideWhenUsed/>
    <w:rsid w:val="0071521A"/>
    <w:pPr>
      <w:tabs>
        <w:tab w:val="center" w:pos="4513"/>
        <w:tab w:val="right" w:pos="9026"/>
      </w:tabs>
    </w:pPr>
  </w:style>
  <w:style w:type="character" w:customStyle="1" w:styleId="HeaderChar">
    <w:name w:val="Header Char"/>
    <w:basedOn w:val="DefaultParagraphFont"/>
    <w:link w:val="Header"/>
    <w:uiPriority w:val="99"/>
    <w:rsid w:val="0071521A"/>
  </w:style>
  <w:style w:type="paragraph" w:styleId="Footer">
    <w:name w:val="footer"/>
    <w:basedOn w:val="Normal"/>
    <w:link w:val="FooterChar"/>
    <w:uiPriority w:val="99"/>
    <w:unhideWhenUsed/>
    <w:rsid w:val="0071521A"/>
    <w:pPr>
      <w:tabs>
        <w:tab w:val="center" w:pos="4513"/>
        <w:tab w:val="right" w:pos="9026"/>
      </w:tabs>
    </w:pPr>
  </w:style>
  <w:style w:type="character" w:customStyle="1" w:styleId="FooterChar">
    <w:name w:val="Footer Char"/>
    <w:basedOn w:val="DefaultParagraphFont"/>
    <w:link w:val="Footer"/>
    <w:uiPriority w:val="99"/>
    <w:rsid w:val="0071521A"/>
  </w:style>
  <w:style w:type="paragraph" w:customStyle="1" w:styleId="Pa24">
    <w:name w:val="Pa24"/>
    <w:basedOn w:val="Normal"/>
    <w:next w:val="Normal"/>
    <w:uiPriority w:val="99"/>
    <w:rsid w:val="004D14D4"/>
    <w:pPr>
      <w:autoSpaceDE w:val="0"/>
      <w:autoSpaceDN w:val="0"/>
      <w:adjustRightInd w:val="0"/>
      <w:spacing w:line="341" w:lineRule="atLeast"/>
    </w:pPr>
    <w:rPr>
      <w:rFonts w:ascii="Helvetica" w:hAnsi="Helvetica" w:cstheme="minorBidi"/>
    </w:rPr>
  </w:style>
  <w:style w:type="paragraph" w:customStyle="1" w:styleId="Default">
    <w:name w:val="Default"/>
    <w:rsid w:val="004D14D4"/>
    <w:pPr>
      <w:autoSpaceDE w:val="0"/>
      <w:autoSpaceDN w:val="0"/>
      <w:adjustRightInd w:val="0"/>
    </w:pPr>
    <w:rPr>
      <w:rFonts w:ascii="Helvetica" w:hAnsi="Helvetic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24515">
      <w:bodyDiv w:val="1"/>
      <w:marLeft w:val="0"/>
      <w:marRight w:val="0"/>
      <w:marTop w:val="0"/>
      <w:marBottom w:val="0"/>
      <w:divBdr>
        <w:top w:val="none" w:sz="0" w:space="0" w:color="auto"/>
        <w:left w:val="none" w:sz="0" w:space="0" w:color="auto"/>
        <w:bottom w:val="none" w:sz="0" w:space="0" w:color="auto"/>
        <w:right w:val="none" w:sz="0" w:space="0" w:color="auto"/>
      </w:divBdr>
    </w:div>
    <w:div w:id="192348374">
      <w:bodyDiv w:val="1"/>
      <w:marLeft w:val="0"/>
      <w:marRight w:val="0"/>
      <w:marTop w:val="0"/>
      <w:marBottom w:val="0"/>
      <w:divBdr>
        <w:top w:val="none" w:sz="0" w:space="0" w:color="auto"/>
        <w:left w:val="none" w:sz="0" w:space="0" w:color="auto"/>
        <w:bottom w:val="none" w:sz="0" w:space="0" w:color="auto"/>
        <w:right w:val="none" w:sz="0" w:space="0" w:color="auto"/>
      </w:divBdr>
    </w:div>
    <w:div w:id="461266470">
      <w:bodyDiv w:val="1"/>
      <w:marLeft w:val="0"/>
      <w:marRight w:val="0"/>
      <w:marTop w:val="0"/>
      <w:marBottom w:val="0"/>
      <w:divBdr>
        <w:top w:val="none" w:sz="0" w:space="0" w:color="auto"/>
        <w:left w:val="none" w:sz="0" w:space="0" w:color="auto"/>
        <w:bottom w:val="none" w:sz="0" w:space="0" w:color="auto"/>
        <w:right w:val="none" w:sz="0" w:space="0" w:color="auto"/>
      </w:divBdr>
    </w:div>
    <w:div w:id="669722400">
      <w:bodyDiv w:val="1"/>
      <w:marLeft w:val="0"/>
      <w:marRight w:val="0"/>
      <w:marTop w:val="0"/>
      <w:marBottom w:val="0"/>
      <w:divBdr>
        <w:top w:val="none" w:sz="0" w:space="0" w:color="auto"/>
        <w:left w:val="none" w:sz="0" w:space="0" w:color="auto"/>
        <w:bottom w:val="none" w:sz="0" w:space="0" w:color="auto"/>
        <w:right w:val="none" w:sz="0" w:space="0" w:color="auto"/>
      </w:divBdr>
    </w:div>
    <w:div w:id="956066753">
      <w:bodyDiv w:val="1"/>
      <w:marLeft w:val="0"/>
      <w:marRight w:val="0"/>
      <w:marTop w:val="0"/>
      <w:marBottom w:val="0"/>
      <w:divBdr>
        <w:top w:val="none" w:sz="0" w:space="0" w:color="auto"/>
        <w:left w:val="none" w:sz="0" w:space="0" w:color="auto"/>
        <w:bottom w:val="none" w:sz="0" w:space="0" w:color="auto"/>
        <w:right w:val="none" w:sz="0" w:space="0" w:color="auto"/>
      </w:divBdr>
    </w:div>
    <w:div w:id="1152450903">
      <w:bodyDiv w:val="1"/>
      <w:marLeft w:val="0"/>
      <w:marRight w:val="0"/>
      <w:marTop w:val="0"/>
      <w:marBottom w:val="0"/>
      <w:divBdr>
        <w:top w:val="none" w:sz="0" w:space="0" w:color="auto"/>
        <w:left w:val="none" w:sz="0" w:space="0" w:color="auto"/>
        <w:bottom w:val="none" w:sz="0" w:space="0" w:color="auto"/>
        <w:right w:val="none" w:sz="0" w:space="0" w:color="auto"/>
      </w:divBdr>
    </w:div>
    <w:div w:id="1197810135">
      <w:bodyDiv w:val="1"/>
      <w:marLeft w:val="0"/>
      <w:marRight w:val="0"/>
      <w:marTop w:val="0"/>
      <w:marBottom w:val="0"/>
      <w:divBdr>
        <w:top w:val="none" w:sz="0" w:space="0" w:color="auto"/>
        <w:left w:val="none" w:sz="0" w:space="0" w:color="auto"/>
        <w:bottom w:val="none" w:sz="0" w:space="0" w:color="auto"/>
        <w:right w:val="none" w:sz="0" w:space="0" w:color="auto"/>
      </w:divBdr>
    </w:div>
    <w:div w:id="1366710143">
      <w:bodyDiv w:val="1"/>
      <w:marLeft w:val="0"/>
      <w:marRight w:val="0"/>
      <w:marTop w:val="0"/>
      <w:marBottom w:val="0"/>
      <w:divBdr>
        <w:top w:val="none" w:sz="0" w:space="0" w:color="auto"/>
        <w:left w:val="none" w:sz="0" w:space="0" w:color="auto"/>
        <w:bottom w:val="none" w:sz="0" w:space="0" w:color="auto"/>
        <w:right w:val="none" w:sz="0" w:space="0" w:color="auto"/>
      </w:divBdr>
    </w:div>
    <w:div w:id="1391272159">
      <w:bodyDiv w:val="1"/>
      <w:marLeft w:val="0"/>
      <w:marRight w:val="0"/>
      <w:marTop w:val="0"/>
      <w:marBottom w:val="0"/>
      <w:divBdr>
        <w:top w:val="none" w:sz="0" w:space="0" w:color="auto"/>
        <w:left w:val="none" w:sz="0" w:space="0" w:color="auto"/>
        <w:bottom w:val="none" w:sz="0" w:space="0" w:color="auto"/>
        <w:right w:val="none" w:sz="0" w:space="0" w:color="auto"/>
      </w:divBdr>
    </w:div>
    <w:div w:id="1437097644">
      <w:bodyDiv w:val="1"/>
      <w:marLeft w:val="0"/>
      <w:marRight w:val="0"/>
      <w:marTop w:val="0"/>
      <w:marBottom w:val="0"/>
      <w:divBdr>
        <w:top w:val="none" w:sz="0" w:space="0" w:color="auto"/>
        <w:left w:val="none" w:sz="0" w:space="0" w:color="auto"/>
        <w:bottom w:val="none" w:sz="0" w:space="0" w:color="auto"/>
        <w:right w:val="none" w:sz="0" w:space="0" w:color="auto"/>
      </w:divBdr>
    </w:div>
    <w:div w:id="1481339164">
      <w:bodyDiv w:val="1"/>
      <w:marLeft w:val="0"/>
      <w:marRight w:val="0"/>
      <w:marTop w:val="0"/>
      <w:marBottom w:val="0"/>
      <w:divBdr>
        <w:top w:val="none" w:sz="0" w:space="0" w:color="auto"/>
        <w:left w:val="none" w:sz="0" w:space="0" w:color="auto"/>
        <w:bottom w:val="none" w:sz="0" w:space="0" w:color="auto"/>
        <w:right w:val="none" w:sz="0" w:space="0" w:color="auto"/>
      </w:divBdr>
    </w:div>
    <w:div w:id="1560903339">
      <w:bodyDiv w:val="1"/>
      <w:marLeft w:val="0"/>
      <w:marRight w:val="0"/>
      <w:marTop w:val="0"/>
      <w:marBottom w:val="0"/>
      <w:divBdr>
        <w:top w:val="none" w:sz="0" w:space="0" w:color="auto"/>
        <w:left w:val="none" w:sz="0" w:space="0" w:color="auto"/>
        <w:bottom w:val="none" w:sz="0" w:space="0" w:color="auto"/>
        <w:right w:val="none" w:sz="0" w:space="0" w:color="auto"/>
      </w:divBdr>
    </w:div>
    <w:div w:id="1726297274">
      <w:bodyDiv w:val="1"/>
      <w:marLeft w:val="0"/>
      <w:marRight w:val="0"/>
      <w:marTop w:val="0"/>
      <w:marBottom w:val="0"/>
      <w:divBdr>
        <w:top w:val="none" w:sz="0" w:space="0" w:color="auto"/>
        <w:left w:val="none" w:sz="0" w:space="0" w:color="auto"/>
        <w:bottom w:val="none" w:sz="0" w:space="0" w:color="auto"/>
        <w:right w:val="none" w:sz="0" w:space="0" w:color="auto"/>
      </w:divBdr>
    </w:div>
    <w:div w:id="1744451121">
      <w:bodyDiv w:val="1"/>
      <w:marLeft w:val="0"/>
      <w:marRight w:val="0"/>
      <w:marTop w:val="0"/>
      <w:marBottom w:val="0"/>
      <w:divBdr>
        <w:top w:val="none" w:sz="0" w:space="0" w:color="auto"/>
        <w:left w:val="none" w:sz="0" w:space="0" w:color="auto"/>
        <w:bottom w:val="none" w:sz="0" w:space="0" w:color="auto"/>
        <w:right w:val="none" w:sz="0" w:space="0" w:color="auto"/>
      </w:divBdr>
    </w:div>
    <w:div w:id="1837064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A64384-558D-4FB8-9107-28D1C8D4E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Pages>
  <Words>1720</Words>
  <Characters>9809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Norfolk and Suffolk NHS Foundation Trust</Company>
  <LinksUpToDate>false</LinksUpToDate>
  <CharactersWithSpaces>11506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ICT Services</dc:creator>
  <cp:lastModifiedBy>PASHLEY, Kayleigh (WOOLPIT HEALTH CENTRE)</cp:lastModifiedBy>
  <cp:revision>6</cp:revision>
  <cp:lastPrinted>2022-09-27T16:32:00Z</cp:lastPrinted>
  <dcterms:created xsi:type="dcterms:W3CDTF">2026-09-17T10:07:00Z</dcterms:created>
  <dcterms:modified xsi:type="dcterms:W3CDTF">2026-09-17T10:38:00Z</dcterms:modified>
</cp:coreProperties>
</file>