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91"/>
      </w:tblGrid>
      <w:tr w:rsidR="00303F51" w:rsidRPr="00F60D67" w14:paraId="774CCD06" w14:textId="77777777" w:rsidTr="00732A8B">
        <w:tc>
          <w:tcPr>
            <w:tcW w:w="1951" w:type="dxa"/>
            <w:shd w:val="clear" w:color="auto" w:fill="auto"/>
          </w:tcPr>
          <w:p w14:paraId="44624755" w14:textId="77777777" w:rsidR="00303F51" w:rsidRPr="00F60D67" w:rsidRDefault="00303F51" w:rsidP="00B61435">
            <w:pPr>
              <w:tabs>
                <w:tab w:val="left" w:pos="2835"/>
              </w:tabs>
              <w:spacing w:before="120" w:after="120" w:line="240" w:lineRule="auto"/>
              <w:jc w:val="right"/>
              <w:rPr>
                <w:rFonts w:cs="Calibri"/>
                <w:b/>
                <w:i/>
                <w:sz w:val="20"/>
                <w:szCs w:val="20"/>
              </w:rPr>
            </w:pPr>
            <w:r w:rsidRPr="00F60D67">
              <w:rPr>
                <w:rFonts w:cs="Calibri"/>
                <w:b/>
                <w:i/>
                <w:sz w:val="20"/>
                <w:szCs w:val="20"/>
              </w:rPr>
              <w:t>Name:</w:t>
            </w:r>
          </w:p>
        </w:tc>
        <w:tc>
          <w:tcPr>
            <w:tcW w:w="7291" w:type="dxa"/>
            <w:shd w:val="clear" w:color="auto" w:fill="auto"/>
          </w:tcPr>
          <w:p w14:paraId="09575B0E" w14:textId="4D82B283" w:rsidR="00303F51" w:rsidRPr="00F60D67" w:rsidRDefault="00303F51" w:rsidP="00B61435">
            <w:pPr>
              <w:tabs>
                <w:tab w:val="left" w:pos="2835"/>
              </w:tabs>
              <w:spacing w:before="120" w:after="120" w:line="240" w:lineRule="auto"/>
              <w:rPr>
                <w:rFonts w:cs="Calibri"/>
                <w:sz w:val="20"/>
                <w:szCs w:val="20"/>
              </w:rPr>
            </w:pPr>
          </w:p>
        </w:tc>
      </w:tr>
      <w:tr w:rsidR="00303F51" w:rsidRPr="00F60D67" w14:paraId="6E113E13" w14:textId="77777777" w:rsidTr="00732A8B">
        <w:tc>
          <w:tcPr>
            <w:tcW w:w="1951" w:type="dxa"/>
            <w:shd w:val="clear" w:color="auto" w:fill="auto"/>
          </w:tcPr>
          <w:p w14:paraId="58624E13" w14:textId="77777777" w:rsidR="00303F51" w:rsidRPr="00F60D67" w:rsidRDefault="00303F51" w:rsidP="00B61435">
            <w:pPr>
              <w:tabs>
                <w:tab w:val="left" w:pos="2835"/>
              </w:tabs>
              <w:spacing w:before="120" w:after="120" w:line="240" w:lineRule="auto"/>
              <w:jc w:val="right"/>
              <w:rPr>
                <w:rFonts w:cs="Calibri"/>
                <w:b/>
                <w:i/>
                <w:sz w:val="20"/>
                <w:szCs w:val="20"/>
              </w:rPr>
            </w:pPr>
            <w:r w:rsidRPr="00F60D67">
              <w:rPr>
                <w:rFonts w:cs="Calibri"/>
                <w:b/>
                <w:i/>
                <w:sz w:val="20"/>
                <w:szCs w:val="20"/>
              </w:rPr>
              <w:t>Job Title:</w:t>
            </w:r>
          </w:p>
        </w:tc>
        <w:tc>
          <w:tcPr>
            <w:tcW w:w="7291" w:type="dxa"/>
            <w:shd w:val="clear" w:color="auto" w:fill="auto"/>
          </w:tcPr>
          <w:p w14:paraId="4E5A0226" w14:textId="77777777" w:rsidR="00303F51" w:rsidRPr="00F60D67" w:rsidRDefault="00246FA5" w:rsidP="00016767">
            <w:pPr>
              <w:tabs>
                <w:tab w:val="left" w:pos="2835"/>
              </w:tabs>
              <w:spacing w:before="120" w:after="120" w:line="240" w:lineRule="auto"/>
              <w:rPr>
                <w:rFonts w:cs="Calibri"/>
                <w:sz w:val="20"/>
                <w:szCs w:val="20"/>
              </w:rPr>
            </w:pPr>
            <w:r w:rsidRPr="00F60D67">
              <w:rPr>
                <w:rFonts w:cs="Calibri"/>
                <w:sz w:val="20"/>
                <w:szCs w:val="20"/>
              </w:rPr>
              <w:t>Receptionist</w:t>
            </w:r>
            <w:r w:rsidR="00303F51" w:rsidRPr="00F60D67">
              <w:rPr>
                <w:rFonts w:cs="Calibri"/>
                <w:sz w:val="20"/>
                <w:szCs w:val="20"/>
              </w:rPr>
              <w:t xml:space="preserve"> / A</w:t>
            </w:r>
            <w:r w:rsidRPr="00F60D67">
              <w:rPr>
                <w:rFonts w:cs="Calibri"/>
                <w:sz w:val="20"/>
                <w:szCs w:val="20"/>
              </w:rPr>
              <w:t>dministrator</w:t>
            </w:r>
            <w:r w:rsidR="00661C65" w:rsidRPr="00F60D67">
              <w:rPr>
                <w:rFonts w:cs="Calibri"/>
                <w:sz w:val="20"/>
                <w:szCs w:val="20"/>
              </w:rPr>
              <w:t xml:space="preserve">  </w:t>
            </w:r>
          </w:p>
        </w:tc>
      </w:tr>
      <w:tr w:rsidR="00303F51" w:rsidRPr="00F60D67" w14:paraId="50D2BB37" w14:textId="77777777" w:rsidTr="00732A8B">
        <w:tc>
          <w:tcPr>
            <w:tcW w:w="1951" w:type="dxa"/>
            <w:shd w:val="clear" w:color="auto" w:fill="auto"/>
          </w:tcPr>
          <w:p w14:paraId="268749AD" w14:textId="77777777" w:rsidR="00303F51" w:rsidRPr="00F60D67" w:rsidRDefault="00303F51" w:rsidP="00B61435">
            <w:pPr>
              <w:tabs>
                <w:tab w:val="left" w:pos="2835"/>
              </w:tabs>
              <w:spacing w:before="120" w:after="120" w:line="240" w:lineRule="auto"/>
              <w:jc w:val="right"/>
              <w:rPr>
                <w:rFonts w:cs="Calibri"/>
                <w:b/>
                <w:i/>
                <w:sz w:val="20"/>
                <w:szCs w:val="20"/>
              </w:rPr>
            </w:pPr>
            <w:r w:rsidRPr="00F60D67">
              <w:rPr>
                <w:rFonts w:cs="Calibri"/>
                <w:b/>
                <w:i/>
                <w:sz w:val="20"/>
                <w:szCs w:val="20"/>
              </w:rPr>
              <w:t>Reports To:</w:t>
            </w:r>
          </w:p>
        </w:tc>
        <w:tc>
          <w:tcPr>
            <w:tcW w:w="7291" w:type="dxa"/>
            <w:shd w:val="clear" w:color="auto" w:fill="auto"/>
          </w:tcPr>
          <w:p w14:paraId="2F22458B" w14:textId="324CDACA" w:rsidR="00303F51" w:rsidRPr="00F60D67" w:rsidRDefault="00C73D27" w:rsidP="00B61435">
            <w:pPr>
              <w:tabs>
                <w:tab w:val="left" w:pos="2835"/>
              </w:tabs>
              <w:spacing w:before="120" w:after="120" w:line="240" w:lineRule="auto"/>
              <w:rPr>
                <w:rFonts w:cs="Calibri"/>
                <w:sz w:val="20"/>
                <w:szCs w:val="20"/>
              </w:rPr>
            </w:pPr>
            <w:r w:rsidRPr="00F60D67">
              <w:rPr>
                <w:rFonts w:cs="Calibri"/>
                <w:sz w:val="20"/>
                <w:szCs w:val="20"/>
              </w:rPr>
              <w:t>Operations Manager</w:t>
            </w:r>
            <w:r w:rsidR="00F60D67" w:rsidRPr="00F60D67">
              <w:rPr>
                <w:rFonts w:cs="Calibri"/>
                <w:sz w:val="20"/>
                <w:szCs w:val="20"/>
              </w:rPr>
              <w:t xml:space="preserve"> / Practice Manager / GP Partners</w:t>
            </w:r>
          </w:p>
        </w:tc>
      </w:tr>
      <w:tr w:rsidR="00303F51" w:rsidRPr="00F60D67" w14:paraId="1642ED21" w14:textId="77777777" w:rsidTr="00732A8B">
        <w:tc>
          <w:tcPr>
            <w:tcW w:w="1951" w:type="dxa"/>
            <w:shd w:val="clear" w:color="auto" w:fill="auto"/>
          </w:tcPr>
          <w:p w14:paraId="3F64FF07" w14:textId="77777777" w:rsidR="00303F51" w:rsidRPr="00F60D67" w:rsidRDefault="00303F51" w:rsidP="00B61435">
            <w:pPr>
              <w:tabs>
                <w:tab w:val="left" w:pos="2835"/>
              </w:tabs>
              <w:spacing w:before="120" w:after="120" w:line="240" w:lineRule="auto"/>
              <w:jc w:val="right"/>
              <w:rPr>
                <w:rFonts w:cs="Calibri"/>
                <w:b/>
                <w:i/>
                <w:sz w:val="20"/>
                <w:szCs w:val="20"/>
              </w:rPr>
            </w:pPr>
            <w:r w:rsidRPr="00F60D67">
              <w:rPr>
                <w:rFonts w:cs="Calibri"/>
                <w:b/>
                <w:i/>
                <w:sz w:val="20"/>
                <w:szCs w:val="20"/>
              </w:rPr>
              <w:t>Hours:</w:t>
            </w:r>
          </w:p>
        </w:tc>
        <w:tc>
          <w:tcPr>
            <w:tcW w:w="7291" w:type="dxa"/>
            <w:shd w:val="clear" w:color="auto" w:fill="auto"/>
          </w:tcPr>
          <w:p w14:paraId="2098856A" w14:textId="440DE1E0" w:rsidR="00303F51" w:rsidRPr="00F60D67" w:rsidRDefault="00A16BF4" w:rsidP="00B61435">
            <w:pPr>
              <w:tabs>
                <w:tab w:val="left" w:pos="2835"/>
              </w:tabs>
              <w:spacing w:before="120" w:after="120" w:line="240" w:lineRule="auto"/>
              <w:rPr>
                <w:rFonts w:cs="Calibri"/>
                <w:sz w:val="20"/>
                <w:szCs w:val="20"/>
              </w:rPr>
            </w:pPr>
            <w:r>
              <w:rPr>
                <w:rFonts w:cs="Calibri"/>
                <w:sz w:val="20"/>
                <w:szCs w:val="20"/>
              </w:rPr>
              <w:t>Refer to job advertisement</w:t>
            </w:r>
          </w:p>
        </w:tc>
      </w:tr>
    </w:tbl>
    <w:p w14:paraId="208FD89E" w14:textId="77777777" w:rsidR="00303F51" w:rsidRPr="00F60D67" w:rsidRDefault="00303F51" w:rsidP="00002DCB">
      <w:pPr>
        <w:tabs>
          <w:tab w:val="left" w:pos="2835"/>
        </w:tabs>
        <w:spacing w:after="0" w:line="240" w:lineRule="auto"/>
        <w:rPr>
          <w:rFonts w:cs="Calibri"/>
          <w:b/>
          <w:sz w:val="20"/>
          <w:szCs w:val="20"/>
        </w:rPr>
      </w:pPr>
      <w:r w:rsidRPr="00F60D67">
        <w:rPr>
          <w:rFonts w:cs="Calibri"/>
          <w:b/>
          <w:sz w:val="20"/>
          <w:szCs w:val="20"/>
        </w:rPr>
        <w:tab/>
      </w:r>
    </w:p>
    <w:p w14:paraId="4975DFC4" w14:textId="77777777" w:rsidR="009A3E9C" w:rsidRPr="00F60D67" w:rsidRDefault="00303F51" w:rsidP="00261675">
      <w:pPr>
        <w:tabs>
          <w:tab w:val="left" w:pos="2835"/>
        </w:tabs>
        <w:spacing w:after="0" w:line="240" w:lineRule="auto"/>
        <w:rPr>
          <w:rFonts w:cs="Calibri"/>
          <w:b/>
          <w:sz w:val="20"/>
          <w:szCs w:val="20"/>
        </w:rPr>
      </w:pPr>
      <w:r w:rsidRPr="00F60D67">
        <w:rPr>
          <w:rFonts w:cs="Calibri"/>
          <w:b/>
          <w:sz w:val="20"/>
          <w:szCs w:val="20"/>
        </w:rPr>
        <w:t>Job Summary:</w:t>
      </w:r>
    </w:p>
    <w:p w14:paraId="4A164F26" w14:textId="77777777" w:rsidR="00303F51" w:rsidRPr="00F60D67" w:rsidRDefault="00303F51" w:rsidP="00261675">
      <w:pPr>
        <w:spacing w:after="0" w:line="240" w:lineRule="auto"/>
        <w:rPr>
          <w:rFonts w:cs="Calibri"/>
          <w:sz w:val="20"/>
          <w:szCs w:val="20"/>
        </w:rPr>
      </w:pPr>
      <w:r w:rsidRPr="00F60D67">
        <w:rPr>
          <w:rFonts w:cs="Calibri"/>
          <w:sz w:val="20"/>
          <w:szCs w:val="20"/>
        </w:rPr>
        <w:t>The purpose of the role is to:</w:t>
      </w:r>
    </w:p>
    <w:p w14:paraId="54E742B0" w14:textId="77777777" w:rsidR="00303F51" w:rsidRPr="00F60D67" w:rsidRDefault="00303F51" w:rsidP="00261675">
      <w:pPr>
        <w:spacing w:after="0" w:line="240" w:lineRule="auto"/>
        <w:rPr>
          <w:rFonts w:cs="Calibri"/>
          <w:sz w:val="20"/>
          <w:szCs w:val="20"/>
        </w:rPr>
      </w:pPr>
    </w:p>
    <w:p w14:paraId="46F64AA1" w14:textId="77777777" w:rsidR="00B61435" w:rsidRPr="00F60D67" w:rsidRDefault="00B61435" w:rsidP="00002DCB">
      <w:pPr>
        <w:numPr>
          <w:ilvl w:val="0"/>
          <w:numId w:val="16"/>
        </w:numPr>
        <w:spacing w:after="0" w:line="240" w:lineRule="auto"/>
        <w:rPr>
          <w:rFonts w:cs="Calibri"/>
          <w:sz w:val="20"/>
          <w:szCs w:val="20"/>
        </w:rPr>
      </w:pPr>
      <w:r w:rsidRPr="00F60D67">
        <w:rPr>
          <w:rFonts w:cs="Calibri"/>
          <w:sz w:val="20"/>
          <w:szCs w:val="20"/>
        </w:rPr>
        <w:t>To act as medical receptionist dealing with receiving patients, making appointments, and dealing with requests for visits and taking messages.</w:t>
      </w:r>
    </w:p>
    <w:p w14:paraId="7199E385" w14:textId="77777777" w:rsidR="00303F51" w:rsidRPr="00F60D67" w:rsidRDefault="00303F51" w:rsidP="00002DCB">
      <w:pPr>
        <w:numPr>
          <w:ilvl w:val="0"/>
          <w:numId w:val="16"/>
        </w:numPr>
        <w:spacing w:after="0" w:line="240" w:lineRule="auto"/>
        <w:rPr>
          <w:rFonts w:cs="Calibri"/>
          <w:sz w:val="20"/>
          <w:szCs w:val="20"/>
        </w:rPr>
      </w:pPr>
      <w:r w:rsidRPr="00F60D67">
        <w:rPr>
          <w:rFonts w:cs="Calibri"/>
          <w:sz w:val="20"/>
          <w:szCs w:val="20"/>
        </w:rPr>
        <w:t xml:space="preserve">Offer general assistance to the </w:t>
      </w:r>
      <w:r w:rsidR="00A00015" w:rsidRPr="00F60D67">
        <w:rPr>
          <w:rFonts w:cs="Calibri"/>
          <w:sz w:val="20"/>
          <w:szCs w:val="20"/>
        </w:rPr>
        <w:t>surgery t</w:t>
      </w:r>
      <w:r w:rsidRPr="00F60D67">
        <w:rPr>
          <w:rFonts w:cs="Calibri"/>
          <w:sz w:val="20"/>
          <w:szCs w:val="20"/>
        </w:rPr>
        <w:t>eam and project a positive and friendly image to patients and other visitors, either in person, via the telephone or in written communication.</w:t>
      </w:r>
    </w:p>
    <w:p w14:paraId="37BA47C6" w14:textId="77777777" w:rsidR="00303F51" w:rsidRPr="00F60D67" w:rsidRDefault="00303F51" w:rsidP="00002DCB">
      <w:pPr>
        <w:numPr>
          <w:ilvl w:val="0"/>
          <w:numId w:val="16"/>
        </w:numPr>
        <w:spacing w:after="0" w:line="240" w:lineRule="auto"/>
        <w:rPr>
          <w:rFonts w:cs="Calibri"/>
          <w:sz w:val="20"/>
          <w:szCs w:val="20"/>
        </w:rPr>
      </w:pPr>
      <w:r w:rsidRPr="00F60D67">
        <w:rPr>
          <w:rFonts w:cs="Calibri"/>
          <w:sz w:val="20"/>
          <w:szCs w:val="20"/>
        </w:rPr>
        <w:t>Receive, assist and direct patients in accessing the appropriate service or healthcare professional in a courteous, efficient and effective way.</w:t>
      </w:r>
    </w:p>
    <w:p w14:paraId="0060447C" w14:textId="77777777" w:rsidR="00303F51" w:rsidRPr="00F60D67" w:rsidRDefault="00303F51" w:rsidP="00002DCB">
      <w:pPr>
        <w:numPr>
          <w:ilvl w:val="0"/>
          <w:numId w:val="16"/>
        </w:numPr>
        <w:spacing w:after="0" w:line="240" w:lineRule="auto"/>
        <w:rPr>
          <w:rFonts w:cs="Calibri"/>
          <w:sz w:val="20"/>
          <w:szCs w:val="20"/>
        </w:rPr>
      </w:pPr>
      <w:r w:rsidRPr="00F60D67">
        <w:rPr>
          <w:rFonts w:cs="Calibri"/>
          <w:sz w:val="20"/>
          <w:szCs w:val="20"/>
        </w:rPr>
        <w:t xml:space="preserve">Undertake a variety of administrative duties to assist in the smooth running of the </w:t>
      </w:r>
      <w:r w:rsidR="00A00015" w:rsidRPr="00F60D67">
        <w:rPr>
          <w:rFonts w:cs="Calibri"/>
          <w:sz w:val="20"/>
          <w:szCs w:val="20"/>
        </w:rPr>
        <w:t>surgery including the provision of secretarial and clerical support to c</w:t>
      </w:r>
      <w:r w:rsidRPr="00F60D67">
        <w:rPr>
          <w:rFonts w:cs="Calibri"/>
          <w:sz w:val="20"/>
          <w:szCs w:val="20"/>
        </w:rPr>
        <w:t xml:space="preserve">linical staff and other members of the </w:t>
      </w:r>
      <w:r w:rsidR="00A00015" w:rsidRPr="00F60D67">
        <w:rPr>
          <w:rFonts w:cs="Calibri"/>
          <w:sz w:val="20"/>
          <w:szCs w:val="20"/>
        </w:rPr>
        <w:t>surgery t</w:t>
      </w:r>
      <w:r w:rsidRPr="00F60D67">
        <w:rPr>
          <w:rFonts w:cs="Calibri"/>
          <w:sz w:val="20"/>
          <w:szCs w:val="20"/>
        </w:rPr>
        <w:t>eam.</w:t>
      </w:r>
    </w:p>
    <w:p w14:paraId="082FFC74" w14:textId="77777777" w:rsidR="00B61435" w:rsidRPr="00F60D67" w:rsidRDefault="00303F51" w:rsidP="00002DCB">
      <w:pPr>
        <w:numPr>
          <w:ilvl w:val="0"/>
          <w:numId w:val="16"/>
        </w:numPr>
        <w:spacing w:after="0" w:line="240" w:lineRule="auto"/>
        <w:rPr>
          <w:rFonts w:cs="Calibri"/>
          <w:sz w:val="20"/>
          <w:szCs w:val="20"/>
        </w:rPr>
      </w:pPr>
      <w:r w:rsidRPr="00F60D67">
        <w:rPr>
          <w:rFonts w:cs="Calibri"/>
          <w:sz w:val="20"/>
          <w:szCs w:val="20"/>
        </w:rPr>
        <w:t>Facilitate effective communication between patients, members of the primary health care team, secondary care and other associated healthcare agencies.</w:t>
      </w:r>
    </w:p>
    <w:p w14:paraId="33F4927C" w14:textId="77777777" w:rsidR="009A3E9C" w:rsidRPr="00F60D67" w:rsidRDefault="009A3E9C" w:rsidP="00002DCB">
      <w:pPr>
        <w:spacing w:after="0" w:line="240" w:lineRule="auto"/>
        <w:rPr>
          <w:rFonts w:cs="Calibri"/>
          <w:b/>
          <w:sz w:val="20"/>
          <w:szCs w:val="20"/>
        </w:rPr>
      </w:pPr>
    </w:p>
    <w:p w14:paraId="48A46492" w14:textId="77777777" w:rsidR="009A3E9C" w:rsidRPr="00F60D67" w:rsidRDefault="00303F51" w:rsidP="00002DCB">
      <w:pPr>
        <w:spacing w:after="0" w:line="240" w:lineRule="auto"/>
        <w:rPr>
          <w:rFonts w:cs="Calibri"/>
          <w:sz w:val="20"/>
          <w:szCs w:val="20"/>
        </w:rPr>
      </w:pPr>
      <w:r w:rsidRPr="00F60D67">
        <w:rPr>
          <w:rFonts w:cs="Calibri"/>
          <w:b/>
          <w:sz w:val="20"/>
          <w:szCs w:val="20"/>
        </w:rPr>
        <w:t>Duties and Responsibilities:</w:t>
      </w:r>
    </w:p>
    <w:p w14:paraId="65B31535" w14:textId="3C4AD388" w:rsidR="00303F51" w:rsidRPr="00F60D67" w:rsidRDefault="00303F51" w:rsidP="00002DCB">
      <w:pPr>
        <w:spacing w:after="0" w:line="240" w:lineRule="auto"/>
        <w:rPr>
          <w:rFonts w:cs="Calibri"/>
          <w:sz w:val="20"/>
          <w:szCs w:val="20"/>
        </w:rPr>
      </w:pPr>
      <w:r w:rsidRPr="00F60D67">
        <w:rPr>
          <w:rFonts w:cs="Calibri"/>
          <w:sz w:val="20"/>
          <w:szCs w:val="20"/>
        </w:rPr>
        <w:t xml:space="preserve">The duties and responsibilities to be undertaken by members of the </w:t>
      </w:r>
      <w:r w:rsidR="00A00015" w:rsidRPr="00F60D67">
        <w:rPr>
          <w:rFonts w:cs="Calibri"/>
          <w:sz w:val="20"/>
          <w:szCs w:val="20"/>
        </w:rPr>
        <w:t>surgery</w:t>
      </w:r>
      <w:r w:rsidRPr="00F60D67">
        <w:rPr>
          <w:rFonts w:cs="Calibri"/>
          <w:sz w:val="20"/>
          <w:szCs w:val="20"/>
        </w:rPr>
        <w:t xml:space="preserve"> administration team may include any or </w:t>
      </w:r>
      <w:proofErr w:type="gramStart"/>
      <w:r w:rsidRPr="00F60D67">
        <w:rPr>
          <w:rFonts w:cs="Calibri"/>
          <w:sz w:val="20"/>
          <w:szCs w:val="20"/>
        </w:rPr>
        <w:t>all of</w:t>
      </w:r>
      <w:proofErr w:type="gramEnd"/>
      <w:r w:rsidRPr="00F60D67">
        <w:rPr>
          <w:rFonts w:cs="Calibri"/>
          <w:sz w:val="20"/>
          <w:szCs w:val="20"/>
        </w:rPr>
        <w:t xml:space="preserve"> the items in the following list.  Duties may be varied from time to time under the d</w:t>
      </w:r>
      <w:r w:rsidR="00A00015" w:rsidRPr="00F60D67">
        <w:rPr>
          <w:rFonts w:cs="Calibri"/>
          <w:sz w:val="20"/>
          <w:szCs w:val="20"/>
        </w:rPr>
        <w:t xml:space="preserve">irection of </w:t>
      </w:r>
      <w:r w:rsidR="002E69B0">
        <w:rPr>
          <w:rFonts w:cs="Calibri"/>
          <w:sz w:val="20"/>
          <w:szCs w:val="20"/>
        </w:rPr>
        <w:t xml:space="preserve">the Operations Manager / </w:t>
      </w:r>
      <w:r w:rsidR="00A00015" w:rsidRPr="00F60D67">
        <w:rPr>
          <w:rFonts w:cs="Calibri"/>
          <w:sz w:val="20"/>
          <w:szCs w:val="20"/>
        </w:rPr>
        <w:t>Practice Manager</w:t>
      </w:r>
      <w:r w:rsidRPr="00F60D67">
        <w:rPr>
          <w:rFonts w:cs="Calibri"/>
          <w:sz w:val="20"/>
          <w:szCs w:val="20"/>
        </w:rPr>
        <w:t xml:space="preserve">, dependent on current and evolving </w:t>
      </w:r>
      <w:r w:rsidR="00A00015" w:rsidRPr="00F60D67">
        <w:rPr>
          <w:rFonts w:cs="Calibri"/>
          <w:sz w:val="20"/>
          <w:szCs w:val="20"/>
        </w:rPr>
        <w:t xml:space="preserve">surgery </w:t>
      </w:r>
      <w:r w:rsidRPr="00F60D67">
        <w:rPr>
          <w:rFonts w:cs="Calibri"/>
          <w:sz w:val="20"/>
          <w:szCs w:val="20"/>
        </w:rPr>
        <w:t>workload and staffing levels:</w:t>
      </w:r>
    </w:p>
    <w:p w14:paraId="22418472" w14:textId="77777777" w:rsidR="00303F51" w:rsidRPr="00F60D67" w:rsidRDefault="00303F51" w:rsidP="00002DCB">
      <w:pPr>
        <w:spacing w:after="0" w:line="240" w:lineRule="auto"/>
        <w:rPr>
          <w:rFonts w:cs="Calibri"/>
          <w:sz w:val="20"/>
          <w:szCs w:val="20"/>
        </w:rPr>
      </w:pPr>
    </w:p>
    <w:p w14:paraId="4682DC5C" w14:textId="77777777" w:rsidR="009A3E9C" w:rsidRPr="00F60D67" w:rsidRDefault="00014649" w:rsidP="00002DCB">
      <w:pPr>
        <w:spacing w:after="0" w:line="240" w:lineRule="auto"/>
        <w:rPr>
          <w:rFonts w:cs="Calibri"/>
          <w:b/>
          <w:sz w:val="20"/>
          <w:szCs w:val="20"/>
        </w:rPr>
      </w:pPr>
      <w:r w:rsidRPr="00F60D67">
        <w:rPr>
          <w:rFonts w:cs="Calibri"/>
          <w:b/>
          <w:sz w:val="20"/>
          <w:szCs w:val="20"/>
        </w:rPr>
        <w:t>Reception:</w:t>
      </w:r>
    </w:p>
    <w:p w14:paraId="254C922F"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 xml:space="preserve">Opening up / locking-up of </w:t>
      </w:r>
      <w:r w:rsidR="00A00015" w:rsidRPr="00F60D67">
        <w:rPr>
          <w:rFonts w:cs="Calibri"/>
          <w:sz w:val="20"/>
          <w:szCs w:val="20"/>
        </w:rPr>
        <w:t>surgery</w:t>
      </w:r>
      <w:r w:rsidRPr="00F60D67">
        <w:rPr>
          <w:rFonts w:cs="Calibri"/>
          <w:sz w:val="20"/>
          <w:szCs w:val="20"/>
        </w:rPr>
        <w:t xml:space="preserve"> premises and maintaining security in accordance with </w:t>
      </w:r>
      <w:r w:rsidR="00A00015" w:rsidRPr="00F60D67">
        <w:rPr>
          <w:rFonts w:cs="Calibri"/>
          <w:sz w:val="20"/>
          <w:szCs w:val="20"/>
        </w:rPr>
        <w:t xml:space="preserve">surgery </w:t>
      </w:r>
      <w:r w:rsidRPr="00F60D67">
        <w:rPr>
          <w:rFonts w:cs="Calibri"/>
          <w:sz w:val="20"/>
          <w:szCs w:val="20"/>
        </w:rPr>
        <w:t>protocols.</w:t>
      </w:r>
    </w:p>
    <w:p w14:paraId="0590E9F9" w14:textId="77777777" w:rsidR="00B61435" w:rsidRPr="00F60D67" w:rsidRDefault="005A048D" w:rsidP="005A048D">
      <w:pPr>
        <w:numPr>
          <w:ilvl w:val="0"/>
          <w:numId w:val="17"/>
        </w:numPr>
        <w:spacing w:after="0" w:line="240" w:lineRule="auto"/>
        <w:rPr>
          <w:rFonts w:cs="Calibri"/>
          <w:sz w:val="20"/>
          <w:szCs w:val="20"/>
        </w:rPr>
      </w:pPr>
      <w:r w:rsidRPr="00F60D67">
        <w:rPr>
          <w:rFonts w:cs="Calibri"/>
          <w:sz w:val="20"/>
          <w:szCs w:val="20"/>
        </w:rPr>
        <w:t>B</w:t>
      </w:r>
      <w:r w:rsidR="00014649" w:rsidRPr="00F60D67">
        <w:rPr>
          <w:rFonts w:cs="Calibri"/>
          <w:sz w:val="20"/>
          <w:szCs w:val="20"/>
        </w:rPr>
        <w:t>ooking appointments</w:t>
      </w:r>
      <w:r w:rsidRPr="00F60D67">
        <w:rPr>
          <w:rFonts w:cs="Calibri"/>
          <w:sz w:val="20"/>
          <w:szCs w:val="20"/>
        </w:rPr>
        <w:t xml:space="preserve"> for patients, face to face / </w:t>
      </w:r>
      <w:r w:rsidR="00014649" w:rsidRPr="00F60D67">
        <w:rPr>
          <w:rFonts w:cs="Calibri"/>
          <w:sz w:val="20"/>
          <w:szCs w:val="20"/>
        </w:rPr>
        <w:t>by telephone</w:t>
      </w:r>
      <w:r w:rsidRPr="00F60D67">
        <w:rPr>
          <w:rFonts w:cs="Calibri"/>
          <w:sz w:val="20"/>
          <w:szCs w:val="20"/>
        </w:rPr>
        <w:t xml:space="preserve"> or via email</w:t>
      </w:r>
      <w:r w:rsidR="00014649" w:rsidRPr="00F60D67">
        <w:rPr>
          <w:rFonts w:cs="Calibri"/>
          <w:sz w:val="20"/>
          <w:szCs w:val="20"/>
        </w:rPr>
        <w:t>, handling requests for h</w:t>
      </w:r>
      <w:r w:rsidRPr="00F60D67">
        <w:rPr>
          <w:rFonts w:cs="Calibri"/>
          <w:sz w:val="20"/>
          <w:szCs w:val="20"/>
        </w:rPr>
        <w:t>ome visits and taking messages, ensuring callers are directed to the appropriate healthcare professional</w:t>
      </w:r>
    </w:p>
    <w:p w14:paraId="236CA138" w14:textId="13754A0C" w:rsidR="00014649" w:rsidRPr="00F60D67" w:rsidRDefault="00014649" w:rsidP="00014649">
      <w:pPr>
        <w:numPr>
          <w:ilvl w:val="0"/>
          <w:numId w:val="17"/>
        </w:numPr>
        <w:spacing w:after="0" w:line="240" w:lineRule="auto"/>
        <w:rPr>
          <w:rFonts w:cs="Calibri"/>
          <w:sz w:val="20"/>
          <w:szCs w:val="20"/>
        </w:rPr>
      </w:pPr>
      <w:r w:rsidRPr="00F60D67">
        <w:rPr>
          <w:rFonts w:cs="Calibri"/>
          <w:sz w:val="20"/>
          <w:szCs w:val="20"/>
        </w:rPr>
        <w:t>Monitoring the waiting room and guiding patients to rooms</w:t>
      </w:r>
      <w:r w:rsidR="00F60D67">
        <w:rPr>
          <w:rFonts w:cs="Calibri"/>
          <w:sz w:val="20"/>
          <w:szCs w:val="20"/>
        </w:rPr>
        <w:t xml:space="preserve"> if required</w:t>
      </w:r>
      <w:r w:rsidRPr="00F60D67">
        <w:rPr>
          <w:rFonts w:cs="Calibri"/>
          <w:sz w:val="20"/>
          <w:szCs w:val="20"/>
        </w:rPr>
        <w:t>.</w:t>
      </w:r>
    </w:p>
    <w:p w14:paraId="197197D2" w14:textId="601E1071" w:rsidR="00303F51"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 xml:space="preserve">Processing and distributing incoming (and outgoing) </w:t>
      </w:r>
      <w:r w:rsidR="00F60D67">
        <w:rPr>
          <w:rFonts w:cs="Calibri"/>
          <w:sz w:val="20"/>
          <w:szCs w:val="20"/>
        </w:rPr>
        <w:t xml:space="preserve">post, </w:t>
      </w:r>
      <w:r w:rsidR="00C82551" w:rsidRPr="00F60D67">
        <w:rPr>
          <w:rFonts w:cs="Calibri"/>
          <w:sz w:val="20"/>
          <w:szCs w:val="20"/>
        </w:rPr>
        <w:t>emails</w:t>
      </w:r>
      <w:r w:rsidR="00F60D67">
        <w:rPr>
          <w:rFonts w:cs="Calibri"/>
          <w:sz w:val="20"/>
          <w:szCs w:val="20"/>
        </w:rPr>
        <w:t xml:space="preserve"> and Accurx communications</w:t>
      </w:r>
      <w:r w:rsidRPr="00F60D67">
        <w:rPr>
          <w:rFonts w:cs="Calibri"/>
          <w:sz w:val="20"/>
          <w:szCs w:val="20"/>
        </w:rPr>
        <w:t xml:space="preserve">. </w:t>
      </w:r>
    </w:p>
    <w:p w14:paraId="096EA957" w14:textId="01E64F48" w:rsidR="00F60D67" w:rsidRDefault="00F60D67" w:rsidP="00002DCB">
      <w:pPr>
        <w:numPr>
          <w:ilvl w:val="0"/>
          <w:numId w:val="17"/>
        </w:numPr>
        <w:tabs>
          <w:tab w:val="left" w:pos="2268"/>
        </w:tabs>
        <w:spacing w:after="0" w:line="240" w:lineRule="auto"/>
        <w:rPr>
          <w:rFonts w:cs="Calibri"/>
          <w:sz w:val="20"/>
          <w:szCs w:val="20"/>
        </w:rPr>
      </w:pPr>
      <w:r>
        <w:rPr>
          <w:rFonts w:cs="Calibri"/>
          <w:sz w:val="20"/>
          <w:szCs w:val="20"/>
        </w:rPr>
        <w:t>Ensuring post is collected regularly each day by OCS Facilities team</w:t>
      </w:r>
      <w:r w:rsidRPr="00F60D67">
        <w:rPr>
          <w:rFonts w:cs="Calibri"/>
          <w:sz w:val="20"/>
          <w:szCs w:val="20"/>
        </w:rPr>
        <w:t>.</w:t>
      </w:r>
    </w:p>
    <w:p w14:paraId="72EC5DF2" w14:textId="30F030E7" w:rsidR="0001405F" w:rsidRPr="00F60D67" w:rsidRDefault="0001405F" w:rsidP="00002DCB">
      <w:pPr>
        <w:numPr>
          <w:ilvl w:val="0"/>
          <w:numId w:val="17"/>
        </w:numPr>
        <w:tabs>
          <w:tab w:val="left" w:pos="2268"/>
        </w:tabs>
        <w:spacing w:after="0" w:line="240" w:lineRule="auto"/>
        <w:rPr>
          <w:rFonts w:cs="Calibri"/>
          <w:sz w:val="20"/>
          <w:szCs w:val="20"/>
        </w:rPr>
      </w:pPr>
      <w:r>
        <w:rPr>
          <w:rFonts w:cs="Calibri"/>
          <w:sz w:val="20"/>
          <w:szCs w:val="20"/>
        </w:rPr>
        <w:t>Actioning tasks allocated to reception team / personal tasks.</w:t>
      </w:r>
    </w:p>
    <w:p w14:paraId="35DA08CA" w14:textId="77777777" w:rsidR="00014649" w:rsidRPr="00F60D67" w:rsidRDefault="00014649" w:rsidP="00014649">
      <w:pPr>
        <w:numPr>
          <w:ilvl w:val="0"/>
          <w:numId w:val="17"/>
        </w:numPr>
        <w:tabs>
          <w:tab w:val="left" w:pos="2268"/>
        </w:tabs>
        <w:spacing w:after="0" w:line="240" w:lineRule="auto"/>
        <w:rPr>
          <w:rFonts w:cs="Calibri"/>
          <w:sz w:val="20"/>
          <w:szCs w:val="20"/>
        </w:rPr>
      </w:pPr>
      <w:r w:rsidRPr="00F60D67">
        <w:rPr>
          <w:rFonts w:cs="Calibri"/>
          <w:sz w:val="20"/>
          <w:szCs w:val="20"/>
        </w:rPr>
        <w:t xml:space="preserve">Processing </w:t>
      </w:r>
      <w:proofErr w:type="gramStart"/>
      <w:r w:rsidRPr="00F60D67">
        <w:rPr>
          <w:rFonts w:cs="Calibri"/>
          <w:sz w:val="20"/>
          <w:szCs w:val="20"/>
        </w:rPr>
        <w:t>repeat</w:t>
      </w:r>
      <w:proofErr w:type="gramEnd"/>
      <w:r w:rsidRPr="00F60D67">
        <w:rPr>
          <w:rFonts w:cs="Calibri"/>
          <w:sz w:val="20"/>
          <w:szCs w:val="20"/>
        </w:rPr>
        <w:t xml:space="preserve"> prescriptions in accordance with </w:t>
      </w:r>
      <w:r w:rsidR="00FB3F88" w:rsidRPr="00F60D67">
        <w:rPr>
          <w:rFonts w:cs="Calibri"/>
          <w:sz w:val="20"/>
          <w:szCs w:val="20"/>
        </w:rPr>
        <w:t>surgery</w:t>
      </w:r>
      <w:r w:rsidRPr="00F60D67">
        <w:rPr>
          <w:rFonts w:cs="Calibri"/>
          <w:sz w:val="20"/>
          <w:szCs w:val="20"/>
        </w:rPr>
        <w:t xml:space="preserve"> guidelines.</w:t>
      </w:r>
    </w:p>
    <w:p w14:paraId="088FFB63" w14:textId="77777777" w:rsidR="00014649" w:rsidRPr="00F60D67" w:rsidRDefault="00014649" w:rsidP="00014649">
      <w:pPr>
        <w:numPr>
          <w:ilvl w:val="0"/>
          <w:numId w:val="17"/>
        </w:numPr>
        <w:spacing w:after="0" w:line="240" w:lineRule="auto"/>
        <w:rPr>
          <w:rFonts w:cs="Calibri"/>
          <w:sz w:val="20"/>
          <w:szCs w:val="20"/>
        </w:rPr>
      </w:pPr>
      <w:r w:rsidRPr="00F60D67">
        <w:rPr>
          <w:rFonts w:cs="Calibri"/>
          <w:sz w:val="20"/>
          <w:szCs w:val="20"/>
        </w:rPr>
        <w:t>Dealing with request</w:t>
      </w:r>
      <w:r w:rsidR="005A048D" w:rsidRPr="00F60D67">
        <w:rPr>
          <w:rFonts w:cs="Calibri"/>
          <w:sz w:val="20"/>
          <w:szCs w:val="20"/>
        </w:rPr>
        <w:t>s</w:t>
      </w:r>
      <w:r w:rsidRPr="00F60D67">
        <w:rPr>
          <w:rFonts w:cs="Calibri"/>
          <w:sz w:val="20"/>
          <w:szCs w:val="20"/>
        </w:rPr>
        <w:t xml:space="preserve"> for test results; being aware of the rules of confidentiality.</w:t>
      </w:r>
    </w:p>
    <w:p w14:paraId="16ABBBD1" w14:textId="4DB8352D" w:rsidR="00E752C1" w:rsidRPr="00F60D67" w:rsidRDefault="00E752C1" w:rsidP="00014649">
      <w:pPr>
        <w:numPr>
          <w:ilvl w:val="0"/>
          <w:numId w:val="17"/>
        </w:numPr>
        <w:spacing w:after="0" w:line="240" w:lineRule="auto"/>
        <w:jc w:val="both"/>
        <w:rPr>
          <w:rFonts w:cs="Calibri"/>
          <w:sz w:val="20"/>
          <w:szCs w:val="20"/>
        </w:rPr>
      </w:pPr>
      <w:r w:rsidRPr="00F60D67">
        <w:rPr>
          <w:rFonts w:cs="Calibri"/>
          <w:sz w:val="20"/>
          <w:szCs w:val="20"/>
        </w:rPr>
        <w:t>Receive patient samples ensuring labelled correctly</w:t>
      </w:r>
      <w:r w:rsidR="00C2757D" w:rsidRPr="00F60D67">
        <w:rPr>
          <w:rFonts w:cs="Calibri"/>
          <w:sz w:val="20"/>
          <w:szCs w:val="20"/>
        </w:rPr>
        <w:t xml:space="preserve"> being aware of </w:t>
      </w:r>
      <w:r w:rsidR="00C82551" w:rsidRPr="00F60D67">
        <w:rPr>
          <w:rFonts w:cs="Calibri"/>
          <w:sz w:val="20"/>
          <w:szCs w:val="20"/>
        </w:rPr>
        <w:t>i</w:t>
      </w:r>
      <w:r w:rsidR="00C2757D" w:rsidRPr="00F60D67">
        <w:rPr>
          <w:rFonts w:cs="Calibri"/>
          <w:sz w:val="20"/>
          <w:szCs w:val="20"/>
        </w:rPr>
        <w:t>nfection control guidelines</w:t>
      </w:r>
      <w:r w:rsidR="00F60D67">
        <w:rPr>
          <w:rFonts w:cs="Calibri"/>
          <w:sz w:val="20"/>
          <w:szCs w:val="20"/>
        </w:rPr>
        <w:t>, ensuring samples are collected regularly each day by OCS Facilities team</w:t>
      </w:r>
      <w:r w:rsidR="00C2757D" w:rsidRPr="00F60D67">
        <w:rPr>
          <w:rFonts w:cs="Calibri"/>
          <w:sz w:val="20"/>
          <w:szCs w:val="20"/>
        </w:rPr>
        <w:t>.</w:t>
      </w:r>
    </w:p>
    <w:p w14:paraId="5550F2E7" w14:textId="77777777" w:rsidR="001C799F" w:rsidRPr="00F60D67" w:rsidRDefault="001C799F" w:rsidP="001C799F">
      <w:pPr>
        <w:numPr>
          <w:ilvl w:val="0"/>
          <w:numId w:val="17"/>
        </w:numPr>
        <w:spacing w:after="0" w:line="240" w:lineRule="auto"/>
        <w:jc w:val="both"/>
        <w:rPr>
          <w:rFonts w:cs="Calibri"/>
          <w:sz w:val="20"/>
          <w:szCs w:val="20"/>
        </w:rPr>
      </w:pPr>
      <w:r w:rsidRPr="00F60D67">
        <w:rPr>
          <w:rFonts w:cs="Calibri"/>
          <w:sz w:val="20"/>
          <w:szCs w:val="20"/>
        </w:rPr>
        <w:t>Register new &amp; temporary patients using the GP Registration links system.</w:t>
      </w:r>
    </w:p>
    <w:p w14:paraId="6A511A72" w14:textId="36C50925" w:rsidR="00C73D27" w:rsidRPr="00F60D67" w:rsidRDefault="00C73D27" w:rsidP="001C799F">
      <w:pPr>
        <w:numPr>
          <w:ilvl w:val="0"/>
          <w:numId w:val="17"/>
        </w:numPr>
        <w:spacing w:after="0" w:line="240" w:lineRule="auto"/>
        <w:jc w:val="both"/>
        <w:rPr>
          <w:rFonts w:cs="Calibri"/>
          <w:sz w:val="20"/>
          <w:szCs w:val="20"/>
        </w:rPr>
      </w:pPr>
      <w:r w:rsidRPr="00F60D67">
        <w:rPr>
          <w:rFonts w:cs="Calibri"/>
          <w:sz w:val="20"/>
          <w:szCs w:val="20"/>
        </w:rPr>
        <w:t>Read code data on SystmOne.</w:t>
      </w:r>
    </w:p>
    <w:p w14:paraId="5793E691" w14:textId="315FB166" w:rsidR="00C73D27" w:rsidRPr="00F60D67" w:rsidRDefault="00C73D27" w:rsidP="00C40580">
      <w:pPr>
        <w:pStyle w:val="ListParagraph"/>
        <w:numPr>
          <w:ilvl w:val="0"/>
          <w:numId w:val="17"/>
        </w:numPr>
        <w:spacing w:after="0" w:line="240" w:lineRule="auto"/>
        <w:jc w:val="both"/>
        <w:rPr>
          <w:rFonts w:cs="Calibri"/>
          <w:sz w:val="20"/>
          <w:szCs w:val="20"/>
        </w:rPr>
      </w:pPr>
      <w:r w:rsidRPr="00F60D67">
        <w:rPr>
          <w:rFonts w:cs="Calibri"/>
          <w:sz w:val="20"/>
          <w:szCs w:val="20"/>
        </w:rPr>
        <w:t xml:space="preserve">Support patients with requests for information i.e. SAR, insurance / </w:t>
      </w:r>
      <w:r w:rsidR="002E69B0">
        <w:rPr>
          <w:rFonts w:cs="Calibri"/>
          <w:sz w:val="20"/>
          <w:szCs w:val="20"/>
        </w:rPr>
        <w:t>S</w:t>
      </w:r>
      <w:r w:rsidR="002E69B0" w:rsidRPr="00F60D67">
        <w:rPr>
          <w:rFonts w:cs="Calibri"/>
          <w:sz w:val="20"/>
          <w:szCs w:val="20"/>
        </w:rPr>
        <w:t>olicitors’</w:t>
      </w:r>
      <w:r w:rsidRPr="00F60D67">
        <w:rPr>
          <w:rFonts w:cs="Calibri"/>
          <w:sz w:val="20"/>
          <w:szCs w:val="20"/>
        </w:rPr>
        <w:t xml:space="preserve"> letters and DVLA forms, referring to relevant </w:t>
      </w:r>
      <w:proofErr w:type="gramStart"/>
      <w:r w:rsidRPr="00F60D67">
        <w:rPr>
          <w:rFonts w:cs="Calibri"/>
          <w:sz w:val="20"/>
          <w:szCs w:val="20"/>
        </w:rPr>
        <w:t>teams</w:t>
      </w:r>
      <w:proofErr w:type="gramEnd"/>
      <w:r w:rsidRPr="00F60D67">
        <w:rPr>
          <w:rFonts w:cs="Calibri"/>
          <w:sz w:val="20"/>
          <w:szCs w:val="20"/>
        </w:rPr>
        <w:t xml:space="preserve"> members where appropriate.</w:t>
      </w:r>
    </w:p>
    <w:p w14:paraId="1D8367AE" w14:textId="77777777" w:rsidR="00014649" w:rsidRPr="00F60D67" w:rsidRDefault="005A048D" w:rsidP="00014649">
      <w:pPr>
        <w:numPr>
          <w:ilvl w:val="0"/>
          <w:numId w:val="17"/>
        </w:numPr>
        <w:spacing w:after="0" w:line="240" w:lineRule="auto"/>
        <w:jc w:val="both"/>
        <w:rPr>
          <w:rFonts w:cs="Calibri"/>
          <w:sz w:val="20"/>
          <w:szCs w:val="20"/>
        </w:rPr>
      </w:pPr>
      <w:r w:rsidRPr="00F60D67">
        <w:rPr>
          <w:rFonts w:cs="Calibri"/>
          <w:sz w:val="20"/>
          <w:szCs w:val="20"/>
        </w:rPr>
        <w:t>Utilise scanning equipment and software to s</w:t>
      </w:r>
      <w:r w:rsidR="00014649" w:rsidRPr="00F60D67">
        <w:rPr>
          <w:rFonts w:cs="Calibri"/>
          <w:sz w:val="20"/>
          <w:szCs w:val="20"/>
        </w:rPr>
        <w:t>can all incoming clinical letters</w:t>
      </w:r>
      <w:r w:rsidRPr="00F60D67">
        <w:rPr>
          <w:rFonts w:cs="Calibri"/>
          <w:sz w:val="20"/>
          <w:szCs w:val="20"/>
        </w:rPr>
        <w:t xml:space="preserve"> / relevant documentation</w:t>
      </w:r>
      <w:r w:rsidR="00014649" w:rsidRPr="00F60D67">
        <w:rPr>
          <w:rFonts w:cs="Calibri"/>
          <w:sz w:val="20"/>
          <w:szCs w:val="20"/>
        </w:rPr>
        <w:t xml:space="preserve"> in orde</w:t>
      </w:r>
      <w:r w:rsidRPr="00F60D67">
        <w:rPr>
          <w:rFonts w:cs="Calibri"/>
          <w:sz w:val="20"/>
          <w:szCs w:val="20"/>
        </w:rPr>
        <w:t xml:space="preserve">r of urgency and date received, </w:t>
      </w:r>
      <w:r w:rsidR="00014649" w:rsidRPr="00F60D67">
        <w:rPr>
          <w:rFonts w:cs="Calibri"/>
          <w:sz w:val="20"/>
          <w:szCs w:val="20"/>
        </w:rPr>
        <w:t xml:space="preserve">taking account of colour, paper size, and multi-paged documents </w:t>
      </w:r>
    </w:p>
    <w:p w14:paraId="552D36EE"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Initiating contact with and responding to requests from patients, other team member and associated healthcare agencies and providers.</w:t>
      </w:r>
    </w:p>
    <w:p w14:paraId="42A1358F" w14:textId="1BB9A40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 xml:space="preserve">Providing clerical assistance to </w:t>
      </w:r>
      <w:r w:rsidR="005A048D" w:rsidRPr="00F60D67">
        <w:rPr>
          <w:rFonts w:cs="Calibri"/>
          <w:sz w:val="20"/>
          <w:szCs w:val="20"/>
        </w:rPr>
        <w:t xml:space="preserve">surgery </w:t>
      </w:r>
      <w:r w:rsidRPr="00F60D67">
        <w:rPr>
          <w:rFonts w:cs="Calibri"/>
          <w:sz w:val="20"/>
          <w:szCs w:val="20"/>
        </w:rPr>
        <w:t>staff as required including word/data processing, filing, photocopying and scanning.</w:t>
      </w:r>
    </w:p>
    <w:p w14:paraId="3D907469" w14:textId="77777777" w:rsidR="005A048D" w:rsidRPr="00F60D67" w:rsidRDefault="005A048D" w:rsidP="005A048D">
      <w:pPr>
        <w:numPr>
          <w:ilvl w:val="0"/>
          <w:numId w:val="17"/>
        </w:numPr>
        <w:tabs>
          <w:tab w:val="left" w:pos="2268"/>
        </w:tabs>
        <w:spacing w:after="0" w:line="240" w:lineRule="auto"/>
        <w:rPr>
          <w:rFonts w:cs="Calibri"/>
          <w:sz w:val="20"/>
          <w:szCs w:val="20"/>
        </w:rPr>
      </w:pPr>
      <w:r w:rsidRPr="00F60D67">
        <w:rPr>
          <w:rFonts w:cs="Calibri"/>
          <w:sz w:val="20"/>
          <w:szCs w:val="20"/>
        </w:rPr>
        <w:lastRenderedPageBreak/>
        <w:t xml:space="preserve">Taking payment and recording receipt of </w:t>
      </w:r>
      <w:proofErr w:type="gramStart"/>
      <w:r w:rsidRPr="00F60D67">
        <w:rPr>
          <w:rFonts w:cs="Calibri"/>
          <w:sz w:val="20"/>
          <w:szCs w:val="20"/>
        </w:rPr>
        <w:t>non NHS</w:t>
      </w:r>
      <w:proofErr w:type="gramEnd"/>
      <w:r w:rsidRPr="00F60D67">
        <w:rPr>
          <w:rFonts w:cs="Calibri"/>
          <w:sz w:val="20"/>
          <w:szCs w:val="20"/>
        </w:rPr>
        <w:t xml:space="preserve"> services as appropriate.  </w:t>
      </w:r>
    </w:p>
    <w:p w14:paraId="69CEA23B" w14:textId="77777777" w:rsidR="00C2757D" w:rsidRPr="00F60D67" w:rsidRDefault="00C2757D" w:rsidP="005A048D">
      <w:pPr>
        <w:numPr>
          <w:ilvl w:val="0"/>
          <w:numId w:val="17"/>
        </w:numPr>
        <w:tabs>
          <w:tab w:val="left" w:pos="2268"/>
        </w:tabs>
        <w:spacing w:after="0" w:line="240" w:lineRule="auto"/>
        <w:rPr>
          <w:rFonts w:cs="Calibri"/>
          <w:sz w:val="20"/>
          <w:szCs w:val="20"/>
        </w:rPr>
      </w:pPr>
      <w:r w:rsidRPr="00F60D67">
        <w:rPr>
          <w:rFonts w:cs="Calibri"/>
          <w:sz w:val="20"/>
          <w:szCs w:val="20"/>
        </w:rPr>
        <w:t>Follow surgery policy in relation to complaints received.</w:t>
      </w:r>
    </w:p>
    <w:p w14:paraId="37329337"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 xml:space="preserve">Keeping the reception area, </w:t>
      </w:r>
      <w:proofErr w:type="gramStart"/>
      <w:r w:rsidRPr="00F60D67">
        <w:rPr>
          <w:rFonts w:cs="Calibri"/>
          <w:sz w:val="20"/>
          <w:szCs w:val="20"/>
        </w:rPr>
        <w:t>notice-boards</w:t>
      </w:r>
      <w:proofErr w:type="gramEnd"/>
      <w:r w:rsidRPr="00F60D67">
        <w:rPr>
          <w:rFonts w:cs="Calibri"/>
          <w:sz w:val="20"/>
          <w:szCs w:val="20"/>
        </w:rPr>
        <w:t xml:space="preserve">, </w:t>
      </w:r>
      <w:r w:rsidR="00524B58" w:rsidRPr="00F60D67">
        <w:rPr>
          <w:rFonts w:cs="Calibri"/>
          <w:sz w:val="20"/>
          <w:szCs w:val="20"/>
        </w:rPr>
        <w:t>and leaflet</w:t>
      </w:r>
      <w:r w:rsidRPr="00F60D67">
        <w:rPr>
          <w:rFonts w:cs="Calibri"/>
          <w:sz w:val="20"/>
          <w:szCs w:val="20"/>
        </w:rPr>
        <w:t xml:space="preserve"> dispensers tidy / free from obstructions and clutter.</w:t>
      </w:r>
      <w:r w:rsidR="005A048D" w:rsidRPr="00F60D67">
        <w:rPr>
          <w:rFonts w:cs="Calibri"/>
          <w:sz w:val="20"/>
          <w:szCs w:val="20"/>
        </w:rPr>
        <w:t xml:space="preserve">  Ensure documentation is up to date.</w:t>
      </w:r>
    </w:p>
    <w:p w14:paraId="2A468065"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 xml:space="preserve">Stocking of documentation to clinical rooms / reception </w:t>
      </w:r>
      <w:r w:rsidR="005A048D" w:rsidRPr="00F60D67">
        <w:rPr>
          <w:rFonts w:cs="Calibri"/>
          <w:sz w:val="20"/>
          <w:szCs w:val="20"/>
        </w:rPr>
        <w:t xml:space="preserve">and admin </w:t>
      </w:r>
      <w:r w:rsidRPr="00F60D67">
        <w:rPr>
          <w:rFonts w:cs="Calibri"/>
          <w:sz w:val="20"/>
          <w:szCs w:val="20"/>
        </w:rPr>
        <w:t>area</w:t>
      </w:r>
      <w:r w:rsidR="005A048D" w:rsidRPr="00F60D67">
        <w:rPr>
          <w:rFonts w:cs="Calibri"/>
          <w:sz w:val="20"/>
          <w:szCs w:val="20"/>
        </w:rPr>
        <w:t>s</w:t>
      </w:r>
      <w:r w:rsidR="001C799F" w:rsidRPr="00F60D67">
        <w:rPr>
          <w:rFonts w:cs="Calibri"/>
          <w:sz w:val="20"/>
          <w:szCs w:val="20"/>
        </w:rPr>
        <w:t>, re-ordering as required</w:t>
      </w:r>
      <w:r w:rsidR="005A048D" w:rsidRPr="00F60D67">
        <w:rPr>
          <w:rFonts w:cs="Calibri"/>
          <w:sz w:val="20"/>
          <w:szCs w:val="20"/>
        </w:rPr>
        <w:t>.</w:t>
      </w:r>
    </w:p>
    <w:p w14:paraId="6DB86D3E" w14:textId="77777777" w:rsidR="00303F51" w:rsidRPr="00F60D67" w:rsidRDefault="00785CAD" w:rsidP="00002DCB">
      <w:pPr>
        <w:numPr>
          <w:ilvl w:val="0"/>
          <w:numId w:val="17"/>
        </w:numPr>
        <w:tabs>
          <w:tab w:val="left" w:pos="2268"/>
        </w:tabs>
        <w:spacing w:after="0" w:line="240" w:lineRule="auto"/>
        <w:rPr>
          <w:rFonts w:cs="Calibri"/>
          <w:sz w:val="20"/>
          <w:szCs w:val="20"/>
        </w:rPr>
      </w:pPr>
      <w:r w:rsidRPr="00F60D67">
        <w:rPr>
          <w:rFonts w:cs="Calibri"/>
          <w:sz w:val="20"/>
          <w:szCs w:val="20"/>
        </w:rPr>
        <w:t>P</w:t>
      </w:r>
      <w:r w:rsidR="00303F51" w:rsidRPr="00F60D67">
        <w:rPr>
          <w:rFonts w:cs="Calibri"/>
          <w:sz w:val="20"/>
          <w:szCs w:val="20"/>
        </w:rPr>
        <w:t>rovide information/support options to Carers &amp; record/code appropriately on surgery system.</w:t>
      </w:r>
    </w:p>
    <w:p w14:paraId="5743D976" w14:textId="659661A3" w:rsidR="00014649" w:rsidRPr="00F60D67" w:rsidRDefault="005A048D" w:rsidP="00014649">
      <w:pPr>
        <w:numPr>
          <w:ilvl w:val="0"/>
          <w:numId w:val="23"/>
        </w:numPr>
        <w:spacing w:after="0" w:line="240" w:lineRule="auto"/>
        <w:rPr>
          <w:rFonts w:cs="Calibri"/>
          <w:sz w:val="20"/>
          <w:szCs w:val="20"/>
        </w:rPr>
      </w:pPr>
      <w:r w:rsidRPr="00F60D67">
        <w:rPr>
          <w:rFonts w:cs="Calibri"/>
          <w:sz w:val="20"/>
          <w:szCs w:val="20"/>
        </w:rPr>
        <w:t>Utilise</w:t>
      </w:r>
      <w:r w:rsidR="00014649" w:rsidRPr="00F60D67">
        <w:rPr>
          <w:rFonts w:cs="Calibri"/>
          <w:sz w:val="20"/>
          <w:szCs w:val="20"/>
        </w:rPr>
        <w:t xml:space="preserve"> photocopier</w:t>
      </w:r>
      <w:r w:rsidRPr="00F60D67">
        <w:rPr>
          <w:rFonts w:cs="Calibri"/>
          <w:sz w:val="20"/>
          <w:szCs w:val="20"/>
        </w:rPr>
        <w:t xml:space="preserve"> as required</w:t>
      </w:r>
      <w:r w:rsidR="00014649" w:rsidRPr="00F60D67">
        <w:rPr>
          <w:rFonts w:cs="Calibri"/>
          <w:sz w:val="20"/>
          <w:szCs w:val="20"/>
        </w:rPr>
        <w:t>.</w:t>
      </w:r>
    </w:p>
    <w:p w14:paraId="7F5FC0A1" w14:textId="26B69AEC" w:rsidR="00520475" w:rsidRPr="00F60D67" w:rsidRDefault="00F60D67" w:rsidP="002C6D1F">
      <w:pPr>
        <w:numPr>
          <w:ilvl w:val="0"/>
          <w:numId w:val="23"/>
        </w:numPr>
        <w:spacing w:after="0" w:line="240" w:lineRule="auto"/>
        <w:rPr>
          <w:rFonts w:cs="Calibri"/>
          <w:sz w:val="20"/>
          <w:szCs w:val="20"/>
        </w:rPr>
      </w:pPr>
      <w:r>
        <w:rPr>
          <w:rFonts w:cs="Calibri"/>
          <w:sz w:val="20"/>
          <w:szCs w:val="20"/>
        </w:rPr>
        <w:t>M</w:t>
      </w:r>
      <w:r w:rsidR="00014649" w:rsidRPr="00F60D67">
        <w:rPr>
          <w:rFonts w:cs="Calibri"/>
          <w:sz w:val="20"/>
          <w:szCs w:val="20"/>
        </w:rPr>
        <w:t xml:space="preserve">aintain cycle of </w:t>
      </w:r>
      <w:r>
        <w:rPr>
          <w:rFonts w:cs="Calibri"/>
          <w:sz w:val="20"/>
          <w:szCs w:val="20"/>
        </w:rPr>
        <w:t>computer s</w:t>
      </w:r>
      <w:r w:rsidR="00014649" w:rsidRPr="00F60D67">
        <w:rPr>
          <w:rFonts w:cs="Calibri"/>
          <w:sz w:val="20"/>
          <w:szCs w:val="20"/>
        </w:rPr>
        <w:t xml:space="preserve">erver </w:t>
      </w:r>
      <w:r>
        <w:rPr>
          <w:rFonts w:cs="Calibri"/>
          <w:sz w:val="20"/>
          <w:szCs w:val="20"/>
        </w:rPr>
        <w:t>b</w:t>
      </w:r>
      <w:r w:rsidR="00014649" w:rsidRPr="00F60D67">
        <w:rPr>
          <w:rFonts w:cs="Calibri"/>
          <w:sz w:val="20"/>
          <w:szCs w:val="20"/>
        </w:rPr>
        <w:t>ackup tapes</w:t>
      </w:r>
      <w:r>
        <w:rPr>
          <w:rFonts w:cs="Calibri"/>
          <w:sz w:val="20"/>
          <w:szCs w:val="20"/>
        </w:rPr>
        <w:t xml:space="preserve"> – changing in line with protocols</w:t>
      </w:r>
      <w:r w:rsidR="00520475" w:rsidRPr="00F60D67">
        <w:rPr>
          <w:rFonts w:cs="Calibri"/>
          <w:sz w:val="20"/>
          <w:szCs w:val="20"/>
        </w:rPr>
        <w:t>.</w:t>
      </w:r>
    </w:p>
    <w:p w14:paraId="176DE63D" w14:textId="77777777" w:rsidR="00B61435" w:rsidRPr="00F60D67" w:rsidRDefault="00B61435" w:rsidP="00520475">
      <w:pPr>
        <w:numPr>
          <w:ilvl w:val="0"/>
          <w:numId w:val="23"/>
        </w:numPr>
        <w:spacing w:after="0" w:line="240" w:lineRule="auto"/>
        <w:rPr>
          <w:rFonts w:cs="Calibri"/>
          <w:sz w:val="20"/>
          <w:szCs w:val="20"/>
        </w:rPr>
      </w:pPr>
      <w:r w:rsidRPr="00F60D67">
        <w:rPr>
          <w:rFonts w:cs="Calibri"/>
          <w:sz w:val="20"/>
          <w:szCs w:val="20"/>
        </w:rPr>
        <w:t>Provision of refreshments for staff and visitors as required/requested; washing, drying up, keeping the kitchen area clean and tidy to enable cleaners can access.</w:t>
      </w:r>
    </w:p>
    <w:p w14:paraId="6E266E7A" w14:textId="77777777" w:rsidR="005A048D" w:rsidRPr="00F60D67" w:rsidRDefault="005A048D" w:rsidP="00B61435">
      <w:pPr>
        <w:numPr>
          <w:ilvl w:val="0"/>
          <w:numId w:val="17"/>
        </w:numPr>
        <w:tabs>
          <w:tab w:val="left" w:pos="2268"/>
        </w:tabs>
        <w:spacing w:after="0" w:line="240" w:lineRule="auto"/>
        <w:rPr>
          <w:rFonts w:cs="Calibri"/>
          <w:sz w:val="20"/>
          <w:szCs w:val="20"/>
        </w:rPr>
      </w:pPr>
      <w:r w:rsidRPr="00F60D67">
        <w:rPr>
          <w:rFonts w:cs="Calibri"/>
          <w:sz w:val="20"/>
          <w:szCs w:val="20"/>
        </w:rPr>
        <w:t>Replenish refreshments on regular basis from stock provided.</w:t>
      </w:r>
    </w:p>
    <w:p w14:paraId="536920A0" w14:textId="77777777" w:rsidR="003D6705" w:rsidRPr="00F60D67" w:rsidRDefault="003D6705" w:rsidP="00B61435">
      <w:pPr>
        <w:numPr>
          <w:ilvl w:val="0"/>
          <w:numId w:val="17"/>
        </w:numPr>
        <w:tabs>
          <w:tab w:val="left" w:pos="2268"/>
        </w:tabs>
        <w:spacing w:after="0" w:line="240" w:lineRule="auto"/>
        <w:rPr>
          <w:rFonts w:cs="Calibri"/>
          <w:sz w:val="20"/>
          <w:szCs w:val="20"/>
        </w:rPr>
      </w:pPr>
      <w:r w:rsidRPr="00F60D67">
        <w:rPr>
          <w:rFonts w:cs="Calibri"/>
          <w:sz w:val="20"/>
          <w:szCs w:val="20"/>
        </w:rPr>
        <w:t>Using reception checklist to ensure duties completed.</w:t>
      </w:r>
    </w:p>
    <w:p w14:paraId="03157FF5" w14:textId="77777777" w:rsidR="00303F51" w:rsidRDefault="00303F51" w:rsidP="00002DCB">
      <w:pPr>
        <w:tabs>
          <w:tab w:val="left" w:pos="2268"/>
        </w:tabs>
        <w:spacing w:after="0" w:line="240" w:lineRule="auto"/>
        <w:rPr>
          <w:rFonts w:cs="Calibri"/>
          <w:b/>
          <w:bCs/>
          <w:sz w:val="20"/>
          <w:szCs w:val="20"/>
          <w:u w:val="single"/>
        </w:rPr>
      </w:pPr>
    </w:p>
    <w:p w14:paraId="6CED6B1B" w14:textId="42D2A87B" w:rsidR="00A16BF4" w:rsidRPr="002E69B0" w:rsidRDefault="00A16BF4" w:rsidP="00002DCB">
      <w:pPr>
        <w:tabs>
          <w:tab w:val="left" w:pos="2268"/>
        </w:tabs>
        <w:spacing w:after="0" w:line="240" w:lineRule="auto"/>
        <w:rPr>
          <w:rFonts w:cs="Calibri"/>
          <w:sz w:val="20"/>
          <w:szCs w:val="20"/>
        </w:rPr>
      </w:pPr>
      <w:r w:rsidRPr="002E69B0">
        <w:rPr>
          <w:rFonts w:cs="Calibri"/>
          <w:sz w:val="20"/>
          <w:szCs w:val="20"/>
        </w:rPr>
        <w:t>Where required as a business need, training will be provided and there will be an expectation to support with secretarial administration</w:t>
      </w:r>
    </w:p>
    <w:p w14:paraId="6E01225A" w14:textId="77777777" w:rsidR="002E69B0" w:rsidRDefault="002E69B0" w:rsidP="00002DCB">
      <w:pPr>
        <w:tabs>
          <w:tab w:val="left" w:pos="2268"/>
        </w:tabs>
        <w:spacing w:after="0" w:line="240" w:lineRule="auto"/>
        <w:rPr>
          <w:rFonts w:cs="Calibri"/>
          <w:b/>
          <w:bCs/>
          <w:sz w:val="20"/>
          <w:szCs w:val="20"/>
          <w:u w:val="single"/>
        </w:rPr>
      </w:pPr>
    </w:p>
    <w:p w14:paraId="2AFF88AA" w14:textId="77777777" w:rsidR="002E69B0" w:rsidRPr="00A16BF4" w:rsidRDefault="002E69B0" w:rsidP="002E69B0">
      <w:pPr>
        <w:tabs>
          <w:tab w:val="left" w:pos="2268"/>
        </w:tabs>
        <w:spacing w:after="0" w:line="240" w:lineRule="auto"/>
        <w:rPr>
          <w:rFonts w:cs="Calibri"/>
          <w:b/>
          <w:bCs/>
          <w:iCs/>
          <w:sz w:val="20"/>
          <w:szCs w:val="20"/>
          <w:u w:val="single"/>
        </w:rPr>
      </w:pPr>
      <w:r w:rsidRPr="00A16BF4">
        <w:rPr>
          <w:rFonts w:cs="Calibri"/>
          <w:b/>
          <w:bCs/>
          <w:iCs/>
          <w:sz w:val="20"/>
          <w:szCs w:val="20"/>
          <w:u w:val="single"/>
        </w:rPr>
        <w:t>Secretarial:</w:t>
      </w:r>
    </w:p>
    <w:p w14:paraId="282AAC03" w14:textId="77777777" w:rsidR="002E69B0" w:rsidRPr="00A16BF4" w:rsidRDefault="002E69B0" w:rsidP="002E69B0">
      <w:pPr>
        <w:numPr>
          <w:ilvl w:val="0"/>
          <w:numId w:val="41"/>
        </w:numPr>
        <w:tabs>
          <w:tab w:val="left" w:pos="2268"/>
        </w:tabs>
        <w:spacing w:after="0" w:line="240" w:lineRule="auto"/>
        <w:rPr>
          <w:rFonts w:cs="Calibri"/>
          <w:sz w:val="20"/>
          <w:szCs w:val="20"/>
        </w:rPr>
      </w:pPr>
      <w:r w:rsidRPr="00A16BF4">
        <w:rPr>
          <w:rFonts w:cs="Calibri"/>
          <w:sz w:val="20"/>
          <w:szCs w:val="20"/>
        </w:rPr>
        <w:t>Producing referral, fast track, &amp; all work related to patient referrals.</w:t>
      </w:r>
    </w:p>
    <w:p w14:paraId="0815C928" w14:textId="77777777" w:rsidR="002E69B0" w:rsidRPr="00A16BF4" w:rsidRDefault="002E69B0" w:rsidP="002E69B0">
      <w:pPr>
        <w:numPr>
          <w:ilvl w:val="0"/>
          <w:numId w:val="41"/>
        </w:numPr>
        <w:tabs>
          <w:tab w:val="left" w:pos="2268"/>
        </w:tabs>
        <w:spacing w:after="0" w:line="240" w:lineRule="auto"/>
        <w:rPr>
          <w:rFonts w:cs="Calibri"/>
          <w:sz w:val="20"/>
          <w:szCs w:val="20"/>
        </w:rPr>
      </w:pPr>
      <w:r w:rsidRPr="00A16BF4">
        <w:rPr>
          <w:rFonts w:cs="Calibri"/>
          <w:sz w:val="20"/>
          <w:szCs w:val="20"/>
        </w:rPr>
        <w:t>Support reception team with referral / secretarial queries.</w:t>
      </w:r>
    </w:p>
    <w:p w14:paraId="46D2C3BF" w14:textId="77777777" w:rsidR="002E69B0" w:rsidRPr="00A16BF4" w:rsidRDefault="002E69B0" w:rsidP="002E69B0">
      <w:pPr>
        <w:numPr>
          <w:ilvl w:val="0"/>
          <w:numId w:val="41"/>
        </w:numPr>
        <w:tabs>
          <w:tab w:val="left" w:pos="2268"/>
        </w:tabs>
        <w:spacing w:after="0" w:line="240" w:lineRule="auto"/>
        <w:rPr>
          <w:rFonts w:cs="Calibri"/>
          <w:sz w:val="20"/>
          <w:szCs w:val="20"/>
        </w:rPr>
      </w:pPr>
      <w:r w:rsidRPr="00A16BF4">
        <w:rPr>
          <w:rFonts w:cs="Calibri"/>
          <w:sz w:val="20"/>
          <w:szCs w:val="20"/>
        </w:rPr>
        <w:t>Keeping referral spread sheets up to date to allow timely collation of data.</w:t>
      </w:r>
    </w:p>
    <w:p w14:paraId="1EAC436A" w14:textId="77777777" w:rsidR="002E69B0" w:rsidRPr="00A16BF4" w:rsidRDefault="002E69B0" w:rsidP="002E69B0">
      <w:pPr>
        <w:numPr>
          <w:ilvl w:val="0"/>
          <w:numId w:val="41"/>
        </w:numPr>
        <w:tabs>
          <w:tab w:val="left" w:pos="2268"/>
        </w:tabs>
        <w:spacing w:after="0" w:line="240" w:lineRule="auto"/>
        <w:rPr>
          <w:rFonts w:cs="Calibri"/>
          <w:sz w:val="20"/>
          <w:szCs w:val="20"/>
        </w:rPr>
      </w:pPr>
      <w:r w:rsidRPr="00A16BF4">
        <w:rPr>
          <w:rFonts w:cs="Calibri"/>
          <w:sz w:val="20"/>
          <w:szCs w:val="20"/>
        </w:rPr>
        <w:t xml:space="preserve">Maintaining an </w:t>
      </w:r>
      <w:proofErr w:type="gramStart"/>
      <w:r w:rsidRPr="00A16BF4">
        <w:rPr>
          <w:rFonts w:cs="Calibri"/>
          <w:sz w:val="20"/>
          <w:szCs w:val="20"/>
        </w:rPr>
        <w:t>up to date</w:t>
      </w:r>
      <w:proofErr w:type="gramEnd"/>
      <w:r w:rsidRPr="00A16BF4">
        <w:rPr>
          <w:rFonts w:cs="Calibri"/>
          <w:sz w:val="20"/>
          <w:szCs w:val="20"/>
        </w:rPr>
        <w:t xml:space="preserve"> electronic address book in SystmOne. </w:t>
      </w:r>
    </w:p>
    <w:p w14:paraId="51A308DB" w14:textId="77777777" w:rsidR="002E69B0" w:rsidRPr="00A16BF4" w:rsidRDefault="002E69B0" w:rsidP="002E69B0">
      <w:pPr>
        <w:numPr>
          <w:ilvl w:val="0"/>
          <w:numId w:val="41"/>
        </w:numPr>
        <w:tabs>
          <w:tab w:val="left" w:pos="2268"/>
        </w:tabs>
        <w:spacing w:after="0" w:line="240" w:lineRule="auto"/>
        <w:rPr>
          <w:rFonts w:cs="Calibri"/>
          <w:sz w:val="20"/>
          <w:szCs w:val="20"/>
        </w:rPr>
      </w:pPr>
      <w:r w:rsidRPr="00A16BF4">
        <w:rPr>
          <w:rFonts w:cs="Calibri"/>
          <w:sz w:val="20"/>
          <w:szCs w:val="20"/>
        </w:rPr>
        <w:t>Maintaining up to date electronic templates for all appropriate referral pathways.</w:t>
      </w:r>
    </w:p>
    <w:p w14:paraId="7697A11B" w14:textId="77777777" w:rsidR="002E69B0" w:rsidRPr="00A16BF4" w:rsidRDefault="002E69B0" w:rsidP="002E69B0">
      <w:pPr>
        <w:numPr>
          <w:ilvl w:val="0"/>
          <w:numId w:val="41"/>
        </w:numPr>
        <w:tabs>
          <w:tab w:val="left" w:pos="2268"/>
        </w:tabs>
        <w:spacing w:after="0" w:line="240" w:lineRule="auto"/>
        <w:rPr>
          <w:rFonts w:cs="Calibri"/>
          <w:sz w:val="20"/>
          <w:szCs w:val="20"/>
        </w:rPr>
      </w:pPr>
      <w:r>
        <w:rPr>
          <w:rFonts w:cs="Calibri"/>
          <w:sz w:val="20"/>
          <w:szCs w:val="20"/>
        </w:rPr>
        <w:t xml:space="preserve">Use </w:t>
      </w:r>
      <w:proofErr w:type="spellStart"/>
      <w:r w:rsidRPr="00A16BF4">
        <w:rPr>
          <w:rFonts w:cs="Calibri"/>
          <w:sz w:val="20"/>
          <w:szCs w:val="20"/>
        </w:rPr>
        <w:t>eReferral</w:t>
      </w:r>
      <w:proofErr w:type="spellEnd"/>
      <w:r w:rsidRPr="00A16BF4">
        <w:rPr>
          <w:rFonts w:cs="Calibri"/>
          <w:sz w:val="20"/>
          <w:szCs w:val="20"/>
        </w:rPr>
        <w:t xml:space="preserve"> / Triage System</w:t>
      </w:r>
      <w:r>
        <w:rPr>
          <w:rFonts w:cs="Calibri"/>
          <w:sz w:val="20"/>
          <w:szCs w:val="20"/>
        </w:rPr>
        <w:t xml:space="preserve"> to complete referrals</w:t>
      </w:r>
      <w:r w:rsidRPr="00A16BF4">
        <w:rPr>
          <w:rFonts w:cs="Calibri"/>
          <w:sz w:val="20"/>
          <w:szCs w:val="20"/>
        </w:rPr>
        <w:t>.</w:t>
      </w:r>
    </w:p>
    <w:p w14:paraId="320C8A10" w14:textId="77777777" w:rsidR="002E69B0" w:rsidRPr="00A16BF4" w:rsidRDefault="002E69B0" w:rsidP="002E69B0">
      <w:pPr>
        <w:numPr>
          <w:ilvl w:val="0"/>
          <w:numId w:val="41"/>
        </w:numPr>
        <w:tabs>
          <w:tab w:val="left" w:pos="2268"/>
        </w:tabs>
        <w:spacing w:after="0" w:line="240" w:lineRule="auto"/>
        <w:rPr>
          <w:rFonts w:cs="Calibri"/>
          <w:sz w:val="20"/>
          <w:szCs w:val="20"/>
        </w:rPr>
      </w:pPr>
      <w:r>
        <w:rPr>
          <w:rFonts w:cs="Calibri"/>
          <w:sz w:val="20"/>
          <w:szCs w:val="20"/>
        </w:rPr>
        <w:t>Maintaining</w:t>
      </w:r>
      <w:r w:rsidRPr="00A16BF4">
        <w:rPr>
          <w:rFonts w:cs="Calibri"/>
          <w:sz w:val="20"/>
          <w:szCs w:val="20"/>
        </w:rPr>
        <w:t xml:space="preserve"> referral data in E-Referral Worklist </w:t>
      </w:r>
      <w:r>
        <w:rPr>
          <w:rFonts w:cs="Calibri"/>
          <w:sz w:val="20"/>
          <w:szCs w:val="20"/>
        </w:rPr>
        <w:t xml:space="preserve">on a </w:t>
      </w:r>
      <w:r w:rsidRPr="00A16BF4">
        <w:rPr>
          <w:rFonts w:cs="Calibri"/>
          <w:sz w:val="20"/>
          <w:szCs w:val="20"/>
        </w:rPr>
        <w:t>weekly</w:t>
      </w:r>
      <w:r>
        <w:rPr>
          <w:rFonts w:cs="Calibri"/>
          <w:sz w:val="20"/>
          <w:szCs w:val="20"/>
        </w:rPr>
        <w:t xml:space="preserve"> basis</w:t>
      </w:r>
    </w:p>
    <w:p w14:paraId="26194807" w14:textId="77777777" w:rsidR="002E69B0" w:rsidRPr="00A16BF4" w:rsidRDefault="002E69B0" w:rsidP="002E69B0">
      <w:pPr>
        <w:numPr>
          <w:ilvl w:val="0"/>
          <w:numId w:val="41"/>
        </w:numPr>
        <w:tabs>
          <w:tab w:val="left" w:pos="2268"/>
        </w:tabs>
        <w:spacing w:after="0" w:line="240" w:lineRule="auto"/>
        <w:rPr>
          <w:rFonts w:cs="Calibri"/>
          <w:sz w:val="20"/>
          <w:szCs w:val="20"/>
        </w:rPr>
      </w:pPr>
      <w:r w:rsidRPr="00A16BF4">
        <w:rPr>
          <w:rFonts w:cs="Calibri"/>
          <w:sz w:val="20"/>
          <w:szCs w:val="20"/>
        </w:rPr>
        <w:t>Process requests for information i.e. DSAR, insurance / solicitor’s letters and DVLA forms</w:t>
      </w:r>
    </w:p>
    <w:p w14:paraId="32ED0192" w14:textId="77777777" w:rsidR="002E69B0" w:rsidRPr="00A16BF4" w:rsidRDefault="002E69B0" w:rsidP="002E69B0">
      <w:pPr>
        <w:numPr>
          <w:ilvl w:val="0"/>
          <w:numId w:val="41"/>
        </w:numPr>
        <w:tabs>
          <w:tab w:val="left" w:pos="2268"/>
        </w:tabs>
        <w:spacing w:after="0" w:line="240" w:lineRule="auto"/>
        <w:rPr>
          <w:rFonts w:cs="Calibri"/>
          <w:sz w:val="20"/>
          <w:szCs w:val="20"/>
        </w:rPr>
      </w:pPr>
      <w:r w:rsidRPr="00A16BF4">
        <w:rPr>
          <w:rFonts w:cs="Calibri"/>
          <w:sz w:val="20"/>
          <w:szCs w:val="20"/>
        </w:rPr>
        <w:t xml:space="preserve">Monitor &amp; develop protocols for secretarial processes, in conjunction with other members of the team, </w:t>
      </w:r>
      <w:proofErr w:type="gramStart"/>
      <w:r w:rsidRPr="00A16BF4">
        <w:rPr>
          <w:rFonts w:cs="Calibri"/>
          <w:sz w:val="20"/>
          <w:szCs w:val="20"/>
        </w:rPr>
        <w:t>developing  office</w:t>
      </w:r>
      <w:proofErr w:type="gramEnd"/>
      <w:r w:rsidRPr="00A16BF4">
        <w:rPr>
          <w:rFonts w:cs="Calibri"/>
          <w:sz w:val="20"/>
          <w:szCs w:val="20"/>
        </w:rPr>
        <w:t xml:space="preserve"> and secretarial practices to continually improve service delivery</w:t>
      </w:r>
    </w:p>
    <w:p w14:paraId="49620D63" w14:textId="77777777" w:rsidR="002E69B0" w:rsidRPr="00A16BF4" w:rsidRDefault="002E69B0" w:rsidP="002E69B0">
      <w:pPr>
        <w:numPr>
          <w:ilvl w:val="0"/>
          <w:numId w:val="41"/>
        </w:numPr>
        <w:tabs>
          <w:tab w:val="left" w:pos="2268"/>
        </w:tabs>
        <w:spacing w:after="0" w:line="240" w:lineRule="auto"/>
        <w:rPr>
          <w:rFonts w:cs="Calibri"/>
          <w:sz w:val="20"/>
          <w:szCs w:val="20"/>
        </w:rPr>
      </w:pPr>
      <w:r w:rsidRPr="00A16BF4">
        <w:rPr>
          <w:rFonts w:cs="Calibri"/>
          <w:sz w:val="20"/>
          <w:szCs w:val="20"/>
        </w:rPr>
        <w:t>Collate referral data as requested by management.</w:t>
      </w:r>
    </w:p>
    <w:p w14:paraId="51A87684" w14:textId="77777777" w:rsidR="002E69B0" w:rsidRPr="00A16BF4" w:rsidRDefault="002E69B0" w:rsidP="002E69B0">
      <w:pPr>
        <w:numPr>
          <w:ilvl w:val="0"/>
          <w:numId w:val="41"/>
        </w:numPr>
        <w:tabs>
          <w:tab w:val="left" w:pos="2268"/>
        </w:tabs>
        <w:spacing w:after="0" w:line="240" w:lineRule="auto"/>
        <w:rPr>
          <w:rFonts w:cs="Calibri"/>
          <w:sz w:val="20"/>
          <w:szCs w:val="20"/>
        </w:rPr>
      </w:pPr>
      <w:r w:rsidRPr="00A16BF4">
        <w:rPr>
          <w:rFonts w:cs="Calibri"/>
          <w:sz w:val="20"/>
          <w:szCs w:val="20"/>
        </w:rPr>
        <w:t>Contact contract hotline</w:t>
      </w:r>
      <w:r>
        <w:rPr>
          <w:rFonts w:cs="Calibri"/>
          <w:sz w:val="20"/>
          <w:szCs w:val="20"/>
        </w:rPr>
        <w:t xml:space="preserve"> at ICB</w:t>
      </w:r>
      <w:r w:rsidRPr="00A16BF4">
        <w:rPr>
          <w:rFonts w:cs="Calibri"/>
          <w:sz w:val="20"/>
          <w:szCs w:val="20"/>
        </w:rPr>
        <w:t xml:space="preserve"> to report issues as necessary &amp; record outcome.</w:t>
      </w:r>
    </w:p>
    <w:p w14:paraId="46D780D7" w14:textId="77777777" w:rsidR="002E69B0" w:rsidRPr="00A16BF4" w:rsidRDefault="002E69B0" w:rsidP="002E69B0">
      <w:pPr>
        <w:numPr>
          <w:ilvl w:val="0"/>
          <w:numId w:val="41"/>
        </w:numPr>
        <w:tabs>
          <w:tab w:val="left" w:pos="2268"/>
        </w:tabs>
        <w:spacing w:after="0" w:line="240" w:lineRule="auto"/>
        <w:rPr>
          <w:rFonts w:cs="Calibri"/>
          <w:sz w:val="20"/>
          <w:szCs w:val="20"/>
        </w:rPr>
      </w:pPr>
      <w:r w:rsidRPr="00A16BF4">
        <w:rPr>
          <w:rFonts w:cs="Calibri"/>
          <w:sz w:val="20"/>
          <w:szCs w:val="20"/>
        </w:rPr>
        <w:t>Computer data entry/data allocation &amp; collation; processing &amp; recording information in accordance with Practice procedures.</w:t>
      </w:r>
    </w:p>
    <w:p w14:paraId="54769E9B" w14:textId="77777777" w:rsidR="002E69B0" w:rsidRPr="00A16BF4" w:rsidRDefault="002E69B0" w:rsidP="002E69B0">
      <w:pPr>
        <w:numPr>
          <w:ilvl w:val="0"/>
          <w:numId w:val="41"/>
        </w:numPr>
        <w:tabs>
          <w:tab w:val="left" w:pos="2268"/>
        </w:tabs>
        <w:spacing w:after="0" w:line="240" w:lineRule="auto"/>
        <w:rPr>
          <w:rFonts w:cs="Calibri"/>
          <w:sz w:val="20"/>
          <w:szCs w:val="20"/>
        </w:rPr>
      </w:pPr>
      <w:r w:rsidRPr="00A16BF4">
        <w:rPr>
          <w:rFonts w:cs="Calibri"/>
          <w:sz w:val="20"/>
          <w:szCs w:val="20"/>
        </w:rPr>
        <w:t xml:space="preserve">Initiating contact with &amp; responding to information requests from patients, other team members &amp; associated healthcare agencies / providers. </w:t>
      </w:r>
    </w:p>
    <w:p w14:paraId="3FCE4D03" w14:textId="77777777" w:rsidR="00A16BF4" w:rsidRDefault="00A16BF4" w:rsidP="00A16BF4">
      <w:pPr>
        <w:tabs>
          <w:tab w:val="left" w:pos="2268"/>
        </w:tabs>
        <w:spacing w:after="0" w:line="240" w:lineRule="auto"/>
        <w:rPr>
          <w:rFonts w:cs="Calibri"/>
          <w:b/>
          <w:bCs/>
          <w:sz w:val="20"/>
          <w:szCs w:val="20"/>
          <w:u w:val="single"/>
        </w:rPr>
      </w:pPr>
    </w:p>
    <w:p w14:paraId="0E98FD26" w14:textId="7F7B7F44" w:rsidR="00A16BF4" w:rsidRPr="00A16BF4" w:rsidRDefault="00A16BF4" w:rsidP="00A16BF4">
      <w:pPr>
        <w:tabs>
          <w:tab w:val="left" w:pos="2268"/>
        </w:tabs>
        <w:spacing w:after="0" w:line="240" w:lineRule="auto"/>
        <w:rPr>
          <w:rFonts w:cs="Calibri"/>
          <w:b/>
          <w:bCs/>
          <w:sz w:val="20"/>
          <w:szCs w:val="20"/>
          <w:u w:val="single"/>
        </w:rPr>
      </w:pPr>
      <w:r w:rsidRPr="00A16BF4">
        <w:rPr>
          <w:rFonts w:cs="Calibri"/>
          <w:b/>
          <w:bCs/>
          <w:sz w:val="20"/>
          <w:szCs w:val="20"/>
          <w:u w:val="single"/>
        </w:rPr>
        <w:t>Private Medical:</w:t>
      </w:r>
    </w:p>
    <w:p w14:paraId="1E345BC5" w14:textId="77777777" w:rsidR="00A16BF4" w:rsidRPr="00A16BF4" w:rsidRDefault="00A16BF4" w:rsidP="00A16BF4">
      <w:pPr>
        <w:numPr>
          <w:ilvl w:val="0"/>
          <w:numId w:val="39"/>
        </w:numPr>
        <w:tabs>
          <w:tab w:val="left" w:pos="2268"/>
        </w:tabs>
        <w:spacing w:after="0" w:line="240" w:lineRule="auto"/>
        <w:rPr>
          <w:rFonts w:cs="Calibri"/>
          <w:sz w:val="20"/>
          <w:szCs w:val="20"/>
        </w:rPr>
      </w:pPr>
      <w:r w:rsidRPr="00A16BF4">
        <w:rPr>
          <w:rFonts w:cs="Calibri"/>
          <w:sz w:val="20"/>
          <w:szCs w:val="20"/>
        </w:rPr>
        <w:t xml:space="preserve">Deal with applications for private medical reports, including life assurance, accident a&amp; sickness claims, disabled badges, collaborative fees &amp; criminal injuries claims. The processes </w:t>
      </w:r>
      <w:proofErr w:type="gramStart"/>
      <w:r w:rsidRPr="00A16BF4">
        <w:rPr>
          <w:rFonts w:cs="Calibri"/>
          <w:sz w:val="20"/>
          <w:szCs w:val="20"/>
        </w:rPr>
        <w:t>include:-</w:t>
      </w:r>
      <w:proofErr w:type="gramEnd"/>
    </w:p>
    <w:p w14:paraId="59B15A8C" w14:textId="77777777" w:rsidR="00A16BF4" w:rsidRPr="00A16BF4" w:rsidRDefault="00A16BF4" w:rsidP="00A16BF4">
      <w:pPr>
        <w:numPr>
          <w:ilvl w:val="1"/>
          <w:numId w:val="40"/>
        </w:numPr>
        <w:tabs>
          <w:tab w:val="left" w:pos="2268"/>
        </w:tabs>
        <w:spacing w:after="0" w:line="240" w:lineRule="auto"/>
        <w:rPr>
          <w:rFonts w:cs="Calibri"/>
          <w:sz w:val="20"/>
          <w:szCs w:val="20"/>
        </w:rPr>
      </w:pPr>
      <w:r w:rsidRPr="00A16BF4">
        <w:rPr>
          <w:rFonts w:cs="Calibri"/>
          <w:sz w:val="20"/>
          <w:szCs w:val="20"/>
        </w:rPr>
        <w:t>Issuing invoices &amp; seeking payment for private work prior to completion.</w:t>
      </w:r>
    </w:p>
    <w:p w14:paraId="03EB9FBA" w14:textId="77777777" w:rsidR="00A16BF4" w:rsidRPr="00A16BF4" w:rsidRDefault="00A16BF4" w:rsidP="00A16BF4">
      <w:pPr>
        <w:numPr>
          <w:ilvl w:val="1"/>
          <w:numId w:val="40"/>
        </w:numPr>
        <w:tabs>
          <w:tab w:val="left" w:pos="2268"/>
        </w:tabs>
        <w:spacing w:after="0" w:line="240" w:lineRule="auto"/>
        <w:rPr>
          <w:rFonts w:cs="Calibri"/>
          <w:sz w:val="20"/>
          <w:szCs w:val="20"/>
        </w:rPr>
      </w:pPr>
      <w:r w:rsidRPr="00A16BF4">
        <w:rPr>
          <w:rFonts w:cs="Calibri"/>
          <w:sz w:val="20"/>
          <w:szCs w:val="20"/>
        </w:rPr>
        <w:t>Following up incomplete work.</w:t>
      </w:r>
    </w:p>
    <w:p w14:paraId="015B6782" w14:textId="77777777" w:rsidR="00A16BF4" w:rsidRPr="00A16BF4" w:rsidRDefault="00A16BF4" w:rsidP="00A16BF4">
      <w:pPr>
        <w:numPr>
          <w:ilvl w:val="1"/>
          <w:numId w:val="40"/>
        </w:numPr>
        <w:tabs>
          <w:tab w:val="left" w:pos="2268"/>
        </w:tabs>
        <w:spacing w:after="0" w:line="240" w:lineRule="auto"/>
        <w:rPr>
          <w:rFonts w:cs="Calibri"/>
          <w:sz w:val="20"/>
          <w:szCs w:val="20"/>
        </w:rPr>
      </w:pPr>
      <w:r w:rsidRPr="00A16BF4">
        <w:rPr>
          <w:rFonts w:cs="Calibri"/>
          <w:sz w:val="20"/>
          <w:szCs w:val="20"/>
        </w:rPr>
        <w:t>Dealing with telephone calls from patients, &amp; third parties as appropriate.</w:t>
      </w:r>
    </w:p>
    <w:p w14:paraId="2A9E9DE6" w14:textId="77777777" w:rsidR="00A16BF4" w:rsidRPr="00A16BF4" w:rsidRDefault="00A16BF4" w:rsidP="00A16BF4">
      <w:pPr>
        <w:numPr>
          <w:ilvl w:val="0"/>
          <w:numId w:val="39"/>
        </w:numPr>
        <w:tabs>
          <w:tab w:val="left" w:pos="2268"/>
        </w:tabs>
        <w:spacing w:after="0" w:line="240" w:lineRule="auto"/>
        <w:rPr>
          <w:rFonts w:cs="Calibri"/>
          <w:sz w:val="20"/>
          <w:szCs w:val="20"/>
        </w:rPr>
      </w:pPr>
      <w:r w:rsidRPr="00A16BF4">
        <w:rPr>
          <w:rFonts w:cs="Calibri"/>
          <w:sz w:val="20"/>
          <w:szCs w:val="20"/>
        </w:rPr>
        <w:t>Deal with requests for access to medical records &amp; reports in accordance with the relevant legislation, ensuring that appropriate ‘consent’ to access has been obtained from the patients for third party access.</w:t>
      </w:r>
    </w:p>
    <w:p w14:paraId="221C58D3" w14:textId="77777777" w:rsidR="00A16BF4" w:rsidRPr="00A16BF4" w:rsidRDefault="00A16BF4" w:rsidP="00A16BF4">
      <w:pPr>
        <w:numPr>
          <w:ilvl w:val="0"/>
          <w:numId w:val="39"/>
        </w:numPr>
        <w:tabs>
          <w:tab w:val="left" w:pos="2268"/>
        </w:tabs>
        <w:spacing w:after="0" w:line="240" w:lineRule="auto"/>
        <w:rPr>
          <w:rFonts w:cs="Calibri"/>
          <w:sz w:val="20"/>
          <w:szCs w:val="20"/>
        </w:rPr>
      </w:pPr>
      <w:r w:rsidRPr="00A16BF4">
        <w:rPr>
          <w:rFonts w:cs="Calibri"/>
          <w:sz w:val="20"/>
          <w:szCs w:val="20"/>
        </w:rPr>
        <w:t>Keeping a record on the Clinical System of all private work in progress &amp; payments received using a template.</w:t>
      </w:r>
    </w:p>
    <w:p w14:paraId="34885495" w14:textId="419F580F" w:rsidR="00A16BF4" w:rsidRPr="00A16BF4" w:rsidRDefault="00A16BF4" w:rsidP="00A16BF4">
      <w:pPr>
        <w:numPr>
          <w:ilvl w:val="0"/>
          <w:numId w:val="39"/>
        </w:numPr>
        <w:tabs>
          <w:tab w:val="left" w:pos="2268"/>
        </w:tabs>
        <w:spacing w:after="0" w:line="240" w:lineRule="auto"/>
        <w:rPr>
          <w:rFonts w:cs="Calibri"/>
          <w:sz w:val="20"/>
          <w:szCs w:val="20"/>
        </w:rPr>
      </w:pPr>
      <w:r w:rsidRPr="00A16BF4">
        <w:rPr>
          <w:rFonts w:cs="Calibri"/>
          <w:sz w:val="20"/>
          <w:szCs w:val="20"/>
        </w:rPr>
        <w:t xml:space="preserve">Arranging private medical examinations with the partners as &amp; when </w:t>
      </w:r>
      <w:r w:rsidRPr="00A16BF4">
        <w:rPr>
          <w:rFonts w:cs="Calibri"/>
          <w:sz w:val="20"/>
          <w:szCs w:val="20"/>
        </w:rPr>
        <w:t>appropriate,</w:t>
      </w:r>
      <w:r w:rsidRPr="00A16BF4">
        <w:rPr>
          <w:rFonts w:cs="Calibri"/>
          <w:sz w:val="20"/>
          <w:szCs w:val="20"/>
        </w:rPr>
        <w:t xml:space="preserve"> e.g. HGV medicals.</w:t>
      </w:r>
    </w:p>
    <w:p w14:paraId="6D21A39E" w14:textId="77516047" w:rsidR="00A16BF4" w:rsidRPr="00A16BF4" w:rsidRDefault="00A16BF4" w:rsidP="00A16BF4">
      <w:pPr>
        <w:numPr>
          <w:ilvl w:val="0"/>
          <w:numId w:val="39"/>
        </w:numPr>
        <w:tabs>
          <w:tab w:val="left" w:pos="2268"/>
        </w:tabs>
        <w:spacing w:after="0" w:line="240" w:lineRule="auto"/>
        <w:rPr>
          <w:rFonts w:cs="Calibri"/>
          <w:sz w:val="20"/>
          <w:szCs w:val="20"/>
        </w:rPr>
      </w:pPr>
      <w:r w:rsidRPr="00A16BF4">
        <w:rPr>
          <w:rFonts w:cs="Calibri"/>
          <w:sz w:val="20"/>
          <w:szCs w:val="20"/>
        </w:rPr>
        <w:t xml:space="preserve">Keeping copies of medical reports either scanned onto patients’ computer records or in </w:t>
      </w:r>
      <w:r w:rsidRPr="00A16BF4">
        <w:rPr>
          <w:rFonts w:cs="Calibri"/>
          <w:sz w:val="20"/>
          <w:szCs w:val="20"/>
        </w:rPr>
        <w:t>patients’</w:t>
      </w:r>
      <w:r w:rsidRPr="00A16BF4">
        <w:rPr>
          <w:rFonts w:cs="Calibri"/>
          <w:sz w:val="20"/>
          <w:szCs w:val="20"/>
        </w:rPr>
        <w:t xml:space="preserve"> manual records.</w:t>
      </w:r>
    </w:p>
    <w:p w14:paraId="3E8ED188" w14:textId="77777777" w:rsidR="00A16BF4" w:rsidRPr="00A16BF4" w:rsidRDefault="00A16BF4" w:rsidP="00A16BF4">
      <w:pPr>
        <w:numPr>
          <w:ilvl w:val="0"/>
          <w:numId w:val="39"/>
        </w:numPr>
        <w:tabs>
          <w:tab w:val="left" w:pos="2268"/>
        </w:tabs>
        <w:spacing w:after="0" w:line="240" w:lineRule="auto"/>
        <w:rPr>
          <w:rFonts w:cs="Calibri"/>
          <w:sz w:val="20"/>
          <w:szCs w:val="20"/>
        </w:rPr>
      </w:pPr>
      <w:r w:rsidRPr="00A16BF4">
        <w:rPr>
          <w:rFonts w:cs="Calibri"/>
          <w:sz w:val="20"/>
          <w:szCs w:val="20"/>
        </w:rPr>
        <w:t xml:space="preserve">Referring to the Operations Manager / Practice Manager for advice relating to any ‘requests for reports’ that are not routine.  </w:t>
      </w:r>
    </w:p>
    <w:p w14:paraId="08092AA6" w14:textId="77777777" w:rsidR="00A16BF4" w:rsidRPr="00A16BF4" w:rsidRDefault="00A16BF4" w:rsidP="00A16BF4">
      <w:pPr>
        <w:numPr>
          <w:ilvl w:val="0"/>
          <w:numId w:val="39"/>
        </w:numPr>
        <w:tabs>
          <w:tab w:val="left" w:pos="2268"/>
        </w:tabs>
        <w:spacing w:after="0" w:line="240" w:lineRule="auto"/>
        <w:rPr>
          <w:rFonts w:cs="Calibri"/>
          <w:sz w:val="20"/>
          <w:szCs w:val="20"/>
        </w:rPr>
      </w:pPr>
      <w:r w:rsidRPr="00A16BF4">
        <w:rPr>
          <w:rFonts w:cs="Calibri"/>
          <w:sz w:val="20"/>
          <w:szCs w:val="20"/>
        </w:rPr>
        <w:t>Producing medical legal work in line with protocol &amp; updating guides regularly</w:t>
      </w:r>
    </w:p>
    <w:p w14:paraId="62B5C66B" w14:textId="77777777" w:rsidR="00A16BF4" w:rsidRPr="00A16BF4" w:rsidRDefault="00A16BF4" w:rsidP="00A16BF4">
      <w:pPr>
        <w:tabs>
          <w:tab w:val="left" w:pos="2268"/>
        </w:tabs>
        <w:spacing w:after="0" w:line="240" w:lineRule="auto"/>
        <w:rPr>
          <w:rFonts w:cs="Calibri"/>
          <w:b/>
          <w:bCs/>
          <w:sz w:val="20"/>
          <w:szCs w:val="20"/>
          <w:u w:val="single"/>
        </w:rPr>
      </w:pPr>
    </w:p>
    <w:p w14:paraId="6ADA87B5" w14:textId="77777777" w:rsidR="009A3E9C" w:rsidRPr="00F60D67" w:rsidRDefault="00014649" w:rsidP="00002DCB">
      <w:pPr>
        <w:tabs>
          <w:tab w:val="left" w:pos="2268"/>
        </w:tabs>
        <w:spacing w:after="0" w:line="240" w:lineRule="auto"/>
        <w:rPr>
          <w:rFonts w:cs="Calibri"/>
          <w:b/>
          <w:bCs/>
          <w:sz w:val="20"/>
          <w:szCs w:val="20"/>
        </w:rPr>
      </w:pPr>
      <w:r w:rsidRPr="00F60D67">
        <w:rPr>
          <w:rFonts w:cs="Calibri"/>
          <w:b/>
          <w:bCs/>
          <w:sz w:val="20"/>
          <w:szCs w:val="20"/>
        </w:rPr>
        <w:t>General:</w:t>
      </w:r>
    </w:p>
    <w:p w14:paraId="5C952350" w14:textId="77777777" w:rsidR="00014649" w:rsidRPr="00F60D67" w:rsidRDefault="00014649" w:rsidP="00014649">
      <w:pPr>
        <w:numPr>
          <w:ilvl w:val="0"/>
          <w:numId w:val="17"/>
        </w:numPr>
        <w:tabs>
          <w:tab w:val="left" w:pos="2268"/>
        </w:tabs>
        <w:spacing w:after="0" w:line="240" w:lineRule="auto"/>
        <w:rPr>
          <w:rFonts w:cs="Calibri"/>
          <w:sz w:val="20"/>
          <w:szCs w:val="20"/>
        </w:rPr>
      </w:pPr>
      <w:r w:rsidRPr="00F60D67">
        <w:rPr>
          <w:rFonts w:cs="Calibri"/>
          <w:sz w:val="20"/>
          <w:szCs w:val="20"/>
        </w:rPr>
        <w:t>Completing significant event reports as appropriate.</w:t>
      </w:r>
    </w:p>
    <w:p w14:paraId="6078AEDE" w14:textId="77777777" w:rsidR="00014649" w:rsidRPr="00F60D67" w:rsidRDefault="00014649" w:rsidP="00014649">
      <w:pPr>
        <w:numPr>
          <w:ilvl w:val="0"/>
          <w:numId w:val="17"/>
        </w:numPr>
        <w:tabs>
          <w:tab w:val="left" w:pos="2268"/>
        </w:tabs>
        <w:spacing w:after="0" w:line="240" w:lineRule="auto"/>
        <w:rPr>
          <w:rFonts w:cs="Calibri"/>
          <w:sz w:val="20"/>
          <w:szCs w:val="20"/>
        </w:rPr>
      </w:pPr>
      <w:r w:rsidRPr="00F60D67">
        <w:rPr>
          <w:rFonts w:cs="Calibri"/>
          <w:sz w:val="20"/>
          <w:szCs w:val="20"/>
        </w:rPr>
        <w:lastRenderedPageBreak/>
        <w:t>Reporting of IT/ operation faults to external organisation.</w:t>
      </w:r>
    </w:p>
    <w:p w14:paraId="10D96FB1" w14:textId="77777777" w:rsidR="00014649" w:rsidRPr="00F60D67" w:rsidRDefault="00014649" w:rsidP="00014649">
      <w:pPr>
        <w:numPr>
          <w:ilvl w:val="0"/>
          <w:numId w:val="17"/>
        </w:numPr>
        <w:tabs>
          <w:tab w:val="left" w:pos="2268"/>
        </w:tabs>
        <w:spacing w:after="0" w:line="240" w:lineRule="auto"/>
        <w:rPr>
          <w:rFonts w:cs="Calibri"/>
          <w:sz w:val="20"/>
          <w:szCs w:val="20"/>
        </w:rPr>
      </w:pPr>
      <w:r w:rsidRPr="00F60D67">
        <w:rPr>
          <w:rFonts w:cs="Calibri"/>
          <w:sz w:val="20"/>
          <w:szCs w:val="20"/>
        </w:rPr>
        <w:t>Dealing with feedback in a timely fashion in line with complaints policy to minimise formal complaints.</w:t>
      </w:r>
    </w:p>
    <w:p w14:paraId="009E8224" w14:textId="77777777" w:rsidR="00014649" w:rsidRPr="00F60D67" w:rsidRDefault="00014649" w:rsidP="00014649">
      <w:pPr>
        <w:numPr>
          <w:ilvl w:val="0"/>
          <w:numId w:val="17"/>
        </w:numPr>
        <w:spacing w:after="0" w:line="240" w:lineRule="auto"/>
        <w:rPr>
          <w:rFonts w:cs="Calibri"/>
          <w:sz w:val="20"/>
          <w:szCs w:val="20"/>
        </w:rPr>
      </w:pPr>
      <w:r w:rsidRPr="00F60D67">
        <w:rPr>
          <w:rFonts w:cs="Calibri"/>
          <w:sz w:val="20"/>
          <w:szCs w:val="20"/>
        </w:rPr>
        <w:t>Staff may be asked to undertake Chaperone duties during clinical examinations – training will be provided</w:t>
      </w:r>
      <w:r w:rsidR="009A3E9C" w:rsidRPr="00F60D67">
        <w:rPr>
          <w:rFonts w:cs="Calibri"/>
          <w:sz w:val="20"/>
          <w:szCs w:val="20"/>
        </w:rPr>
        <w:t>.</w:t>
      </w:r>
      <w:r w:rsidRPr="00F60D67">
        <w:rPr>
          <w:rFonts w:cs="Calibri"/>
          <w:sz w:val="20"/>
          <w:szCs w:val="20"/>
        </w:rPr>
        <w:t xml:space="preserve"> </w:t>
      </w:r>
    </w:p>
    <w:p w14:paraId="20AA43A6" w14:textId="77777777" w:rsidR="00B61435" w:rsidRPr="00F60D67" w:rsidRDefault="00B61435" w:rsidP="00B61435">
      <w:pPr>
        <w:numPr>
          <w:ilvl w:val="0"/>
          <w:numId w:val="17"/>
        </w:numPr>
        <w:tabs>
          <w:tab w:val="left" w:pos="2268"/>
        </w:tabs>
        <w:spacing w:after="0" w:line="240" w:lineRule="auto"/>
        <w:rPr>
          <w:rFonts w:cs="Calibri"/>
          <w:sz w:val="20"/>
          <w:szCs w:val="20"/>
        </w:rPr>
      </w:pPr>
      <w:r w:rsidRPr="00F60D67">
        <w:rPr>
          <w:rFonts w:cs="Calibri"/>
          <w:sz w:val="20"/>
          <w:szCs w:val="20"/>
        </w:rPr>
        <w:t>Constant promotion of the surgery and its team to ensure positive and calm image.</w:t>
      </w:r>
    </w:p>
    <w:p w14:paraId="3EF20229" w14:textId="77777777" w:rsidR="00B61435" w:rsidRPr="00F60D67" w:rsidRDefault="00B61435" w:rsidP="00B61435">
      <w:pPr>
        <w:numPr>
          <w:ilvl w:val="0"/>
          <w:numId w:val="17"/>
        </w:numPr>
        <w:tabs>
          <w:tab w:val="left" w:pos="2268"/>
        </w:tabs>
        <w:spacing w:after="0" w:line="240" w:lineRule="auto"/>
        <w:rPr>
          <w:rFonts w:cs="Calibri"/>
          <w:sz w:val="20"/>
          <w:szCs w:val="20"/>
        </w:rPr>
      </w:pPr>
      <w:r w:rsidRPr="00F60D67">
        <w:rPr>
          <w:rFonts w:cs="Calibri"/>
          <w:sz w:val="20"/>
          <w:szCs w:val="20"/>
        </w:rPr>
        <w:t>Safe disposal of confidential waste.</w:t>
      </w:r>
    </w:p>
    <w:p w14:paraId="6549A3FA" w14:textId="77777777" w:rsidR="00B61435" w:rsidRPr="00F60D67" w:rsidRDefault="00B61435" w:rsidP="00B61435">
      <w:pPr>
        <w:numPr>
          <w:ilvl w:val="0"/>
          <w:numId w:val="17"/>
        </w:numPr>
        <w:tabs>
          <w:tab w:val="left" w:pos="2268"/>
        </w:tabs>
        <w:spacing w:after="0" w:line="240" w:lineRule="auto"/>
        <w:rPr>
          <w:rFonts w:cs="Calibri"/>
          <w:sz w:val="20"/>
          <w:szCs w:val="20"/>
        </w:rPr>
      </w:pPr>
      <w:r w:rsidRPr="00F60D67">
        <w:rPr>
          <w:rFonts w:cs="Calibri"/>
          <w:sz w:val="20"/>
          <w:szCs w:val="20"/>
        </w:rPr>
        <w:t>Attend team meetings as requested.</w:t>
      </w:r>
    </w:p>
    <w:p w14:paraId="552499CA" w14:textId="77777777" w:rsidR="00B61435" w:rsidRPr="00F60D67" w:rsidRDefault="00B61435" w:rsidP="00B61435">
      <w:pPr>
        <w:numPr>
          <w:ilvl w:val="0"/>
          <w:numId w:val="17"/>
        </w:numPr>
        <w:tabs>
          <w:tab w:val="left" w:pos="2268"/>
        </w:tabs>
        <w:spacing w:after="0" w:line="240" w:lineRule="auto"/>
        <w:rPr>
          <w:rFonts w:cs="Calibri"/>
          <w:sz w:val="20"/>
          <w:szCs w:val="20"/>
        </w:rPr>
      </w:pPr>
      <w:r w:rsidRPr="00F60D67">
        <w:rPr>
          <w:rFonts w:cs="Calibri"/>
          <w:sz w:val="20"/>
          <w:szCs w:val="20"/>
        </w:rPr>
        <w:t>Working with all team members and utilising system and knowledge of pathways to find solutions.</w:t>
      </w:r>
    </w:p>
    <w:p w14:paraId="782CD0C4" w14:textId="77777777" w:rsidR="0023011A" w:rsidRPr="00F60D67" w:rsidRDefault="0023011A" w:rsidP="0023011A">
      <w:pPr>
        <w:numPr>
          <w:ilvl w:val="0"/>
          <w:numId w:val="17"/>
        </w:numPr>
        <w:tabs>
          <w:tab w:val="left" w:pos="2268"/>
        </w:tabs>
        <w:spacing w:after="0" w:line="240" w:lineRule="auto"/>
        <w:rPr>
          <w:rFonts w:cs="Calibri"/>
          <w:sz w:val="20"/>
          <w:szCs w:val="20"/>
        </w:rPr>
      </w:pPr>
      <w:r w:rsidRPr="00F60D67">
        <w:rPr>
          <w:rFonts w:cs="Calibri"/>
          <w:sz w:val="20"/>
          <w:szCs w:val="20"/>
        </w:rPr>
        <w:t xml:space="preserve">Any other duty that may be deemed necessary by the </w:t>
      </w:r>
      <w:r w:rsidR="00A00015" w:rsidRPr="00F60D67">
        <w:rPr>
          <w:rFonts w:cs="Calibri"/>
          <w:sz w:val="20"/>
          <w:szCs w:val="20"/>
        </w:rPr>
        <w:t>surgery</w:t>
      </w:r>
      <w:r w:rsidRPr="00F60D67">
        <w:rPr>
          <w:rFonts w:cs="Calibri"/>
          <w:sz w:val="20"/>
          <w:szCs w:val="20"/>
        </w:rPr>
        <w:t xml:space="preserve"> team.</w:t>
      </w:r>
    </w:p>
    <w:p w14:paraId="6A51EF1A" w14:textId="77777777" w:rsidR="009A3E9C" w:rsidRPr="00F60D67" w:rsidRDefault="009A3E9C" w:rsidP="00002DCB">
      <w:pPr>
        <w:tabs>
          <w:tab w:val="left" w:pos="2268"/>
        </w:tabs>
        <w:spacing w:after="0" w:line="240" w:lineRule="auto"/>
        <w:rPr>
          <w:rFonts w:cs="Calibri"/>
          <w:b/>
          <w:bCs/>
          <w:sz w:val="20"/>
          <w:szCs w:val="20"/>
          <w:u w:val="single"/>
        </w:rPr>
      </w:pPr>
    </w:p>
    <w:p w14:paraId="644EBB0B" w14:textId="77777777" w:rsidR="009A3E9C" w:rsidRPr="00F60D67" w:rsidRDefault="00303F51" w:rsidP="00002DCB">
      <w:pPr>
        <w:tabs>
          <w:tab w:val="left" w:pos="2268"/>
        </w:tabs>
        <w:spacing w:after="0" w:line="240" w:lineRule="auto"/>
        <w:rPr>
          <w:rFonts w:cs="Calibri"/>
          <w:sz w:val="20"/>
          <w:szCs w:val="20"/>
        </w:rPr>
      </w:pPr>
      <w:r w:rsidRPr="00F60D67">
        <w:rPr>
          <w:rFonts w:cs="Calibri"/>
          <w:b/>
          <w:bCs/>
          <w:sz w:val="20"/>
          <w:szCs w:val="20"/>
        </w:rPr>
        <w:t>Confidentiality:</w:t>
      </w:r>
    </w:p>
    <w:p w14:paraId="63133452" w14:textId="77777777" w:rsidR="002E69B0" w:rsidRPr="00F60D67" w:rsidRDefault="002E69B0" w:rsidP="002E69B0">
      <w:pPr>
        <w:numPr>
          <w:ilvl w:val="0"/>
          <w:numId w:val="17"/>
        </w:numPr>
        <w:spacing w:after="0" w:line="240" w:lineRule="auto"/>
        <w:rPr>
          <w:rFonts w:cs="Calibri"/>
          <w:sz w:val="20"/>
          <w:szCs w:val="20"/>
        </w:rPr>
      </w:pPr>
      <w:r w:rsidRPr="00F60D67">
        <w:rPr>
          <w:rFonts w:cs="Calibri"/>
          <w:sz w:val="20"/>
          <w:szCs w:val="20"/>
        </w:rPr>
        <w:t xml:space="preserve">To </w:t>
      </w:r>
      <w:proofErr w:type="gramStart"/>
      <w:r w:rsidRPr="00F60D67">
        <w:rPr>
          <w:rFonts w:cs="Calibri"/>
          <w:sz w:val="20"/>
          <w:szCs w:val="20"/>
        </w:rPr>
        <w:t>maintain patient and practice confidentiality at all times</w:t>
      </w:r>
      <w:proofErr w:type="gramEnd"/>
      <w:r w:rsidRPr="00F60D67">
        <w:rPr>
          <w:rFonts w:cs="Calibri"/>
          <w:sz w:val="20"/>
          <w:szCs w:val="20"/>
        </w:rPr>
        <w:t>.</w:t>
      </w:r>
    </w:p>
    <w:p w14:paraId="3B6A85D7" w14:textId="7D540F53" w:rsidR="00303F51" w:rsidRPr="00F60D67" w:rsidRDefault="00303F51" w:rsidP="00002DCB">
      <w:pPr>
        <w:numPr>
          <w:ilvl w:val="0"/>
          <w:numId w:val="17"/>
        </w:numPr>
        <w:tabs>
          <w:tab w:val="left" w:pos="2268"/>
        </w:tabs>
        <w:spacing w:after="0" w:line="240" w:lineRule="auto"/>
        <w:rPr>
          <w:rFonts w:cs="Calibri"/>
          <w:sz w:val="20"/>
          <w:szCs w:val="20"/>
        </w:rPr>
      </w:pPr>
      <w:proofErr w:type="gramStart"/>
      <w:r w:rsidRPr="00F60D67">
        <w:rPr>
          <w:rFonts w:cs="Calibri"/>
          <w:sz w:val="20"/>
          <w:szCs w:val="20"/>
        </w:rPr>
        <w:t>In the course of</w:t>
      </w:r>
      <w:proofErr w:type="gramEnd"/>
      <w:r w:rsidRPr="00F60D67">
        <w:rPr>
          <w:rFonts w:cs="Calibri"/>
          <w:sz w:val="20"/>
          <w:szCs w:val="20"/>
        </w:rPr>
        <w:t xml:space="preserve"> seeking treatment, patients entrust us with, or allow us to gather, sensitive information in relation to their health and other matters.   They do so in confidence and have the right to expect that staff will respect their privacy and act appropriately</w:t>
      </w:r>
      <w:r w:rsidR="009A3E9C" w:rsidRPr="00F60D67">
        <w:rPr>
          <w:rFonts w:cs="Calibri"/>
          <w:sz w:val="20"/>
          <w:szCs w:val="20"/>
        </w:rPr>
        <w:t>.</w:t>
      </w:r>
    </w:p>
    <w:p w14:paraId="009D51B7"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 xml:space="preserve">In the performance </w:t>
      </w:r>
      <w:r w:rsidR="005A048D" w:rsidRPr="00F60D67">
        <w:rPr>
          <w:rFonts w:cs="Calibri"/>
          <w:sz w:val="20"/>
          <w:szCs w:val="20"/>
        </w:rPr>
        <w:t>of the duties outlined in this job d</w:t>
      </w:r>
      <w:r w:rsidRPr="00F60D67">
        <w:rPr>
          <w:rFonts w:cs="Calibri"/>
          <w:sz w:val="20"/>
          <w:szCs w:val="20"/>
        </w:rPr>
        <w:t xml:space="preserve">escription, the post-holder may have access to confidential information relating to patients, their </w:t>
      </w:r>
      <w:proofErr w:type="spellStart"/>
      <w:r w:rsidRPr="00F60D67">
        <w:rPr>
          <w:rFonts w:cs="Calibri"/>
          <w:sz w:val="20"/>
          <w:szCs w:val="20"/>
        </w:rPr>
        <w:t>carers</w:t>
      </w:r>
      <w:proofErr w:type="spellEnd"/>
      <w:r w:rsidRPr="00F60D67">
        <w:rPr>
          <w:rFonts w:cs="Calibri"/>
          <w:sz w:val="20"/>
          <w:szCs w:val="20"/>
        </w:rPr>
        <w:t>,</w:t>
      </w:r>
      <w:r w:rsidR="00A00015" w:rsidRPr="00F60D67">
        <w:rPr>
          <w:rFonts w:cs="Calibri"/>
          <w:sz w:val="20"/>
          <w:szCs w:val="20"/>
        </w:rPr>
        <w:t xml:space="preserve"> surgery</w:t>
      </w:r>
      <w:r w:rsidRPr="00F60D67">
        <w:rPr>
          <w:rFonts w:cs="Calibri"/>
          <w:sz w:val="20"/>
          <w:szCs w:val="20"/>
        </w:rPr>
        <w:t xml:space="preserve"> staff and other healthcare workers.  They may also have access to information relating to the Practice as a business organisation.  All such information from any source is to be regarded as strictly confidential</w:t>
      </w:r>
      <w:r w:rsidR="009A3E9C" w:rsidRPr="00F60D67">
        <w:rPr>
          <w:rFonts w:cs="Calibri"/>
          <w:sz w:val="20"/>
          <w:szCs w:val="20"/>
        </w:rPr>
        <w:t>.</w:t>
      </w:r>
    </w:p>
    <w:p w14:paraId="2E548D55"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 xml:space="preserve">Information relating to patients, carers, colleagues, other healthcare workers or the business of the </w:t>
      </w:r>
      <w:r w:rsidR="00A00015" w:rsidRPr="00F60D67">
        <w:rPr>
          <w:rFonts w:cs="Calibri"/>
          <w:sz w:val="20"/>
          <w:szCs w:val="20"/>
        </w:rPr>
        <w:t>surgery</w:t>
      </w:r>
      <w:r w:rsidRPr="00F60D67">
        <w:rPr>
          <w:rFonts w:cs="Calibri"/>
          <w:sz w:val="20"/>
          <w:szCs w:val="20"/>
        </w:rPr>
        <w:t xml:space="preserve"> may only be divulged to authorised persons in accordance with the</w:t>
      </w:r>
      <w:r w:rsidR="00A00015" w:rsidRPr="00F60D67">
        <w:rPr>
          <w:rFonts w:cs="Calibri"/>
          <w:sz w:val="20"/>
          <w:szCs w:val="20"/>
        </w:rPr>
        <w:t xml:space="preserve"> surgery</w:t>
      </w:r>
      <w:r w:rsidRPr="00F60D67">
        <w:rPr>
          <w:rFonts w:cs="Calibri"/>
          <w:sz w:val="20"/>
          <w:szCs w:val="20"/>
        </w:rPr>
        <w:t xml:space="preserve"> policies and procedures relating to confidentiality and the protection of personal and sensitive data</w:t>
      </w:r>
      <w:r w:rsidR="009A3E9C" w:rsidRPr="00F60D67">
        <w:rPr>
          <w:rFonts w:cs="Calibri"/>
          <w:sz w:val="20"/>
          <w:szCs w:val="20"/>
        </w:rPr>
        <w:t>.</w:t>
      </w:r>
    </w:p>
    <w:p w14:paraId="7CBEC407" w14:textId="77777777" w:rsidR="009A3E9C" w:rsidRPr="00F60D67" w:rsidRDefault="009A3E9C" w:rsidP="00002DCB">
      <w:pPr>
        <w:tabs>
          <w:tab w:val="left" w:pos="2268"/>
        </w:tabs>
        <w:spacing w:after="0" w:line="240" w:lineRule="auto"/>
        <w:rPr>
          <w:rFonts w:cs="Calibri"/>
          <w:sz w:val="20"/>
          <w:szCs w:val="20"/>
        </w:rPr>
      </w:pPr>
    </w:p>
    <w:p w14:paraId="3D733731" w14:textId="77777777" w:rsidR="009A3E9C" w:rsidRPr="00F60D67" w:rsidRDefault="00303F51" w:rsidP="00002DCB">
      <w:pPr>
        <w:tabs>
          <w:tab w:val="left" w:pos="2268"/>
        </w:tabs>
        <w:spacing w:after="0" w:line="240" w:lineRule="auto"/>
        <w:rPr>
          <w:rFonts w:cs="Calibri"/>
          <w:sz w:val="20"/>
          <w:szCs w:val="20"/>
        </w:rPr>
      </w:pPr>
      <w:bookmarkStart w:id="0" w:name="OLE_LINK2"/>
      <w:bookmarkStart w:id="1" w:name="OLE_LINK1"/>
      <w:r w:rsidRPr="00F60D67">
        <w:rPr>
          <w:rFonts w:cs="Calibri"/>
          <w:b/>
          <w:bCs/>
          <w:sz w:val="20"/>
          <w:szCs w:val="20"/>
        </w:rPr>
        <w:t>Health &amp; Safety:</w:t>
      </w:r>
    </w:p>
    <w:p w14:paraId="08193197" w14:textId="77777777" w:rsidR="00303F51" w:rsidRPr="00F60D67" w:rsidRDefault="00303F51" w:rsidP="00002DCB">
      <w:pPr>
        <w:tabs>
          <w:tab w:val="left" w:pos="2268"/>
        </w:tabs>
        <w:spacing w:after="0" w:line="240" w:lineRule="auto"/>
        <w:rPr>
          <w:rFonts w:cs="Calibri"/>
          <w:sz w:val="20"/>
          <w:szCs w:val="20"/>
        </w:rPr>
      </w:pPr>
      <w:r w:rsidRPr="00F60D67">
        <w:rPr>
          <w:rFonts w:cs="Calibri"/>
          <w:sz w:val="20"/>
          <w:szCs w:val="20"/>
        </w:rPr>
        <w:t>The post-holder will assist in promoting and maintaining their own and others’ health, safety and security as defined in the practice Health &amp; Safety Policy, the</w:t>
      </w:r>
      <w:r w:rsidR="00A00015" w:rsidRPr="00F60D67">
        <w:rPr>
          <w:rFonts w:cs="Calibri"/>
          <w:sz w:val="20"/>
          <w:szCs w:val="20"/>
        </w:rPr>
        <w:t xml:space="preserve"> surgery</w:t>
      </w:r>
      <w:r w:rsidRPr="00F60D67">
        <w:rPr>
          <w:rFonts w:cs="Calibri"/>
          <w:sz w:val="20"/>
          <w:szCs w:val="20"/>
        </w:rPr>
        <w:t xml:space="preserve"> Health &amp; Safety Manual, the </w:t>
      </w:r>
      <w:r w:rsidR="00A00015" w:rsidRPr="00F60D67">
        <w:rPr>
          <w:rFonts w:cs="Calibri"/>
          <w:sz w:val="20"/>
          <w:szCs w:val="20"/>
        </w:rPr>
        <w:t xml:space="preserve">surgery </w:t>
      </w:r>
      <w:r w:rsidRPr="00F60D67">
        <w:rPr>
          <w:rFonts w:cs="Calibri"/>
          <w:sz w:val="20"/>
          <w:szCs w:val="20"/>
        </w:rPr>
        <w:t>Infection Control policy and published procedures. This will include:</w:t>
      </w:r>
    </w:p>
    <w:p w14:paraId="499018B7"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 xml:space="preserve">Using personal security systems within the workplace according to </w:t>
      </w:r>
      <w:r w:rsidR="005A048D" w:rsidRPr="00F60D67">
        <w:rPr>
          <w:rFonts w:cs="Calibri"/>
          <w:sz w:val="20"/>
          <w:szCs w:val="20"/>
        </w:rPr>
        <w:t>surgery</w:t>
      </w:r>
      <w:r w:rsidRPr="00F60D67">
        <w:rPr>
          <w:rFonts w:cs="Calibri"/>
          <w:sz w:val="20"/>
          <w:szCs w:val="20"/>
        </w:rPr>
        <w:t xml:space="preserve"> guidelines</w:t>
      </w:r>
      <w:r w:rsidR="009A3E9C" w:rsidRPr="00F60D67">
        <w:rPr>
          <w:rFonts w:cs="Calibri"/>
          <w:sz w:val="20"/>
          <w:szCs w:val="20"/>
        </w:rPr>
        <w:t>.</w:t>
      </w:r>
    </w:p>
    <w:p w14:paraId="3810FA6D"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Identifying the risks involved in work activities and undertaking such activities in a way that manages those risks</w:t>
      </w:r>
      <w:r w:rsidR="009A3E9C" w:rsidRPr="00F60D67">
        <w:rPr>
          <w:rFonts w:cs="Calibri"/>
          <w:sz w:val="20"/>
          <w:szCs w:val="20"/>
        </w:rPr>
        <w:t>.</w:t>
      </w:r>
    </w:p>
    <w:p w14:paraId="7E63E82F"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Making effective use of training to update knowledge and skills</w:t>
      </w:r>
      <w:r w:rsidR="009A3E9C" w:rsidRPr="00F60D67">
        <w:rPr>
          <w:rFonts w:cs="Calibri"/>
          <w:sz w:val="20"/>
          <w:szCs w:val="20"/>
        </w:rPr>
        <w:t>.</w:t>
      </w:r>
    </w:p>
    <w:p w14:paraId="59CF42F1"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Using appropriate infection control procedures, maintaining work areas in a tidy and safe way and free from hazards</w:t>
      </w:r>
      <w:r w:rsidR="009A3E9C" w:rsidRPr="00F60D67">
        <w:rPr>
          <w:rFonts w:cs="Calibri"/>
          <w:sz w:val="20"/>
          <w:szCs w:val="20"/>
        </w:rPr>
        <w:t>.</w:t>
      </w:r>
    </w:p>
    <w:p w14:paraId="7F47F8BB"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Active reporting of health and safety hazards and infection hazards immediately when recognised</w:t>
      </w:r>
      <w:r w:rsidR="009A3E9C" w:rsidRPr="00F60D67">
        <w:rPr>
          <w:rFonts w:cs="Calibri"/>
          <w:sz w:val="20"/>
          <w:szCs w:val="20"/>
        </w:rPr>
        <w:t>.</w:t>
      </w:r>
    </w:p>
    <w:p w14:paraId="071E0E54"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Keeping own work areas and general / patient areas generally clean, assisting in the maintenance of general standards of cleanliness consistent with the scope of the job holder’s role</w:t>
      </w:r>
      <w:r w:rsidR="009A3E9C" w:rsidRPr="00F60D67">
        <w:rPr>
          <w:rFonts w:cs="Calibri"/>
          <w:sz w:val="20"/>
          <w:szCs w:val="20"/>
        </w:rPr>
        <w:t>.</w:t>
      </w:r>
      <w:r w:rsidRPr="00F60D67">
        <w:rPr>
          <w:rFonts w:cs="Calibri"/>
          <w:sz w:val="20"/>
          <w:szCs w:val="20"/>
        </w:rPr>
        <w:t xml:space="preserve"> </w:t>
      </w:r>
    </w:p>
    <w:p w14:paraId="271871AD" w14:textId="77777777" w:rsidR="00246FA5"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Undertaking periodic infection control training (minimum annually)</w:t>
      </w:r>
      <w:r w:rsidR="009A3E9C" w:rsidRPr="00F60D67">
        <w:rPr>
          <w:rFonts w:cs="Calibri"/>
          <w:sz w:val="20"/>
          <w:szCs w:val="20"/>
        </w:rPr>
        <w:t>.</w:t>
      </w:r>
    </w:p>
    <w:p w14:paraId="6FCDC66C" w14:textId="77777777" w:rsidR="00303F51" w:rsidRPr="00F60D67"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Reporting potential risks identified</w:t>
      </w:r>
      <w:r w:rsidR="009A3E9C" w:rsidRPr="00F60D67">
        <w:rPr>
          <w:rFonts w:cs="Calibri"/>
          <w:sz w:val="20"/>
          <w:szCs w:val="20"/>
        </w:rPr>
        <w:t>.</w:t>
      </w:r>
    </w:p>
    <w:p w14:paraId="44420F80" w14:textId="77777777" w:rsidR="00303F51" w:rsidRDefault="00303F51" w:rsidP="00002DCB">
      <w:pPr>
        <w:numPr>
          <w:ilvl w:val="0"/>
          <w:numId w:val="17"/>
        </w:numPr>
        <w:tabs>
          <w:tab w:val="left" w:pos="2268"/>
        </w:tabs>
        <w:spacing w:after="0" w:line="240" w:lineRule="auto"/>
        <w:rPr>
          <w:rFonts w:cs="Calibri"/>
          <w:sz w:val="20"/>
          <w:szCs w:val="20"/>
        </w:rPr>
      </w:pPr>
      <w:r w:rsidRPr="00F60D67">
        <w:rPr>
          <w:rFonts w:cs="Calibri"/>
          <w:sz w:val="20"/>
          <w:szCs w:val="20"/>
        </w:rPr>
        <w:t>Acting as Fire Marshall as required</w:t>
      </w:r>
      <w:r w:rsidR="009A3E9C" w:rsidRPr="00F60D67">
        <w:rPr>
          <w:rFonts w:cs="Calibri"/>
          <w:sz w:val="20"/>
          <w:szCs w:val="20"/>
        </w:rPr>
        <w:t>.</w:t>
      </w:r>
    </w:p>
    <w:p w14:paraId="3E99E14F" w14:textId="77777777" w:rsidR="00F60D67" w:rsidRPr="00F60D67" w:rsidRDefault="00F60D67" w:rsidP="00F60D67">
      <w:pPr>
        <w:tabs>
          <w:tab w:val="left" w:pos="2268"/>
        </w:tabs>
        <w:spacing w:after="0" w:line="240" w:lineRule="auto"/>
        <w:ind w:left="720"/>
        <w:rPr>
          <w:rFonts w:cs="Calibri"/>
          <w:sz w:val="20"/>
          <w:szCs w:val="20"/>
        </w:rPr>
      </w:pPr>
    </w:p>
    <w:bookmarkEnd w:id="0"/>
    <w:bookmarkEnd w:id="1"/>
    <w:p w14:paraId="44E34A05" w14:textId="77777777" w:rsidR="009A3E9C" w:rsidRPr="00F60D67" w:rsidRDefault="00303F51" w:rsidP="00002DCB">
      <w:pPr>
        <w:tabs>
          <w:tab w:val="left" w:pos="2268"/>
        </w:tabs>
        <w:spacing w:after="0" w:line="240" w:lineRule="auto"/>
        <w:rPr>
          <w:rFonts w:cs="Calibri"/>
          <w:sz w:val="20"/>
          <w:szCs w:val="20"/>
        </w:rPr>
      </w:pPr>
      <w:r w:rsidRPr="00F60D67">
        <w:rPr>
          <w:rFonts w:cs="Calibri"/>
          <w:b/>
          <w:bCs/>
          <w:sz w:val="20"/>
          <w:szCs w:val="20"/>
        </w:rPr>
        <w:t>Equality and Diversity:</w:t>
      </w:r>
    </w:p>
    <w:p w14:paraId="5E9B72F6" w14:textId="77777777" w:rsidR="00303F51" w:rsidRPr="00F60D67" w:rsidRDefault="00303F51" w:rsidP="00002DCB">
      <w:pPr>
        <w:spacing w:after="0" w:line="240" w:lineRule="auto"/>
        <w:rPr>
          <w:rFonts w:cs="Calibri"/>
          <w:sz w:val="20"/>
          <w:szCs w:val="20"/>
        </w:rPr>
      </w:pPr>
      <w:r w:rsidRPr="00F60D67">
        <w:rPr>
          <w:rFonts w:cs="Calibri"/>
          <w:color w:val="333333"/>
          <w:sz w:val="20"/>
          <w:szCs w:val="20"/>
        </w:rPr>
        <w:t>The</w:t>
      </w:r>
      <w:r w:rsidRPr="00F60D67">
        <w:rPr>
          <w:rFonts w:cs="Calibri"/>
          <w:sz w:val="20"/>
          <w:szCs w:val="20"/>
        </w:rPr>
        <w:t xml:space="preserve"> post-holder will support the equality, diversity and rights of patients, carers and colleagues, to include:</w:t>
      </w:r>
    </w:p>
    <w:p w14:paraId="0C963CB5" w14:textId="77777777" w:rsidR="00303F51" w:rsidRPr="00F60D67" w:rsidRDefault="00303F51" w:rsidP="009A3E9C">
      <w:pPr>
        <w:numPr>
          <w:ilvl w:val="0"/>
          <w:numId w:val="35"/>
        </w:numPr>
        <w:spacing w:after="0" w:line="240" w:lineRule="auto"/>
        <w:rPr>
          <w:rFonts w:cs="Calibri"/>
          <w:sz w:val="20"/>
          <w:szCs w:val="20"/>
        </w:rPr>
      </w:pPr>
      <w:r w:rsidRPr="00F60D67">
        <w:rPr>
          <w:rFonts w:cs="Calibri"/>
          <w:sz w:val="20"/>
          <w:szCs w:val="20"/>
        </w:rPr>
        <w:t>Acting in a way that recognises the importance of people’s rights, interpreting them in a way that is consistent with</w:t>
      </w:r>
      <w:r w:rsidR="00A00015" w:rsidRPr="00F60D67">
        <w:rPr>
          <w:rFonts w:cs="Calibri"/>
          <w:sz w:val="20"/>
          <w:szCs w:val="20"/>
        </w:rPr>
        <w:t xml:space="preserve"> surgery </w:t>
      </w:r>
      <w:r w:rsidRPr="00F60D67">
        <w:rPr>
          <w:rFonts w:cs="Calibri"/>
          <w:sz w:val="20"/>
          <w:szCs w:val="20"/>
        </w:rPr>
        <w:t>procedures and policies, and current legislation</w:t>
      </w:r>
      <w:r w:rsidR="009A3E9C" w:rsidRPr="00F60D67">
        <w:rPr>
          <w:rFonts w:cs="Calibri"/>
          <w:sz w:val="20"/>
          <w:szCs w:val="20"/>
        </w:rPr>
        <w:t>.</w:t>
      </w:r>
    </w:p>
    <w:p w14:paraId="7AA3B076" w14:textId="77777777" w:rsidR="00303F51" w:rsidRPr="00F60D67" w:rsidRDefault="00303F51" w:rsidP="00002DCB">
      <w:pPr>
        <w:numPr>
          <w:ilvl w:val="0"/>
          <w:numId w:val="18"/>
        </w:numPr>
        <w:spacing w:after="0" w:line="240" w:lineRule="auto"/>
        <w:rPr>
          <w:rFonts w:cs="Calibri"/>
          <w:sz w:val="20"/>
          <w:szCs w:val="20"/>
        </w:rPr>
      </w:pPr>
      <w:r w:rsidRPr="00F60D67">
        <w:rPr>
          <w:rFonts w:cs="Calibri"/>
          <w:sz w:val="20"/>
          <w:szCs w:val="20"/>
        </w:rPr>
        <w:t>Respecting the privacy, dignity, needs and beliefs of patients, carers and colleagues</w:t>
      </w:r>
      <w:r w:rsidR="009A3E9C" w:rsidRPr="00F60D67">
        <w:rPr>
          <w:rFonts w:cs="Calibri"/>
          <w:sz w:val="20"/>
          <w:szCs w:val="20"/>
        </w:rPr>
        <w:t>.</w:t>
      </w:r>
    </w:p>
    <w:p w14:paraId="74B58E5C" w14:textId="77777777" w:rsidR="00303F51" w:rsidRPr="00F60D67" w:rsidRDefault="00303F51" w:rsidP="00002DCB">
      <w:pPr>
        <w:numPr>
          <w:ilvl w:val="0"/>
          <w:numId w:val="18"/>
        </w:numPr>
        <w:spacing w:after="0" w:line="240" w:lineRule="auto"/>
        <w:rPr>
          <w:rFonts w:cs="Calibri"/>
          <w:sz w:val="20"/>
          <w:szCs w:val="20"/>
        </w:rPr>
      </w:pPr>
      <w:r w:rsidRPr="00F60D67">
        <w:rPr>
          <w:rFonts w:cs="Calibri"/>
          <w:sz w:val="20"/>
          <w:szCs w:val="20"/>
        </w:rPr>
        <w:t>Behaving in a manner which is welcoming to the individual, is non-judgmental and respects their circumstances, feelings priorities and rights.</w:t>
      </w:r>
    </w:p>
    <w:p w14:paraId="7423440C" w14:textId="77777777" w:rsidR="00303F51" w:rsidRPr="00F60D67" w:rsidRDefault="00303F51" w:rsidP="00002DCB">
      <w:pPr>
        <w:spacing w:after="0" w:line="240" w:lineRule="auto"/>
        <w:rPr>
          <w:rFonts w:cs="Calibri"/>
          <w:sz w:val="20"/>
          <w:szCs w:val="20"/>
        </w:rPr>
      </w:pPr>
    </w:p>
    <w:p w14:paraId="07F67E78" w14:textId="77777777" w:rsidR="009A3E9C" w:rsidRPr="00F60D67" w:rsidRDefault="00303F51" w:rsidP="00002DCB">
      <w:pPr>
        <w:tabs>
          <w:tab w:val="left" w:pos="2268"/>
        </w:tabs>
        <w:spacing w:after="0" w:line="240" w:lineRule="auto"/>
        <w:rPr>
          <w:rFonts w:cs="Calibri"/>
          <w:sz w:val="20"/>
          <w:szCs w:val="20"/>
        </w:rPr>
      </w:pPr>
      <w:r w:rsidRPr="00F60D67">
        <w:rPr>
          <w:rFonts w:cs="Calibri"/>
          <w:b/>
          <w:bCs/>
          <w:sz w:val="20"/>
          <w:szCs w:val="20"/>
        </w:rPr>
        <w:t>Personal/Professional Development:</w:t>
      </w:r>
    </w:p>
    <w:p w14:paraId="165E69AF" w14:textId="77777777" w:rsidR="00303F51" w:rsidRPr="00F60D67" w:rsidRDefault="00303F51" w:rsidP="00002DCB">
      <w:pPr>
        <w:spacing w:after="0" w:line="240" w:lineRule="auto"/>
        <w:rPr>
          <w:rFonts w:cs="Calibri"/>
          <w:sz w:val="20"/>
          <w:szCs w:val="20"/>
        </w:rPr>
      </w:pPr>
      <w:r w:rsidRPr="00F60D67">
        <w:rPr>
          <w:rFonts w:cs="Calibri"/>
          <w:sz w:val="20"/>
          <w:szCs w:val="20"/>
        </w:rPr>
        <w:t xml:space="preserve">The post-holder will participate in any training programme implemented by the </w:t>
      </w:r>
      <w:r w:rsidR="00A00015" w:rsidRPr="00F60D67">
        <w:rPr>
          <w:rFonts w:cs="Calibri"/>
          <w:sz w:val="20"/>
          <w:szCs w:val="20"/>
        </w:rPr>
        <w:t>surgery</w:t>
      </w:r>
      <w:r w:rsidRPr="00F60D67">
        <w:rPr>
          <w:rFonts w:cs="Calibri"/>
          <w:sz w:val="20"/>
          <w:szCs w:val="20"/>
        </w:rPr>
        <w:t xml:space="preserve"> as part of this employment, such training to include:</w:t>
      </w:r>
    </w:p>
    <w:p w14:paraId="3F0918DE" w14:textId="77777777" w:rsidR="00303F51" w:rsidRPr="00F60D67" w:rsidRDefault="00303F51" w:rsidP="00002DCB">
      <w:pPr>
        <w:numPr>
          <w:ilvl w:val="0"/>
          <w:numId w:val="18"/>
        </w:numPr>
        <w:spacing w:after="0" w:line="240" w:lineRule="auto"/>
        <w:rPr>
          <w:rFonts w:cs="Calibri"/>
          <w:sz w:val="20"/>
          <w:szCs w:val="20"/>
        </w:rPr>
      </w:pPr>
      <w:r w:rsidRPr="00F60D67">
        <w:rPr>
          <w:rFonts w:cs="Calibri"/>
          <w:sz w:val="20"/>
          <w:szCs w:val="20"/>
        </w:rPr>
        <w:t>Participation in an annual individual performance review, including taking responsibility for maintaining a record of own personal and/or professional development</w:t>
      </w:r>
      <w:r w:rsidR="009A3E9C" w:rsidRPr="00F60D67">
        <w:rPr>
          <w:rFonts w:cs="Calibri"/>
          <w:sz w:val="20"/>
          <w:szCs w:val="20"/>
        </w:rPr>
        <w:t>.</w:t>
      </w:r>
    </w:p>
    <w:p w14:paraId="5B0BE2A0" w14:textId="77777777" w:rsidR="00303F51" w:rsidRPr="00F60D67" w:rsidRDefault="00303F51" w:rsidP="00002DCB">
      <w:pPr>
        <w:numPr>
          <w:ilvl w:val="0"/>
          <w:numId w:val="18"/>
        </w:numPr>
        <w:spacing w:after="0" w:line="240" w:lineRule="auto"/>
        <w:rPr>
          <w:rFonts w:cs="Calibri"/>
          <w:sz w:val="20"/>
          <w:szCs w:val="20"/>
        </w:rPr>
      </w:pPr>
      <w:r w:rsidRPr="00F60D67">
        <w:rPr>
          <w:rFonts w:cs="Calibri"/>
          <w:sz w:val="20"/>
          <w:szCs w:val="20"/>
        </w:rPr>
        <w:lastRenderedPageBreak/>
        <w:t>Taking responsibility for own development, learning and performance and demonstrating skills and activities to others who are undertaking similar work</w:t>
      </w:r>
      <w:r w:rsidR="009A3E9C" w:rsidRPr="00F60D67">
        <w:rPr>
          <w:rFonts w:cs="Calibri"/>
          <w:sz w:val="20"/>
          <w:szCs w:val="20"/>
        </w:rPr>
        <w:t>.</w:t>
      </w:r>
    </w:p>
    <w:p w14:paraId="7201F621" w14:textId="57526FE1" w:rsidR="00520475" w:rsidRPr="00F60D67" w:rsidRDefault="00520475" w:rsidP="00002DCB">
      <w:pPr>
        <w:numPr>
          <w:ilvl w:val="0"/>
          <w:numId w:val="18"/>
        </w:numPr>
        <w:spacing w:after="0" w:line="240" w:lineRule="auto"/>
        <w:rPr>
          <w:rFonts w:cs="Calibri"/>
          <w:sz w:val="20"/>
          <w:szCs w:val="20"/>
        </w:rPr>
      </w:pPr>
      <w:r w:rsidRPr="00F60D67">
        <w:rPr>
          <w:rFonts w:cs="Calibri"/>
          <w:sz w:val="20"/>
          <w:szCs w:val="20"/>
        </w:rPr>
        <w:t xml:space="preserve">Complete </w:t>
      </w:r>
      <w:r w:rsidR="002E69B0">
        <w:rPr>
          <w:rFonts w:cs="Calibri"/>
          <w:sz w:val="20"/>
          <w:szCs w:val="20"/>
        </w:rPr>
        <w:t xml:space="preserve">mandatory </w:t>
      </w:r>
      <w:r w:rsidRPr="00F60D67">
        <w:rPr>
          <w:rFonts w:cs="Calibri"/>
          <w:sz w:val="20"/>
          <w:szCs w:val="20"/>
        </w:rPr>
        <w:t xml:space="preserve">e-learning </w:t>
      </w:r>
      <w:r w:rsidR="002E69B0">
        <w:rPr>
          <w:rFonts w:cs="Calibri"/>
          <w:sz w:val="20"/>
          <w:szCs w:val="20"/>
        </w:rPr>
        <w:t xml:space="preserve">/ training </w:t>
      </w:r>
      <w:r w:rsidRPr="00F60D67">
        <w:rPr>
          <w:rFonts w:cs="Calibri"/>
          <w:sz w:val="20"/>
          <w:szCs w:val="20"/>
        </w:rPr>
        <w:t>relevant to role.</w:t>
      </w:r>
    </w:p>
    <w:p w14:paraId="504C404E" w14:textId="77777777" w:rsidR="009A3E9C" w:rsidRPr="00F60D67" w:rsidRDefault="009A3E9C" w:rsidP="00002DCB">
      <w:pPr>
        <w:spacing w:after="0" w:line="240" w:lineRule="auto"/>
        <w:rPr>
          <w:rFonts w:cs="Calibri"/>
          <w:sz w:val="20"/>
          <w:szCs w:val="20"/>
        </w:rPr>
      </w:pPr>
    </w:p>
    <w:p w14:paraId="184BD4F8" w14:textId="77777777" w:rsidR="00303F51" w:rsidRPr="00F60D67" w:rsidRDefault="00303F51" w:rsidP="00261675">
      <w:pPr>
        <w:tabs>
          <w:tab w:val="left" w:pos="2268"/>
        </w:tabs>
        <w:spacing w:after="0" w:line="240" w:lineRule="auto"/>
        <w:rPr>
          <w:rFonts w:cs="Calibri"/>
          <w:b/>
          <w:bCs/>
          <w:sz w:val="20"/>
          <w:szCs w:val="20"/>
        </w:rPr>
      </w:pPr>
      <w:r w:rsidRPr="00F60D67">
        <w:rPr>
          <w:rFonts w:cs="Calibri"/>
          <w:b/>
          <w:bCs/>
          <w:sz w:val="20"/>
          <w:szCs w:val="20"/>
        </w:rPr>
        <w:t>Quality:</w:t>
      </w:r>
    </w:p>
    <w:p w14:paraId="3035DF66" w14:textId="77777777" w:rsidR="00303F51" w:rsidRPr="00F60D67" w:rsidRDefault="00303F51" w:rsidP="00261675">
      <w:pPr>
        <w:spacing w:after="0" w:line="240" w:lineRule="auto"/>
        <w:rPr>
          <w:rFonts w:cs="Calibri"/>
          <w:sz w:val="20"/>
          <w:szCs w:val="20"/>
        </w:rPr>
      </w:pPr>
      <w:r w:rsidRPr="00F60D67">
        <w:rPr>
          <w:rFonts w:cs="Calibri"/>
          <w:sz w:val="20"/>
          <w:szCs w:val="20"/>
        </w:rPr>
        <w:t>The post-holder will strive to maintain quality within the</w:t>
      </w:r>
      <w:r w:rsidR="00A00015" w:rsidRPr="00F60D67">
        <w:rPr>
          <w:rFonts w:cs="Calibri"/>
          <w:sz w:val="20"/>
          <w:szCs w:val="20"/>
        </w:rPr>
        <w:t xml:space="preserve"> surgery</w:t>
      </w:r>
      <w:r w:rsidRPr="00F60D67">
        <w:rPr>
          <w:rFonts w:cs="Calibri"/>
          <w:sz w:val="20"/>
          <w:szCs w:val="20"/>
        </w:rPr>
        <w:t>, and will:</w:t>
      </w:r>
    </w:p>
    <w:p w14:paraId="1DC81377" w14:textId="77777777" w:rsidR="00303F51" w:rsidRPr="00F60D67" w:rsidRDefault="00303F51" w:rsidP="00261675">
      <w:pPr>
        <w:numPr>
          <w:ilvl w:val="0"/>
          <w:numId w:val="19"/>
        </w:numPr>
        <w:spacing w:after="0" w:line="240" w:lineRule="auto"/>
        <w:rPr>
          <w:rFonts w:cs="Calibri"/>
          <w:sz w:val="20"/>
          <w:szCs w:val="20"/>
        </w:rPr>
      </w:pPr>
      <w:r w:rsidRPr="00F60D67">
        <w:rPr>
          <w:rFonts w:cs="Calibri"/>
          <w:sz w:val="20"/>
          <w:szCs w:val="20"/>
        </w:rPr>
        <w:t>Alert other team members to issues of quality and risk</w:t>
      </w:r>
      <w:r w:rsidR="009A3E9C" w:rsidRPr="00F60D67">
        <w:rPr>
          <w:rFonts w:cs="Calibri"/>
          <w:sz w:val="20"/>
          <w:szCs w:val="20"/>
        </w:rPr>
        <w:t>.</w:t>
      </w:r>
    </w:p>
    <w:p w14:paraId="1F9F73AE" w14:textId="77777777" w:rsidR="00303F51" w:rsidRPr="00F60D67" w:rsidRDefault="00303F51" w:rsidP="00261675">
      <w:pPr>
        <w:numPr>
          <w:ilvl w:val="0"/>
          <w:numId w:val="19"/>
        </w:numPr>
        <w:spacing w:after="0" w:line="240" w:lineRule="auto"/>
        <w:rPr>
          <w:rFonts w:cs="Calibri"/>
          <w:sz w:val="20"/>
          <w:szCs w:val="20"/>
        </w:rPr>
      </w:pPr>
      <w:r w:rsidRPr="00F60D67">
        <w:rPr>
          <w:rFonts w:cs="Calibri"/>
          <w:sz w:val="20"/>
          <w:szCs w:val="20"/>
        </w:rPr>
        <w:t>Assess own performance and take accountability for own actions, either directly or under supervision</w:t>
      </w:r>
      <w:r w:rsidR="009A3E9C" w:rsidRPr="00F60D67">
        <w:rPr>
          <w:rFonts w:cs="Calibri"/>
          <w:sz w:val="20"/>
          <w:szCs w:val="20"/>
        </w:rPr>
        <w:t>.</w:t>
      </w:r>
    </w:p>
    <w:p w14:paraId="43259D92" w14:textId="77777777" w:rsidR="00303F51" w:rsidRPr="00F60D67" w:rsidRDefault="00303F51" w:rsidP="00261675">
      <w:pPr>
        <w:numPr>
          <w:ilvl w:val="0"/>
          <w:numId w:val="19"/>
        </w:numPr>
        <w:spacing w:after="0" w:line="240" w:lineRule="auto"/>
        <w:rPr>
          <w:rFonts w:cs="Calibri"/>
          <w:sz w:val="20"/>
          <w:szCs w:val="20"/>
        </w:rPr>
      </w:pPr>
      <w:r w:rsidRPr="00F60D67">
        <w:rPr>
          <w:rFonts w:cs="Calibri"/>
          <w:sz w:val="20"/>
          <w:szCs w:val="20"/>
        </w:rPr>
        <w:t>Contribute to the effectiveness of the team by reflecting on own and team activities and making suggestions on ways to improve and enhance the team’s performance</w:t>
      </w:r>
      <w:r w:rsidR="009A3E9C" w:rsidRPr="00F60D67">
        <w:rPr>
          <w:rFonts w:cs="Calibri"/>
          <w:sz w:val="20"/>
          <w:szCs w:val="20"/>
        </w:rPr>
        <w:t>.</w:t>
      </w:r>
    </w:p>
    <w:p w14:paraId="151ACF32" w14:textId="77777777" w:rsidR="00303F51" w:rsidRPr="00F60D67" w:rsidRDefault="00303F51" w:rsidP="00261675">
      <w:pPr>
        <w:numPr>
          <w:ilvl w:val="0"/>
          <w:numId w:val="19"/>
        </w:numPr>
        <w:spacing w:after="0" w:line="240" w:lineRule="auto"/>
        <w:rPr>
          <w:rFonts w:cs="Calibri"/>
          <w:sz w:val="20"/>
          <w:szCs w:val="20"/>
        </w:rPr>
      </w:pPr>
      <w:r w:rsidRPr="00F60D67">
        <w:rPr>
          <w:rFonts w:cs="Calibri"/>
          <w:sz w:val="20"/>
          <w:szCs w:val="20"/>
        </w:rPr>
        <w:t>Work effectively with individuals in other agencies to meet patients’ needs</w:t>
      </w:r>
      <w:r w:rsidR="009A3E9C" w:rsidRPr="00F60D67">
        <w:rPr>
          <w:rFonts w:cs="Calibri"/>
          <w:sz w:val="20"/>
          <w:szCs w:val="20"/>
        </w:rPr>
        <w:t>.</w:t>
      </w:r>
    </w:p>
    <w:p w14:paraId="408B6CE2" w14:textId="77777777" w:rsidR="00303F51" w:rsidRPr="00F60D67" w:rsidRDefault="00303F51" w:rsidP="00261675">
      <w:pPr>
        <w:numPr>
          <w:ilvl w:val="0"/>
          <w:numId w:val="19"/>
        </w:numPr>
        <w:spacing w:after="0" w:line="240" w:lineRule="auto"/>
        <w:rPr>
          <w:rFonts w:cs="Calibri"/>
          <w:sz w:val="20"/>
          <w:szCs w:val="20"/>
        </w:rPr>
      </w:pPr>
      <w:r w:rsidRPr="00F60D67">
        <w:rPr>
          <w:rFonts w:cs="Calibri"/>
          <w:sz w:val="20"/>
          <w:szCs w:val="20"/>
        </w:rPr>
        <w:t>Effectively manage own time, workload and resources</w:t>
      </w:r>
      <w:r w:rsidR="009A3E9C" w:rsidRPr="00F60D67">
        <w:rPr>
          <w:rFonts w:cs="Calibri"/>
          <w:sz w:val="20"/>
          <w:szCs w:val="20"/>
        </w:rPr>
        <w:t>.</w:t>
      </w:r>
    </w:p>
    <w:p w14:paraId="3FDCEB06" w14:textId="77777777" w:rsidR="005A048D" w:rsidRPr="00F60D67" w:rsidRDefault="005A048D" w:rsidP="005A048D">
      <w:pPr>
        <w:spacing w:after="0" w:line="240" w:lineRule="auto"/>
        <w:ind w:left="720"/>
        <w:rPr>
          <w:rFonts w:cs="Calibri"/>
          <w:sz w:val="20"/>
          <w:szCs w:val="20"/>
        </w:rPr>
      </w:pPr>
    </w:p>
    <w:p w14:paraId="1931259D" w14:textId="77777777" w:rsidR="00303F51" w:rsidRPr="00F60D67" w:rsidRDefault="00303F51" w:rsidP="00002DCB">
      <w:pPr>
        <w:spacing w:after="0" w:line="240" w:lineRule="auto"/>
        <w:rPr>
          <w:rFonts w:cs="Calibri"/>
          <w:b/>
          <w:bCs/>
          <w:sz w:val="20"/>
          <w:szCs w:val="20"/>
        </w:rPr>
      </w:pPr>
      <w:r w:rsidRPr="00F60D67">
        <w:rPr>
          <w:rFonts w:cs="Calibri"/>
          <w:b/>
          <w:bCs/>
          <w:sz w:val="20"/>
          <w:szCs w:val="20"/>
        </w:rPr>
        <w:t>Communication:</w:t>
      </w:r>
    </w:p>
    <w:p w14:paraId="0D7CC91C" w14:textId="77777777" w:rsidR="00303F51" w:rsidRPr="00F60D67" w:rsidRDefault="005A048D" w:rsidP="00555F82">
      <w:pPr>
        <w:tabs>
          <w:tab w:val="left" w:pos="2268"/>
        </w:tabs>
        <w:spacing w:after="0" w:line="240" w:lineRule="auto"/>
        <w:rPr>
          <w:rFonts w:cs="Calibri"/>
          <w:bCs/>
          <w:sz w:val="20"/>
          <w:szCs w:val="20"/>
        </w:rPr>
      </w:pPr>
      <w:r w:rsidRPr="00F60D67">
        <w:rPr>
          <w:rFonts w:cs="Calibri"/>
          <w:bCs/>
          <w:sz w:val="20"/>
          <w:szCs w:val="20"/>
        </w:rPr>
        <w:t>The post-holder should recognis</w:t>
      </w:r>
      <w:r w:rsidR="00303F51" w:rsidRPr="00F60D67">
        <w:rPr>
          <w:rFonts w:cs="Calibri"/>
          <w:bCs/>
          <w:sz w:val="20"/>
          <w:szCs w:val="20"/>
        </w:rPr>
        <w:t>e the importance of effective communication within the team and will strive to:</w:t>
      </w:r>
    </w:p>
    <w:p w14:paraId="073BFF2F" w14:textId="77777777" w:rsidR="00303F51" w:rsidRPr="00F60D67" w:rsidRDefault="00303F51" w:rsidP="00002DCB">
      <w:pPr>
        <w:numPr>
          <w:ilvl w:val="0"/>
          <w:numId w:val="20"/>
        </w:numPr>
        <w:tabs>
          <w:tab w:val="left" w:pos="2268"/>
        </w:tabs>
        <w:spacing w:after="0" w:line="240" w:lineRule="auto"/>
        <w:rPr>
          <w:rFonts w:cs="Calibri"/>
          <w:bCs/>
          <w:sz w:val="20"/>
          <w:szCs w:val="20"/>
        </w:rPr>
      </w:pPr>
      <w:r w:rsidRPr="00F60D67">
        <w:rPr>
          <w:rFonts w:cs="Calibri"/>
          <w:sz w:val="20"/>
          <w:szCs w:val="20"/>
        </w:rPr>
        <w:t>Communicate effectively with other team members</w:t>
      </w:r>
      <w:r w:rsidR="009A3E9C" w:rsidRPr="00F60D67">
        <w:rPr>
          <w:rFonts w:cs="Calibri"/>
          <w:sz w:val="20"/>
          <w:szCs w:val="20"/>
        </w:rPr>
        <w:t>.</w:t>
      </w:r>
    </w:p>
    <w:p w14:paraId="23B9508B" w14:textId="77777777" w:rsidR="00303F51" w:rsidRPr="00F60D67" w:rsidRDefault="00303F51" w:rsidP="00002DCB">
      <w:pPr>
        <w:numPr>
          <w:ilvl w:val="0"/>
          <w:numId w:val="20"/>
        </w:numPr>
        <w:tabs>
          <w:tab w:val="left" w:pos="2268"/>
        </w:tabs>
        <w:spacing w:after="0" w:line="240" w:lineRule="auto"/>
        <w:rPr>
          <w:rFonts w:cs="Calibri"/>
          <w:bCs/>
          <w:sz w:val="20"/>
          <w:szCs w:val="20"/>
        </w:rPr>
      </w:pPr>
      <w:r w:rsidRPr="00F60D67">
        <w:rPr>
          <w:rFonts w:cs="Calibri"/>
          <w:sz w:val="20"/>
          <w:szCs w:val="20"/>
        </w:rPr>
        <w:t>Communicate effectively with patients and carers</w:t>
      </w:r>
      <w:r w:rsidR="009A3E9C" w:rsidRPr="00F60D67">
        <w:rPr>
          <w:rFonts w:cs="Calibri"/>
          <w:sz w:val="20"/>
          <w:szCs w:val="20"/>
        </w:rPr>
        <w:t>.</w:t>
      </w:r>
    </w:p>
    <w:p w14:paraId="1753AD41" w14:textId="77777777" w:rsidR="00303F51" w:rsidRPr="00F60D67" w:rsidRDefault="00303F51" w:rsidP="00002DCB">
      <w:pPr>
        <w:numPr>
          <w:ilvl w:val="0"/>
          <w:numId w:val="20"/>
        </w:numPr>
        <w:tabs>
          <w:tab w:val="left" w:pos="2268"/>
        </w:tabs>
        <w:spacing w:after="0" w:line="240" w:lineRule="auto"/>
        <w:rPr>
          <w:rFonts w:cs="Calibri"/>
          <w:bCs/>
          <w:sz w:val="20"/>
          <w:szCs w:val="20"/>
        </w:rPr>
      </w:pPr>
      <w:r w:rsidRPr="00F60D67">
        <w:rPr>
          <w:rFonts w:cs="Calibri"/>
          <w:sz w:val="20"/>
          <w:szCs w:val="20"/>
        </w:rPr>
        <w:t>Recognise people’s needs for alternative methods of communication and respond accordingly</w:t>
      </w:r>
      <w:r w:rsidR="009A3E9C" w:rsidRPr="00F60D67">
        <w:rPr>
          <w:rFonts w:cs="Calibri"/>
          <w:sz w:val="20"/>
          <w:szCs w:val="20"/>
        </w:rPr>
        <w:t>.</w:t>
      </w:r>
    </w:p>
    <w:p w14:paraId="002A5868" w14:textId="77777777" w:rsidR="009A3E9C" w:rsidRPr="00F60D67" w:rsidRDefault="009A3E9C" w:rsidP="00002DCB">
      <w:pPr>
        <w:tabs>
          <w:tab w:val="left" w:pos="2268"/>
        </w:tabs>
        <w:spacing w:after="0" w:line="240" w:lineRule="auto"/>
        <w:ind w:left="360"/>
        <w:rPr>
          <w:rFonts w:cs="Calibri"/>
          <w:bCs/>
          <w:sz w:val="20"/>
          <w:szCs w:val="20"/>
        </w:rPr>
      </w:pPr>
    </w:p>
    <w:p w14:paraId="738E2D53" w14:textId="77777777" w:rsidR="009A3E9C" w:rsidRPr="00F60D67" w:rsidRDefault="00303F51" w:rsidP="00261675">
      <w:pPr>
        <w:tabs>
          <w:tab w:val="left" w:pos="2268"/>
        </w:tabs>
        <w:spacing w:after="0" w:line="240" w:lineRule="auto"/>
        <w:rPr>
          <w:rFonts w:cs="Calibri"/>
          <w:sz w:val="20"/>
          <w:szCs w:val="20"/>
        </w:rPr>
      </w:pPr>
      <w:r w:rsidRPr="00F60D67">
        <w:rPr>
          <w:rFonts w:cs="Calibri"/>
          <w:b/>
          <w:bCs/>
          <w:sz w:val="20"/>
          <w:szCs w:val="20"/>
        </w:rPr>
        <w:t>Contribution to the Implementation of Services:</w:t>
      </w:r>
    </w:p>
    <w:p w14:paraId="306DB50D" w14:textId="77777777" w:rsidR="00303F51" w:rsidRPr="00F60D67" w:rsidRDefault="00303F51" w:rsidP="00261675">
      <w:pPr>
        <w:spacing w:after="0" w:line="240" w:lineRule="auto"/>
        <w:rPr>
          <w:rFonts w:cs="Calibri"/>
          <w:sz w:val="20"/>
          <w:szCs w:val="20"/>
        </w:rPr>
      </w:pPr>
      <w:r w:rsidRPr="00F60D67">
        <w:rPr>
          <w:rFonts w:cs="Calibri"/>
          <w:sz w:val="20"/>
          <w:szCs w:val="20"/>
        </w:rPr>
        <w:t>The post-holder will:</w:t>
      </w:r>
    </w:p>
    <w:p w14:paraId="7BC78B29" w14:textId="77777777" w:rsidR="00303F51" w:rsidRPr="00F60D67" w:rsidRDefault="00303F51" w:rsidP="00261675">
      <w:pPr>
        <w:numPr>
          <w:ilvl w:val="0"/>
          <w:numId w:val="21"/>
        </w:numPr>
        <w:spacing w:after="0" w:line="240" w:lineRule="auto"/>
        <w:rPr>
          <w:rFonts w:cs="Calibri"/>
          <w:sz w:val="20"/>
          <w:szCs w:val="20"/>
        </w:rPr>
      </w:pPr>
      <w:r w:rsidRPr="00F60D67">
        <w:rPr>
          <w:rFonts w:cs="Calibri"/>
          <w:sz w:val="20"/>
          <w:szCs w:val="20"/>
        </w:rPr>
        <w:t xml:space="preserve">Apply </w:t>
      </w:r>
      <w:r w:rsidR="00A00015" w:rsidRPr="00F60D67">
        <w:rPr>
          <w:rFonts w:cs="Calibri"/>
          <w:sz w:val="20"/>
          <w:szCs w:val="20"/>
        </w:rPr>
        <w:t>surgery</w:t>
      </w:r>
      <w:r w:rsidRPr="00F60D67">
        <w:rPr>
          <w:rFonts w:cs="Calibri"/>
          <w:sz w:val="20"/>
          <w:szCs w:val="20"/>
        </w:rPr>
        <w:t xml:space="preserve"> policies, standards and guidance</w:t>
      </w:r>
      <w:r w:rsidR="009A3E9C" w:rsidRPr="00F60D67">
        <w:rPr>
          <w:rFonts w:cs="Calibri"/>
          <w:sz w:val="20"/>
          <w:szCs w:val="20"/>
        </w:rPr>
        <w:t>.</w:t>
      </w:r>
    </w:p>
    <w:p w14:paraId="3132A320" w14:textId="77777777" w:rsidR="00303F51" w:rsidRPr="00F60D67" w:rsidRDefault="00303F51" w:rsidP="00261675">
      <w:pPr>
        <w:numPr>
          <w:ilvl w:val="0"/>
          <w:numId w:val="21"/>
        </w:numPr>
        <w:spacing w:after="0" w:line="240" w:lineRule="auto"/>
        <w:rPr>
          <w:rFonts w:cs="Calibri"/>
          <w:sz w:val="20"/>
          <w:szCs w:val="20"/>
        </w:rPr>
      </w:pPr>
      <w:r w:rsidRPr="00F60D67">
        <w:rPr>
          <w:rFonts w:cs="Calibri"/>
          <w:sz w:val="20"/>
          <w:szCs w:val="20"/>
        </w:rPr>
        <w:t>Discuss with other members of the team how the policies, standards and guidelines will affect own work</w:t>
      </w:r>
      <w:r w:rsidR="009A3E9C" w:rsidRPr="00F60D67">
        <w:rPr>
          <w:rFonts w:cs="Calibri"/>
          <w:sz w:val="20"/>
          <w:szCs w:val="20"/>
        </w:rPr>
        <w:t>.</w:t>
      </w:r>
    </w:p>
    <w:p w14:paraId="7EA8C695" w14:textId="77777777" w:rsidR="00014649" w:rsidRPr="00F60D67" w:rsidRDefault="00303F51" w:rsidP="00261675">
      <w:pPr>
        <w:numPr>
          <w:ilvl w:val="0"/>
          <w:numId w:val="21"/>
        </w:numPr>
        <w:spacing w:after="0" w:line="240" w:lineRule="auto"/>
        <w:rPr>
          <w:rFonts w:cs="Calibri"/>
          <w:sz w:val="20"/>
          <w:szCs w:val="20"/>
        </w:rPr>
      </w:pPr>
      <w:r w:rsidRPr="00F60D67">
        <w:rPr>
          <w:rFonts w:cs="Calibri"/>
          <w:sz w:val="20"/>
          <w:szCs w:val="20"/>
        </w:rPr>
        <w:t>Participate in audit where appropriate</w:t>
      </w:r>
      <w:r w:rsidR="009A3E9C" w:rsidRPr="00F60D67">
        <w:rPr>
          <w:rFonts w:cs="Calibri"/>
          <w:sz w:val="20"/>
          <w:szCs w:val="20"/>
        </w:rPr>
        <w:t>.</w:t>
      </w:r>
    </w:p>
    <w:p w14:paraId="2BD738AB" w14:textId="77777777" w:rsidR="00261675" w:rsidRPr="00F60D67" w:rsidRDefault="00261675" w:rsidP="00261675">
      <w:pPr>
        <w:spacing w:after="0" w:line="240" w:lineRule="auto"/>
        <w:rPr>
          <w:rFonts w:cs="Calibri"/>
          <w:sz w:val="20"/>
          <w:szCs w:val="20"/>
        </w:rPr>
      </w:pPr>
    </w:p>
    <w:p w14:paraId="1DD6E4D8" w14:textId="77777777" w:rsidR="00261675" w:rsidRPr="00F60D67" w:rsidRDefault="00261675" w:rsidP="00261675">
      <w:pPr>
        <w:spacing w:after="0" w:line="240" w:lineRule="auto"/>
        <w:rPr>
          <w:rFonts w:cs="Calibri"/>
          <w:b/>
          <w:sz w:val="20"/>
          <w:szCs w:val="20"/>
        </w:rPr>
      </w:pPr>
      <w:r w:rsidRPr="00F60D67">
        <w:rPr>
          <w:rFonts w:cs="Calibri"/>
          <w:b/>
          <w:sz w:val="20"/>
          <w:szCs w:val="20"/>
        </w:rPr>
        <w:t>Job description revision:</w:t>
      </w:r>
    </w:p>
    <w:p w14:paraId="5815E558" w14:textId="77777777" w:rsidR="00261675" w:rsidRPr="00F60D67" w:rsidRDefault="00261675" w:rsidP="00261675">
      <w:pPr>
        <w:numPr>
          <w:ilvl w:val="0"/>
          <w:numId w:val="21"/>
        </w:numPr>
        <w:spacing w:after="0" w:line="240" w:lineRule="auto"/>
        <w:jc w:val="both"/>
        <w:rPr>
          <w:rFonts w:cs="Calibri"/>
          <w:sz w:val="20"/>
          <w:szCs w:val="20"/>
        </w:rPr>
      </w:pPr>
      <w:r w:rsidRPr="00F60D67">
        <w:rPr>
          <w:rFonts w:cs="Calibri"/>
          <w:sz w:val="20"/>
          <w:szCs w:val="20"/>
        </w:rPr>
        <w:t xml:space="preserve">This job description is intended to provide an outline of key tasks &amp; responsibilities only.  </w:t>
      </w:r>
    </w:p>
    <w:p w14:paraId="5B0C479F" w14:textId="77777777" w:rsidR="00261675" w:rsidRPr="00F60D67" w:rsidRDefault="00261675" w:rsidP="00261675">
      <w:pPr>
        <w:numPr>
          <w:ilvl w:val="0"/>
          <w:numId w:val="21"/>
        </w:numPr>
        <w:spacing w:after="0" w:line="240" w:lineRule="auto"/>
        <w:rPr>
          <w:rFonts w:cs="Calibri"/>
          <w:sz w:val="20"/>
          <w:szCs w:val="20"/>
        </w:rPr>
      </w:pPr>
      <w:r w:rsidRPr="00F60D67">
        <w:rPr>
          <w:rFonts w:cs="Calibri"/>
          <w:sz w:val="20"/>
          <w:szCs w:val="20"/>
        </w:rPr>
        <w:t xml:space="preserve">There may be other duties required of the post consummate with the position.  The responsibilities may be amended to </w:t>
      </w:r>
      <w:proofErr w:type="gramStart"/>
      <w:r w:rsidRPr="00F60D67">
        <w:rPr>
          <w:rFonts w:cs="Calibri"/>
          <w:sz w:val="20"/>
          <w:szCs w:val="20"/>
        </w:rPr>
        <w:t>take into account</w:t>
      </w:r>
      <w:proofErr w:type="gramEnd"/>
      <w:r w:rsidRPr="00F60D67">
        <w:rPr>
          <w:rFonts w:cs="Calibri"/>
          <w:sz w:val="20"/>
          <w:szCs w:val="20"/>
        </w:rPr>
        <w:t xml:space="preserve"> development of the post &amp; the surgery.  </w:t>
      </w:r>
    </w:p>
    <w:p w14:paraId="012472C3" w14:textId="78B506CA" w:rsidR="00261675" w:rsidRPr="00F60D67" w:rsidRDefault="00C2757D" w:rsidP="00261675">
      <w:pPr>
        <w:numPr>
          <w:ilvl w:val="0"/>
          <w:numId w:val="21"/>
        </w:numPr>
        <w:spacing w:after="0" w:line="240" w:lineRule="auto"/>
        <w:rPr>
          <w:rFonts w:cs="Calibri"/>
          <w:sz w:val="20"/>
          <w:szCs w:val="20"/>
        </w:rPr>
      </w:pPr>
      <w:r w:rsidRPr="00F60D67">
        <w:rPr>
          <w:rFonts w:cs="Calibri"/>
          <w:sz w:val="20"/>
          <w:szCs w:val="20"/>
        </w:rPr>
        <w:t>It is an expectation that a</w:t>
      </w:r>
      <w:r w:rsidR="00261675" w:rsidRPr="00F60D67">
        <w:rPr>
          <w:rFonts w:cs="Calibri"/>
          <w:sz w:val="20"/>
          <w:szCs w:val="20"/>
        </w:rPr>
        <w:t xml:space="preserve">ll members of staff should be able to take on additional hours or relinquish existing duties as requested by the </w:t>
      </w:r>
      <w:r w:rsidR="00A16BF4">
        <w:rPr>
          <w:rFonts w:cs="Calibri"/>
          <w:sz w:val="20"/>
          <w:szCs w:val="20"/>
        </w:rPr>
        <w:t>management team</w:t>
      </w:r>
      <w:r w:rsidR="00261675" w:rsidRPr="00F60D67">
        <w:rPr>
          <w:rFonts w:cs="Calibri"/>
          <w:sz w:val="20"/>
          <w:szCs w:val="20"/>
        </w:rPr>
        <w:t xml:space="preserve"> / GP Partners, </w:t>
      </w:r>
      <w:proofErr w:type="gramStart"/>
      <w:r w:rsidR="00261675" w:rsidRPr="00F60D67">
        <w:rPr>
          <w:rFonts w:cs="Calibri"/>
          <w:sz w:val="20"/>
          <w:szCs w:val="20"/>
        </w:rPr>
        <w:t>in order to</w:t>
      </w:r>
      <w:proofErr w:type="gramEnd"/>
      <w:r w:rsidR="00261675" w:rsidRPr="00F60D67">
        <w:rPr>
          <w:rFonts w:cs="Calibri"/>
          <w:sz w:val="20"/>
          <w:szCs w:val="20"/>
        </w:rPr>
        <w:t xml:space="preserve"> maintain the effective running of the business.</w:t>
      </w:r>
    </w:p>
    <w:p w14:paraId="6E5347B4" w14:textId="77777777" w:rsidR="00261675" w:rsidRDefault="00261675" w:rsidP="00261675">
      <w:pPr>
        <w:spacing w:after="0" w:line="240" w:lineRule="auto"/>
        <w:rPr>
          <w:rFonts w:cs="Calibri"/>
          <w:sz w:val="20"/>
          <w:szCs w:val="20"/>
        </w:rPr>
      </w:pPr>
    </w:p>
    <w:p w14:paraId="1FB1DD70" w14:textId="77777777" w:rsidR="00F60D67" w:rsidRDefault="00F60D67" w:rsidP="00261675">
      <w:pPr>
        <w:spacing w:after="0" w:line="240" w:lineRule="auto"/>
        <w:rPr>
          <w:rFonts w:cs="Calibri"/>
          <w:sz w:val="20"/>
          <w:szCs w:val="20"/>
        </w:rPr>
      </w:pPr>
    </w:p>
    <w:p w14:paraId="089CA79A" w14:textId="77777777" w:rsidR="00A17D27" w:rsidRPr="00F60D67" w:rsidRDefault="00A17D27" w:rsidP="00A17D27">
      <w:pPr>
        <w:pStyle w:val="NoParagraphStyle"/>
        <w:tabs>
          <w:tab w:val="left" w:pos="6804"/>
        </w:tabs>
        <w:ind w:left="709" w:hanging="720"/>
        <w:rPr>
          <w:rFonts w:ascii="Calibri" w:hAnsi="Calibri" w:cs="Calibri"/>
          <w:b/>
          <w:sz w:val="20"/>
          <w:szCs w:val="20"/>
          <w:lang w:val="en-GB"/>
        </w:rPr>
      </w:pPr>
      <w:r w:rsidRPr="00F60D67">
        <w:rPr>
          <w:rFonts w:ascii="Calibri" w:hAnsi="Calibri" w:cs="Calibri"/>
          <w:b/>
          <w:sz w:val="20"/>
          <w:szCs w:val="20"/>
          <w:lang w:val="en-GB"/>
        </w:rPr>
        <w:t>Acknowledgement of Receipt:</w:t>
      </w:r>
    </w:p>
    <w:p w14:paraId="7CD66DEC" w14:textId="51525F47" w:rsidR="00A17D27" w:rsidRPr="00F60D67" w:rsidRDefault="00A17D27" w:rsidP="00A17D27">
      <w:pPr>
        <w:pStyle w:val="NoParagraphStyle"/>
        <w:tabs>
          <w:tab w:val="left" w:pos="6804"/>
        </w:tabs>
        <w:rPr>
          <w:rFonts w:ascii="Calibri" w:hAnsi="Calibri" w:cs="Calibri"/>
          <w:sz w:val="20"/>
          <w:szCs w:val="20"/>
          <w:lang w:val="en-GB"/>
        </w:rPr>
      </w:pPr>
      <w:r w:rsidRPr="00F60D67">
        <w:rPr>
          <w:rFonts w:ascii="Calibri" w:hAnsi="Calibri" w:cs="Calibri"/>
          <w:sz w:val="20"/>
          <w:szCs w:val="20"/>
          <w:lang w:val="en-GB"/>
        </w:rPr>
        <w:t xml:space="preserve">I acknowledge that I have received a copy and read this job description, which outlines the roles and responsibilities of my position at </w:t>
      </w:r>
      <w:r w:rsidR="00C5297A">
        <w:rPr>
          <w:rFonts w:ascii="Calibri" w:hAnsi="Calibri" w:cs="Calibri"/>
          <w:sz w:val="20"/>
          <w:szCs w:val="20"/>
          <w:lang w:val="en-GB"/>
        </w:rPr>
        <w:t>Helix Medical Centre.</w:t>
      </w:r>
    </w:p>
    <w:p w14:paraId="68E8CB48" w14:textId="77777777" w:rsidR="002D76E1" w:rsidRPr="00F60D67" w:rsidRDefault="002D76E1" w:rsidP="00A17D27">
      <w:pPr>
        <w:pStyle w:val="NoParagraphStyle"/>
        <w:tabs>
          <w:tab w:val="left" w:pos="6804"/>
        </w:tabs>
        <w:ind w:left="709"/>
        <w:rPr>
          <w:rFonts w:ascii="Calibri" w:hAnsi="Calibri" w:cs="Calibri"/>
          <w:sz w:val="20"/>
          <w:szCs w:val="20"/>
          <w:lang w:val="en-GB"/>
        </w:rPr>
      </w:pPr>
    </w:p>
    <w:p w14:paraId="45CB8683" w14:textId="77777777" w:rsidR="003D6705" w:rsidRPr="00F60D67" w:rsidRDefault="003D6705" w:rsidP="00A17D27">
      <w:pPr>
        <w:pStyle w:val="NoParagraphStyle"/>
        <w:tabs>
          <w:tab w:val="left" w:pos="6804"/>
        </w:tabs>
        <w:ind w:left="709"/>
        <w:rPr>
          <w:rFonts w:ascii="Calibri" w:hAnsi="Calibri" w:cs="Calibri"/>
          <w:sz w:val="20"/>
          <w:szCs w:val="20"/>
          <w:lang w:val="en-GB"/>
        </w:rPr>
      </w:pPr>
    </w:p>
    <w:p w14:paraId="503C9A43" w14:textId="77777777" w:rsidR="00A17D27" w:rsidRPr="00F60D67" w:rsidRDefault="00A17D27" w:rsidP="00A17D27">
      <w:pPr>
        <w:pStyle w:val="NoParagraphStyle"/>
        <w:pBdr>
          <w:top w:val="single" w:sz="4" w:space="1" w:color="auto"/>
        </w:pBdr>
        <w:tabs>
          <w:tab w:val="left" w:pos="6804"/>
        </w:tabs>
        <w:ind w:left="709"/>
        <w:rPr>
          <w:rFonts w:ascii="Calibri" w:hAnsi="Calibri" w:cs="Calibri"/>
          <w:sz w:val="20"/>
          <w:szCs w:val="20"/>
          <w:lang w:val="en-GB"/>
        </w:rPr>
      </w:pPr>
    </w:p>
    <w:p w14:paraId="3FF6E2B1" w14:textId="77777777" w:rsidR="00A17D27" w:rsidRPr="00F60D67" w:rsidRDefault="00A17D27" w:rsidP="00A17D27">
      <w:pPr>
        <w:pStyle w:val="NoParagraphStyle"/>
        <w:tabs>
          <w:tab w:val="left" w:pos="6804"/>
        </w:tabs>
        <w:ind w:left="709"/>
        <w:rPr>
          <w:rFonts w:ascii="Calibri" w:hAnsi="Calibri" w:cs="Calibri"/>
          <w:sz w:val="20"/>
          <w:szCs w:val="20"/>
          <w:lang w:val="en-GB"/>
        </w:rPr>
      </w:pPr>
      <w:r w:rsidRPr="00F60D67">
        <w:rPr>
          <w:rFonts w:ascii="Calibri" w:hAnsi="Calibri" w:cs="Calibri"/>
          <w:sz w:val="20"/>
          <w:szCs w:val="20"/>
          <w:lang w:val="en-GB"/>
        </w:rPr>
        <w:t>Employee Signature</w:t>
      </w:r>
      <w:r w:rsidRPr="00F60D67">
        <w:rPr>
          <w:rFonts w:ascii="Calibri" w:hAnsi="Calibri" w:cs="Calibri"/>
          <w:sz w:val="20"/>
          <w:szCs w:val="20"/>
          <w:lang w:val="en-GB"/>
        </w:rPr>
        <w:tab/>
        <w:t>Date</w:t>
      </w:r>
    </w:p>
    <w:p w14:paraId="6D03C0BB" w14:textId="77777777" w:rsidR="003D6705" w:rsidRPr="00F60D67" w:rsidRDefault="003D6705" w:rsidP="00A17D27">
      <w:pPr>
        <w:pStyle w:val="NoParagraphStyle"/>
        <w:tabs>
          <w:tab w:val="left" w:pos="6804"/>
        </w:tabs>
        <w:ind w:left="709"/>
        <w:rPr>
          <w:rFonts w:ascii="Calibri" w:hAnsi="Calibri" w:cs="Calibri"/>
          <w:sz w:val="20"/>
          <w:szCs w:val="20"/>
          <w:lang w:val="en-GB"/>
        </w:rPr>
      </w:pPr>
    </w:p>
    <w:p w14:paraId="28B22AF4" w14:textId="77777777" w:rsidR="00A17D27" w:rsidRPr="00F60D67" w:rsidRDefault="00A17D27" w:rsidP="00A17D27">
      <w:pPr>
        <w:pStyle w:val="NoParagraphStyle"/>
        <w:tabs>
          <w:tab w:val="left" w:pos="6804"/>
        </w:tabs>
        <w:ind w:left="709"/>
        <w:rPr>
          <w:rFonts w:ascii="Calibri" w:hAnsi="Calibri" w:cs="Calibri"/>
          <w:sz w:val="20"/>
          <w:szCs w:val="20"/>
          <w:lang w:val="en-GB"/>
        </w:rPr>
      </w:pPr>
    </w:p>
    <w:p w14:paraId="56268AD6" w14:textId="77777777" w:rsidR="00A17D27" w:rsidRPr="00F60D67" w:rsidRDefault="00A17D27" w:rsidP="00A17D27">
      <w:pPr>
        <w:pStyle w:val="NoParagraphStyle"/>
        <w:pBdr>
          <w:top w:val="single" w:sz="4" w:space="1" w:color="auto"/>
        </w:pBdr>
        <w:tabs>
          <w:tab w:val="left" w:pos="6804"/>
        </w:tabs>
        <w:ind w:left="709"/>
        <w:rPr>
          <w:rFonts w:ascii="Calibri" w:hAnsi="Calibri" w:cs="Calibri"/>
          <w:sz w:val="20"/>
          <w:szCs w:val="20"/>
          <w:lang w:val="en-GB"/>
        </w:rPr>
      </w:pPr>
    </w:p>
    <w:p w14:paraId="1FA9166D" w14:textId="77777777" w:rsidR="00A17D27" w:rsidRPr="00F60D67" w:rsidRDefault="00A17D27" w:rsidP="00A17D27">
      <w:pPr>
        <w:pStyle w:val="NoParagraphStyle"/>
        <w:tabs>
          <w:tab w:val="left" w:pos="6804"/>
        </w:tabs>
        <w:ind w:left="709"/>
        <w:rPr>
          <w:rFonts w:ascii="Calibri" w:hAnsi="Calibri" w:cs="Calibri"/>
          <w:sz w:val="20"/>
          <w:szCs w:val="20"/>
          <w:lang w:val="en-GB"/>
        </w:rPr>
      </w:pPr>
      <w:r w:rsidRPr="00F60D67">
        <w:rPr>
          <w:rFonts w:ascii="Calibri" w:hAnsi="Calibri" w:cs="Calibri"/>
          <w:sz w:val="20"/>
          <w:szCs w:val="20"/>
          <w:lang w:val="en-GB"/>
        </w:rPr>
        <w:t>Manager Signature</w:t>
      </w:r>
      <w:r w:rsidRPr="00F60D67">
        <w:rPr>
          <w:rFonts w:ascii="Calibri" w:hAnsi="Calibri" w:cs="Calibri"/>
          <w:sz w:val="20"/>
          <w:szCs w:val="20"/>
          <w:lang w:val="en-GB"/>
        </w:rPr>
        <w:tab/>
        <w:t>Date</w:t>
      </w:r>
    </w:p>
    <w:p w14:paraId="34CE0F8B" w14:textId="77777777" w:rsidR="00A17D27" w:rsidRPr="00F60D67" w:rsidRDefault="00A17D27" w:rsidP="00261675">
      <w:pPr>
        <w:spacing w:after="0" w:line="240" w:lineRule="auto"/>
        <w:rPr>
          <w:rFonts w:cs="Calibri"/>
          <w:sz w:val="20"/>
          <w:szCs w:val="20"/>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141"/>
      </w:tblGrid>
      <w:tr w:rsidR="00E427F0" w:rsidRPr="00F60D67" w14:paraId="69F32223" w14:textId="77777777" w:rsidTr="00593027">
        <w:tc>
          <w:tcPr>
            <w:tcW w:w="1101" w:type="dxa"/>
            <w:tcBorders>
              <w:top w:val="single" w:sz="4" w:space="0" w:color="auto"/>
              <w:left w:val="single" w:sz="4" w:space="0" w:color="auto"/>
              <w:bottom w:val="single" w:sz="4" w:space="0" w:color="auto"/>
              <w:right w:val="single" w:sz="4" w:space="0" w:color="auto"/>
            </w:tcBorders>
            <w:shd w:val="clear" w:color="auto" w:fill="D9D9D9"/>
            <w:hideMark/>
          </w:tcPr>
          <w:p w14:paraId="755C41A9" w14:textId="77777777" w:rsidR="00E427F0" w:rsidRPr="00F60D67" w:rsidRDefault="00E427F0" w:rsidP="00593027">
            <w:pPr>
              <w:spacing w:before="120" w:after="120"/>
              <w:outlineLvl w:val="1"/>
              <w:rPr>
                <w:rFonts w:cs="Calibri"/>
                <w:bCs/>
                <w:sz w:val="20"/>
                <w:szCs w:val="20"/>
                <w:lang w:val="en"/>
              </w:rPr>
            </w:pPr>
            <w:r w:rsidRPr="00F60D67">
              <w:rPr>
                <w:rFonts w:cs="Calibri"/>
                <w:bCs/>
                <w:sz w:val="20"/>
                <w:szCs w:val="20"/>
                <w:lang w:val="en"/>
              </w:rPr>
              <w:t>Copy to</w:t>
            </w:r>
          </w:p>
        </w:tc>
        <w:tc>
          <w:tcPr>
            <w:tcW w:w="8141" w:type="dxa"/>
            <w:tcBorders>
              <w:top w:val="single" w:sz="4" w:space="0" w:color="auto"/>
              <w:left w:val="single" w:sz="4" w:space="0" w:color="auto"/>
              <w:bottom w:val="single" w:sz="4" w:space="0" w:color="auto"/>
              <w:right w:val="single" w:sz="4" w:space="0" w:color="auto"/>
            </w:tcBorders>
            <w:shd w:val="clear" w:color="auto" w:fill="FFFFFF"/>
            <w:hideMark/>
          </w:tcPr>
          <w:p w14:paraId="6F4FF83D" w14:textId="77777777" w:rsidR="00E427F0" w:rsidRPr="00F60D67" w:rsidRDefault="00E427F0" w:rsidP="00593027">
            <w:pPr>
              <w:spacing w:before="120" w:after="120"/>
              <w:outlineLvl w:val="1"/>
              <w:rPr>
                <w:rFonts w:cs="Calibri"/>
                <w:bCs/>
                <w:sz w:val="20"/>
                <w:szCs w:val="20"/>
                <w:lang w:val="en"/>
              </w:rPr>
            </w:pPr>
            <w:r w:rsidRPr="00F60D67">
              <w:rPr>
                <w:rFonts w:cs="Calibri"/>
                <w:color w:val="000000"/>
                <w:sz w:val="20"/>
                <w:szCs w:val="20"/>
              </w:rPr>
              <w:sym w:font="Arial" w:char="F071"/>
            </w:r>
            <w:r w:rsidRPr="00F60D67">
              <w:rPr>
                <w:rFonts w:cs="Calibri"/>
                <w:color w:val="000000"/>
                <w:sz w:val="20"/>
                <w:szCs w:val="20"/>
              </w:rPr>
              <w:t xml:space="preserve"> Employee</w:t>
            </w:r>
            <w:r w:rsidRPr="00F60D67">
              <w:rPr>
                <w:rFonts w:cs="Calibri"/>
                <w:color w:val="000000"/>
                <w:sz w:val="20"/>
                <w:szCs w:val="20"/>
              </w:rPr>
              <w:tab/>
            </w:r>
            <w:r w:rsidRPr="00F60D67">
              <w:rPr>
                <w:rFonts w:cs="Calibri"/>
                <w:color w:val="000000"/>
                <w:sz w:val="20"/>
                <w:szCs w:val="20"/>
              </w:rPr>
              <w:tab/>
            </w:r>
            <w:r w:rsidRPr="00F60D67">
              <w:rPr>
                <w:rFonts w:cs="Calibri"/>
                <w:color w:val="000000"/>
                <w:sz w:val="20"/>
                <w:szCs w:val="20"/>
              </w:rPr>
              <w:sym w:font="Arial" w:char="F071"/>
            </w:r>
            <w:r w:rsidRPr="00F60D67">
              <w:rPr>
                <w:rFonts w:cs="Calibri"/>
                <w:color w:val="000000"/>
                <w:sz w:val="20"/>
                <w:szCs w:val="20"/>
              </w:rPr>
              <w:t xml:space="preserve"> Personnel File</w:t>
            </w:r>
          </w:p>
        </w:tc>
      </w:tr>
    </w:tbl>
    <w:p w14:paraId="18F27659" w14:textId="77777777" w:rsidR="00F60D67" w:rsidRDefault="00F60D67" w:rsidP="00E427F0">
      <w:pPr>
        <w:spacing w:after="0" w:line="240" w:lineRule="auto"/>
        <w:rPr>
          <w:rFonts w:cs="Calibri"/>
          <w:sz w:val="20"/>
          <w:szCs w:val="20"/>
        </w:rPr>
      </w:pPr>
    </w:p>
    <w:p w14:paraId="4AD12A6F" w14:textId="77777777" w:rsidR="00F60D67" w:rsidRDefault="00F60D67" w:rsidP="00E427F0">
      <w:pPr>
        <w:spacing w:after="0" w:line="240" w:lineRule="auto"/>
        <w:rPr>
          <w:rFonts w:cs="Calibri"/>
          <w:sz w:val="20"/>
          <w:szCs w:val="20"/>
        </w:rPr>
      </w:pPr>
    </w:p>
    <w:p w14:paraId="29D90F69" w14:textId="77777777" w:rsidR="004022BF" w:rsidRPr="002E69B0" w:rsidRDefault="004022BF" w:rsidP="00F60D67">
      <w:pPr>
        <w:tabs>
          <w:tab w:val="left" w:pos="1632"/>
        </w:tabs>
        <w:spacing w:after="0" w:line="240" w:lineRule="auto"/>
        <w:rPr>
          <w:rFonts w:cs="Calibri"/>
        </w:rPr>
      </w:pPr>
      <w:r w:rsidRPr="002E69B0">
        <w:rPr>
          <w:rFonts w:cs="Calibri"/>
        </w:rPr>
        <w:lastRenderedPageBreak/>
        <w:t>The person specification for this role is detailed below.</w:t>
      </w:r>
    </w:p>
    <w:p w14:paraId="0C44B94C" w14:textId="77777777" w:rsidR="00F60D67" w:rsidRPr="00F60D67" w:rsidRDefault="00F60D67" w:rsidP="00F60D67">
      <w:pPr>
        <w:tabs>
          <w:tab w:val="left" w:pos="1632"/>
        </w:tabs>
        <w:spacing w:after="0" w:line="240" w:lineRule="auto"/>
        <w:rPr>
          <w:rFonts w:cs="Calibri"/>
          <w:sz w:val="16"/>
          <w:szCs w:val="16"/>
        </w:rPr>
      </w:pPr>
    </w:p>
    <w:tbl>
      <w:tblPr>
        <w:tblStyle w:val="TableGrid"/>
        <w:tblW w:w="0" w:type="auto"/>
        <w:tblLook w:val="04A0" w:firstRow="1" w:lastRow="0" w:firstColumn="1" w:lastColumn="0" w:noHBand="0" w:noVBand="1"/>
      </w:tblPr>
      <w:tblGrid>
        <w:gridCol w:w="6375"/>
        <w:gridCol w:w="1270"/>
        <w:gridCol w:w="1365"/>
      </w:tblGrid>
      <w:tr w:rsidR="004022BF" w:rsidRPr="00F60D67" w14:paraId="18A1AEFC" w14:textId="77777777" w:rsidTr="004022BF">
        <w:tc>
          <w:tcPr>
            <w:tcW w:w="9010" w:type="dxa"/>
            <w:gridSpan w:val="3"/>
            <w:shd w:val="clear" w:color="auto" w:fill="95B3D7"/>
          </w:tcPr>
          <w:p w14:paraId="7A7293EC" w14:textId="77777777" w:rsidR="004022BF" w:rsidRPr="00F60D67" w:rsidRDefault="004022BF" w:rsidP="00F60D67">
            <w:pPr>
              <w:tabs>
                <w:tab w:val="left" w:pos="1632"/>
              </w:tabs>
              <w:spacing w:after="0" w:line="240" w:lineRule="auto"/>
              <w:jc w:val="center"/>
              <w:rPr>
                <w:rFonts w:cs="Calibri"/>
                <w:b/>
                <w:sz w:val="16"/>
                <w:szCs w:val="16"/>
              </w:rPr>
            </w:pPr>
            <w:r w:rsidRPr="00F60D67">
              <w:rPr>
                <w:rFonts w:cs="Calibri"/>
                <w:b/>
                <w:sz w:val="16"/>
                <w:szCs w:val="16"/>
              </w:rPr>
              <w:t>Person Specification – Receptionist / Administrator</w:t>
            </w:r>
          </w:p>
        </w:tc>
      </w:tr>
      <w:tr w:rsidR="004022BF" w:rsidRPr="00F60D67" w14:paraId="5924C7ED" w14:textId="77777777" w:rsidTr="004022BF">
        <w:tc>
          <w:tcPr>
            <w:tcW w:w="6375" w:type="dxa"/>
            <w:shd w:val="clear" w:color="auto" w:fill="95B3D7"/>
          </w:tcPr>
          <w:p w14:paraId="0DC2C2E8" w14:textId="77777777" w:rsidR="004022BF" w:rsidRPr="00F60D67" w:rsidRDefault="004022BF" w:rsidP="00F60D67">
            <w:pPr>
              <w:tabs>
                <w:tab w:val="left" w:pos="1632"/>
              </w:tabs>
              <w:spacing w:after="0" w:line="240" w:lineRule="auto"/>
              <w:rPr>
                <w:rFonts w:cs="Calibri"/>
                <w:b/>
                <w:sz w:val="16"/>
                <w:szCs w:val="16"/>
              </w:rPr>
            </w:pPr>
            <w:r w:rsidRPr="00F60D67">
              <w:rPr>
                <w:rFonts w:cs="Calibri"/>
                <w:b/>
                <w:sz w:val="16"/>
                <w:szCs w:val="16"/>
              </w:rPr>
              <w:t>Qualifications</w:t>
            </w:r>
          </w:p>
        </w:tc>
        <w:tc>
          <w:tcPr>
            <w:tcW w:w="1270" w:type="dxa"/>
            <w:shd w:val="clear" w:color="auto" w:fill="95B3D7"/>
          </w:tcPr>
          <w:p w14:paraId="03BBEB18" w14:textId="77777777" w:rsidR="004022BF" w:rsidRPr="00F60D67" w:rsidRDefault="004022BF" w:rsidP="00F60D67">
            <w:pPr>
              <w:tabs>
                <w:tab w:val="left" w:pos="1632"/>
              </w:tabs>
              <w:spacing w:after="0" w:line="240" w:lineRule="auto"/>
              <w:jc w:val="center"/>
              <w:rPr>
                <w:rFonts w:cs="Calibri"/>
                <w:b/>
                <w:sz w:val="16"/>
                <w:szCs w:val="16"/>
              </w:rPr>
            </w:pPr>
            <w:r w:rsidRPr="00F60D67">
              <w:rPr>
                <w:rFonts w:cs="Calibri"/>
                <w:b/>
                <w:sz w:val="16"/>
                <w:szCs w:val="16"/>
              </w:rPr>
              <w:t>Essential</w:t>
            </w:r>
          </w:p>
        </w:tc>
        <w:tc>
          <w:tcPr>
            <w:tcW w:w="1365" w:type="dxa"/>
            <w:shd w:val="clear" w:color="auto" w:fill="95B3D7"/>
          </w:tcPr>
          <w:p w14:paraId="5B369CA8" w14:textId="77777777" w:rsidR="004022BF" w:rsidRPr="00F60D67" w:rsidRDefault="004022BF" w:rsidP="00F60D67">
            <w:pPr>
              <w:tabs>
                <w:tab w:val="left" w:pos="1632"/>
              </w:tabs>
              <w:spacing w:after="0" w:line="240" w:lineRule="auto"/>
              <w:jc w:val="center"/>
              <w:rPr>
                <w:rFonts w:cs="Calibri"/>
                <w:b/>
                <w:sz w:val="16"/>
                <w:szCs w:val="16"/>
              </w:rPr>
            </w:pPr>
            <w:r w:rsidRPr="00F60D67">
              <w:rPr>
                <w:rFonts w:cs="Calibri"/>
                <w:b/>
                <w:sz w:val="16"/>
                <w:szCs w:val="16"/>
              </w:rPr>
              <w:t>Desirable</w:t>
            </w:r>
          </w:p>
        </w:tc>
      </w:tr>
      <w:tr w:rsidR="004022BF" w:rsidRPr="00F60D67" w14:paraId="25343630" w14:textId="77777777" w:rsidTr="00AF72FB">
        <w:tc>
          <w:tcPr>
            <w:tcW w:w="6375" w:type="dxa"/>
          </w:tcPr>
          <w:p w14:paraId="7316A257"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Educated to GCSE level or equivalent</w:t>
            </w:r>
          </w:p>
        </w:tc>
        <w:tc>
          <w:tcPr>
            <w:tcW w:w="1270" w:type="dxa"/>
          </w:tcPr>
          <w:p w14:paraId="465EDC3D"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tcPr>
          <w:p w14:paraId="4033FB15"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74572DBF" w14:textId="77777777" w:rsidTr="00AF72FB">
        <w:tc>
          <w:tcPr>
            <w:tcW w:w="6375" w:type="dxa"/>
          </w:tcPr>
          <w:p w14:paraId="5F0F95F2"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GCSE Mathematics &amp; English (C or above)</w:t>
            </w:r>
          </w:p>
        </w:tc>
        <w:tc>
          <w:tcPr>
            <w:tcW w:w="1270" w:type="dxa"/>
          </w:tcPr>
          <w:p w14:paraId="73F83BD4" w14:textId="77777777" w:rsidR="004022BF" w:rsidRPr="00F60D67" w:rsidRDefault="004022BF" w:rsidP="00F60D67">
            <w:pPr>
              <w:tabs>
                <w:tab w:val="left" w:pos="1632"/>
              </w:tabs>
              <w:spacing w:after="0" w:line="240" w:lineRule="auto"/>
              <w:jc w:val="center"/>
              <w:rPr>
                <w:rFonts w:cs="Calibri"/>
                <w:sz w:val="16"/>
                <w:szCs w:val="16"/>
              </w:rPr>
            </w:pPr>
          </w:p>
        </w:tc>
        <w:tc>
          <w:tcPr>
            <w:tcW w:w="1365" w:type="dxa"/>
          </w:tcPr>
          <w:p w14:paraId="151C28D5"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r>
      <w:tr w:rsidR="004022BF" w:rsidRPr="00F60D67" w14:paraId="3B575E5F" w14:textId="77777777" w:rsidTr="00AF72FB">
        <w:tc>
          <w:tcPr>
            <w:tcW w:w="6375" w:type="dxa"/>
          </w:tcPr>
          <w:p w14:paraId="4F82E555"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AMSPAR Receptionists Qualification</w:t>
            </w:r>
          </w:p>
        </w:tc>
        <w:tc>
          <w:tcPr>
            <w:tcW w:w="1270" w:type="dxa"/>
          </w:tcPr>
          <w:p w14:paraId="6BA4CBE9" w14:textId="77777777" w:rsidR="004022BF" w:rsidRPr="00F60D67" w:rsidRDefault="004022BF" w:rsidP="00F60D67">
            <w:pPr>
              <w:tabs>
                <w:tab w:val="left" w:pos="1632"/>
              </w:tabs>
              <w:spacing w:after="0" w:line="240" w:lineRule="auto"/>
              <w:jc w:val="center"/>
              <w:rPr>
                <w:rFonts w:cs="Calibri"/>
                <w:sz w:val="16"/>
                <w:szCs w:val="16"/>
              </w:rPr>
            </w:pPr>
          </w:p>
        </w:tc>
        <w:tc>
          <w:tcPr>
            <w:tcW w:w="1365" w:type="dxa"/>
          </w:tcPr>
          <w:p w14:paraId="2C2FA846"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r>
      <w:tr w:rsidR="004022BF" w:rsidRPr="00F60D67" w14:paraId="6D93C099" w14:textId="77777777" w:rsidTr="00AF72FB">
        <w:tc>
          <w:tcPr>
            <w:tcW w:w="6375" w:type="dxa"/>
          </w:tcPr>
          <w:p w14:paraId="21CC2D4B"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NVQ Level 2 in Health and Social Care</w:t>
            </w:r>
          </w:p>
        </w:tc>
        <w:tc>
          <w:tcPr>
            <w:tcW w:w="1270" w:type="dxa"/>
          </w:tcPr>
          <w:p w14:paraId="30F2545D" w14:textId="77777777" w:rsidR="004022BF" w:rsidRPr="00F60D67" w:rsidRDefault="004022BF" w:rsidP="00F60D67">
            <w:pPr>
              <w:tabs>
                <w:tab w:val="left" w:pos="1632"/>
              </w:tabs>
              <w:spacing w:after="0" w:line="240" w:lineRule="auto"/>
              <w:jc w:val="center"/>
              <w:rPr>
                <w:rFonts w:cs="Calibri"/>
                <w:sz w:val="16"/>
                <w:szCs w:val="16"/>
              </w:rPr>
            </w:pPr>
          </w:p>
        </w:tc>
        <w:tc>
          <w:tcPr>
            <w:tcW w:w="1365" w:type="dxa"/>
          </w:tcPr>
          <w:p w14:paraId="5B9B3D83"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r>
      <w:tr w:rsidR="004022BF" w:rsidRPr="00F60D67" w14:paraId="2A8EF507" w14:textId="77777777" w:rsidTr="004022BF">
        <w:tc>
          <w:tcPr>
            <w:tcW w:w="6375" w:type="dxa"/>
            <w:shd w:val="clear" w:color="auto" w:fill="95B3D7"/>
          </w:tcPr>
          <w:p w14:paraId="5850B101" w14:textId="77777777" w:rsidR="004022BF" w:rsidRPr="00F60D67" w:rsidRDefault="004022BF" w:rsidP="00F60D67">
            <w:pPr>
              <w:tabs>
                <w:tab w:val="left" w:pos="1632"/>
              </w:tabs>
              <w:spacing w:after="0" w:line="240" w:lineRule="auto"/>
              <w:rPr>
                <w:rFonts w:cs="Calibri"/>
                <w:b/>
                <w:sz w:val="16"/>
                <w:szCs w:val="16"/>
              </w:rPr>
            </w:pPr>
            <w:r w:rsidRPr="00F60D67">
              <w:rPr>
                <w:rFonts w:cs="Calibri"/>
                <w:b/>
                <w:sz w:val="16"/>
                <w:szCs w:val="16"/>
              </w:rPr>
              <w:t>Experience</w:t>
            </w:r>
          </w:p>
        </w:tc>
        <w:tc>
          <w:tcPr>
            <w:tcW w:w="1270" w:type="dxa"/>
            <w:shd w:val="clear" w:color="auto" w:fill="95B3D7"/>
          </w:tcPr>
          <w:p w14:paraId="2AA36448" w14:textId="77777777" w:rsidR="004022BF" w:rsidRPr="00F60D67" w:rsidRDefault="004022BF" w:rsidP="00F60D67">
            <w:pPr>
              <w:tabs>
                <w:tab w:val="left" w:pos="1632"/>
              </w:tabs>
              <w:spacing w:after="0" w:line="240" w:lineRule="auto"/>
              <w:jc w:val="center"/>
              <w:rPr>
                <w:rFonts w:cs="Calibri"/>
                <w:b/>
                <w:sz w:val="16"/>
                <w:szCs w:val="16"/>
              </w:rPr>
            </w:pPr>
            <w:r w:rsidRPr="00F60D67">
              <w:rPr>
                <w:rFonts w:cs="Calibri"/>
                <w:b/>
                <w:sz w:val="16"/>
                <w:szCs w:val="16"/>
              </w:rPr>
              <w:t>Essential</w:t>
            </w:r>
          </w:p>
        </w:tc>
        <w:tc>
          <w:tcPr>
            <w:tcW w:w="1365" w:type="dxa"/>
            <w:shd w:val="clear" w:color="auto" w:fill="95B3D7"/>
          </w:tcPr>
          <w:p w14:paraId="594AEDBB" w14:textId="77777777" w:rsidR="004022BF" w:rsidRPr="00F60D67" w:rsidRDefault="004022BF" w:rsidP="00F60D67">
            <w:pPr>
              <w:tabs>
                <w:tab w:val="left" w:pos="1632"/>
              </w:tabs>
              <w:spacing w:after="0" w:line="240" w:lineRule="auto"/>
              <w:jc w:val="center"/>
              <w:rPr>
                <w:rFonts w:cs="Calibri"/>
                <w:b/>
                <w:sz w:val="16"/>
                <w:szCs w:val="16"/>
              </w:rPr>
            </w:pPr>
            <w:r w:rsidRPr="00F60D67">
              <w:rPr>
                <w:rFonts w:cs="Calibri"/>
                <w:b/>
                <w:sz w:val="16"/>
                <w:szCs w:val="16"/>
              </w:rPr>
              <w:t>Desirable</w:t>
            </w:r>
          </w:p>
        </w:tc>
      </w:tr>
      <w:tr w:rsidR="004022BF" w:rsidRPr="00F60D67" w14:paraId="257B01E6" w14:textId="77777777" w:rsidTr="00AF72FB">
        <w:tc>
          <w:tcPr>
            <w:tcW w:w="6375" w:type="dxa"/>
          </w:tcPr>
          <w:p w14:paraId="495ADC11"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 xml:space="preserve">Experience of working with the </w:t>
            </w:r>
            <w:proofErr w:type="gramStart"/>
            <w:r w:rsidRPr="00F60D67">
              <w:rPr>
                <w:rFonts w:cs="Calibri"/>
                <w:sz w:val="16"/>
                <w:szCs w:val="16"/>
              </w:rPr>
              <w:t>general public</w:t>
            </w:r>
            <w:proofErr w:type="gramEnd"/>
          </w:p>
        </w:tc>
        <w:tc>
          <w:tcPr>
            <w:tcW w:w="1270" w:type="dxa"/>
          </w:tcPr>
          <w:p w14:paraId="3DB95FCD"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tcPr>
          <w:p w14:paraId="0B9D1D55"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08904701" w14:textId="77777777" w:rsidTr="00AF72FB">
        <w:tc>
          <w:tcPr>
            <w:tcW w:w="6375" w:type="dxa"/>
          </w:tcPr>
          <w:p w14:paraId="7B049AFC"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Experience of administrative / receptionist duties</w:t>
            </w:r>
          </w:p>
        </w:tc>
        <w:tc>
          <w:tcPr>
            <w:tcW w:w="1270" w:type="dxa"/>
          </w:tcPr>
          <w:p w14:paraId="7ABAABDB" w14:textId="77777777" w:rsidR="004022BF" w:rsidRPr="00F60D67" w:rsidRDefault="004022BF" w:rsidP="00F60D67">
            <w:pPr>
              <w:tabs>
                <w:tab w:val="left" w:pos="1632"/>
              </w:tabs>
              <w:spacing w:after="0" w:line="240" w:lineRule="auto"/>
              <w:jc w:val="center"/>
              <w:rPr>
                <w:rFonts w:cs="Calibri"/>
                <w:sz w:val="16"/>
                <w:szCs w:val="16"/>
              </w:rPr>
            </w:pPr>
          </w:p>
        </w:tc>
        <w:tc>
          <w:tcPr>
            <w:tcW w:w="1365" w:type="dxa"/>
          </w:tcPr>
          <w:p w14:paraId="665FE991"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r>
      <w:tr w:rsidR="004022BF" w:rsidRPr="00F60D67" w14:paraId="20CECDE3" w14:textId="77777777" w:rsidTr="00AF72FB">
        <w:tc>
          <w:tcPr>
            <w:tcW w:w="6375" w:type="dxa"/>
          </w:tcPr>
          <w:p w14:paraId="2200B759"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Experience of working in a health care setting</w:t>
            </w:r>
          </w:p>
        </w:tc>
        <w:tc>
          <w:tcPr>
            <w:tcW w:w="1270" w:type="dxa"/>
          </w:tcPr>
          <w:p w14:paraId="10869DD6" w14:textId="77777777" w:rsidR="004022BF" w:rsidRPr="00F60D67" w:rsidRDefault="004022BF" w:rsidP="00F60D67">
            <w:pPr>
              <w:tabs>
                <w:tab w:val="left" w:pos="1632"/>
              </w:tabs>
              <w:spacing w:after="0" w:line="240" w:lineRule="auto"/>
              <w:jc w:val="center"/>
              <w:rPr>
                <w:rFonts w:cs="Calibri"/>
                <w:sz w:val="16"/>
                <w:szCs w:val="16"/>
              </w:rPr>
            </w:pPr>
          </w:p>
        </w:tc>
        <w:tc>
          <w:tcPr>
            <w:tcW w:w="1365" w:type="dxa"/>
          </w:tcPr>
          <w:p w14:paraId="1761DFAE"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r>
      <w:tr w:rsidR="004022BF" w:rsidRPr="00F60D67" w14:paraId="1D7BE40D" w14:textId="77777777" w:rsidTr="004022BF">
        <w:tc>
          <w:tcPr>
            <w:tcW w:w="6375" w:type="dxa"/>
            <w:shd w:val="clear" w:color="auto" w:fill="95B3D7"/>
          </w:tcPr>
          <w:p w14:paraId="38BD2F5E" w14:textId="77777777" w:rsidR="004022BF" w:rsidRPr="00F60D67" w:rsidRDefault="004022BF" w:rsidP="00F60D67">
            <w:pPr>
              <w:tabs>
                <w:tab w:val="left" w:pos="1632"/>
              </w:tabs>
              <w:spacing w:after="0" w:line="240" w:lineRule="auto"/>
              <w:rPr>
                <w:rFonts w:cs="Calibri"/>
                <w:b/>
                <w:sz w:val="16"/>
                <w:szCs w:val="16"/>
              </w:rPr>
            </w:pPr>
            <w:r w:rsidRPr="00F60D67">
              <w:rPr>
                <w:rFonts w:cs="Calibri"/>
                <w:b/>
                <w:sz w:val="16"/>
                <w:szCs w:val="16"/>
              </w:rPr>
              <w:t>Skills</w:t>
            </w:r>
          </w:p>
        </w:tc>
        <w:tc>
          <w:tcPr>
            <w:tcW w:w="1270" w:type="dxa"/>
            <w:shd w:val="clear" w:color="auto" w:fill="95B3D7"/>
          </w:tcPr>
          <w:p w14:paraId="4CCF01F0" w14:textId="77777777" w:rsidR="004022BF" w:rsidRPr="00F60D67" w:rsidRDefault="004022BF" w:rsidP="00F60D67">
            <w:pPr>
              <w:tabs>
                <w:tab w:val="left" w:pos="1632"/>
              </w:tabs>
              <w:spacing w:after="0" w:line="240" w:lineRule="auto"/>
              <w:jc w:val="center"/>
              <w:rPr>
                <w:rFonts w:cs="Calibri"/>
                <w:b/>
                <w:sz w:val="16"/>
                <w:szCs w:val="16"/>
              </w:rPr>
            </w:pPr>
            <w:r w:rsidRPr="00F60D67">
              <w:rPr>
                <w:rFonts w:cs="Calibri"/>
                <w:b/>
                <w:sz w:val="16"/>
                <w:szCs w:val="16"/>
              </w:rPr>
              <w:t>Essential</w:t>
            </w:r>
          </w:p>
        </w:tc>
        <w:tc>
          <w:tcPr>
            <w:tcW w:w="1365" w:type="dxa"/>
            <w:shd w:val="clear" w:color="auto" w:fill="95B3D7"/>
          </w:tcPr>
          <w:p w14:paraId="3C8A3765" w14:textId="77777777" w:rsidR="004022BF" w:rsidRPr="00F60D67" w:rsidRDefault="004022BF" w:rsidP="00F60D67">
            <w:pPr>
              <w:tabs>
                <w:tab w:val="left" w:pos="1632"/>
              </w:tabs>
              <w:spacing w:after="0" w:line="240" w:lineRule="auto"/>
              <w:jc w:val="center"/>
              <w:rPr>
                <w:rFonts w:cs="Calibri"/>
                <w:b/>
                <w:sz w:val="16"/>
                <w:szCs w:val="16"/>
              </w:rPr>
            </w:pPr>
            <w:r w:rsidRPr="00F60D67">
              <w:rPr>
                <w:rFonts w:cs="Calibri"/>
                <w:b/>
                <w:sz w:val="16"/>
                <w:szCs w:val="16"/>
              </w:rPr>
              <w:t>Desirable</w:t>
            </w:r>
          </w:p>
        </w:tc>
      </w:tr>
      <w:tr w:rsidR="004022BF" w:rsidRPr="00F60D67" w14:paraId="4CC660CA" w14:textId="77777777" w:rsidTr="00AF72FB">
        <w:tc>
          <w:tcPr>
            <w:tcW w:w="6375" w:type="dxa"/>
          </w:tcPr>
          <w:p w14:paraId="34E88FB4"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Excellent communication skills (written and oral)</w:t>
            </w:r>
          </w:p>
        </w:tc>
        <w:tc>
          <w:tcPr>
            <w:tcW w:w="1270" w:type="dxa"/>
          </w:tcPr>
          <w:p w14:paraId="58DDC315"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tcPr>
          <w:p w14:paraId="4E91DC89"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59CDAD64" w14:textId="77777777" w:rsidTr="00AF72FB">
        <w:tc>
          <w:tcPr>
            <w:tcW w:w="6375" w:type="dxa"/>
          </w:tcPr>
          <w:p w14:paraId="717C0A3C"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Strong IT skills</w:t>
            </w:r>
          </w:p>
        </w:tc>
        <w:tc>
          <w:tcPr>
            <w:tcW w:w="1270" w:type="dxa"/>
          </w:tcPr>
          <w:p w14:paraId="3EA18C5E"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tcPr>
          <w:p w14:paraId="5692D3A1"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0CC542B0" w14:textId="77777777" w:rsidTr="00AF72FB">
        <w:tc>
          <w:tcPr>
            <w:tcW w:w="6375" w:type="dxa"/>
          </w:tcPr>
          <w:p w14:paraId="4281B05E"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Clear, polite telephone manner</w:t>
            </w:r>
          </w:p>
        </w:tc>
        <w:tc>
          <w:tcPr>
            <w:tcW w:w="1270" w:type="dxa"/>
          </w:tcPr>
          <w:p w14:paraId="0457D43A"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tcPr>
          <w:p w14:paraId="387572E3"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7D1C9FB3" w14:textId="77777777" w:rsidTr="00AF72FB">
        <w:tc>
          <w:tcPr>
            <w:tcW w:w="6375" w:type="dxa"/>
          </w:tcPr>
          <w:p w14:paraId="069C13B6"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Competent in the use of Office and Outlook</w:t>
            </w:r>
          </w:p>
        </w:tc>
        <w:tc>
          <w:tcPr>
            <w:tcW w:w="1270" w:type="dxa"/>
          </w:tcPr>
          <w:p w14:paraId="2CACE251"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tcPr>
          <w:p w14:paraId="7F7315EA"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4B4C2488" w14:textId="77777777" w:rsidTr="00AF72FB">
        <w:tc>
          <w:tcPr>
            <w:tcW w:w="6375" w:type="dxa"/>
          </w:tcPr>
          <w:p w14:paraId="4E27933B" w14:textId="2B3201A4" w:rsidR="004022BF" w:rsidRPr="00F60D67" w:rsidRDefault="004022BF" w:rsidP="00F60D67">
            <w:pPr>
              <w:tabs>
                <w:tab w:val="left" w:pos="1632"/>
              </w:tabs>
              <w:spacing w:after="0" w:line="240" w:lineRule="auto"/>
              <w:rPr>
                <w:rFonts w:cs="Calibri"/>
                <w:sz w:val="16"/>
                <w:szCs w:val="16"/>
              </w:rPr>
            </w:pPr>
            <w:proofErr w:type="spellStart"/>
            <w:r w:rsidRPr="00F60D67">
              <w:rPr>
                <w:rFonts w:cs="Calibri"/>
                <w:sz w:val="16"/>
                <w:szCs w:val="16"/>
              </w:rPr>
              <w:t>Systmone</w:t>
            </w:r>
            <w:proofErr w:type="spellEnd"/>
            <w:r w:rsidRPr="00F60D67">
              <w:rPr>
                <w:rFonts w:cs="Calibri"/>
                <w:sz w:val="16"/>
                <w:szCs w:val="16"/>
              </w:rPr>
              <w:t xml:space="preserve"> user skills</w:t>
            </w:r>
          </w:p>
        </w:tc>
        <w:tc>
          <w:tcPr>
            <w:tcW w:w="1270" w:type="dxa"/>
          </w:tcPr>
          <w:p w14:paraId="5F482C5A" w14:textId="77777777" w:rsidR="004022BF" w:rsidRPr="00F60D67" w:rsidRDefault="004022BF" w:rsidP="00F60D67">
            <w:pPr>
              <w:tabs>
                <w:tab w:val="left" w:pos="1632"/>
              </w:tabs>
              <w:spacing w:after="0" w:line="240" w:lineRule="auto"/>
              <w:jc w:val="center"/>
              <w:rPr>
                <w:rFonts w:cs="Calibri"/>
                <w:sz w:val="16"/>
                <w:szCs w:val="16"/>
              </w:rPr>
            </w:pPr>
          </w:p>
        </w:tc>
        <w:tc>
          <w:tcPr>
            <w:tcW w:w="1365" w:type="dxa"/>
          </w:tcPr>
          <w:p w14:paraId="6EDA6471"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r>
      <w:tr w:rsidR="004022BF" w:rsidRPr="00F60D67" w14:paraId="4EF9C0AE" w14:textId="77777777" w:rsidTr="00AF72FB">
        <w:tc>
          <w:tcPr>
            <w:tcW w:w="6375" w:type="dxa"/>
          </w:tcPr>
          <w:p w14:paraId="43225B62"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Effective time management (Planning &amp; Organising)</w:t>
            </w:r>
          </w:p>
        </w:tc>
        <w:tc>
          <w:tcPr>
            <w:tcW w:w="1270" w:type="dxa"/>
          </w:tcPr>
          <w:p w14:paraId="1818A09C"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tcPr>
          <w:p w14:paraId="03D64AA1"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28A08C1E" w14:textId="77777777" w:rsidTr="00AF72FB">
        <w:tc>
          <w:tcPr>
            <w:tcW w:w="6375" w:type="dxa"/>
          </w:tcPr>
          <w:p w14:paraId="5E61A3E8"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Ability to work as a team member and autonomously</w:t>
            </w:r>
          </w:p>
        </w:tc>
        <w:tc>
          <w:tcPr>
            <w:tcW w:w="1270" w:type="dxa"/>
          </w:tcPr>
          <w:p w14:paraId="62D9ED2C"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tcPr>
          <w:p w14:paraId="5D6C8E6B"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1261F9DB" w14:textId="77777777" w:rsidTr="00AF72FB">
        <w:tc>
          <w:tcPr>
            <w:tcW w:w="6375" w:type="dxa"/>
          </w:tcPr>
          <w:p w14:paraId="322C2E4B"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Good interpersonal skills</w:t>
            </w:r>
          </w:p>
        </w:tc>
        <w:tc>
          <w:tcPr>
            <w:tcW w:w="1270" w:type="dxa"/>
          </w:tcPr>
          <w:p w14:paraId="63F8D374"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tcPr>
          <w:p w14:paraId="5BD4EBAC"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0812BC87" w14:textId="77777777" w:rsidTr="00AF72FB">
        <w:tc>
          <w:tcPr>
            <w:tcW w:w="6375" w:type="dxa"/>
          </w:tcPr>
          <w:p w14:paraId="53BB0E44"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Problem solving &amp; analytical skills</w:t>
            </w:r>
          </w:p>
        </w:tc>
        <w:tc>
          <w:tcPr>
            <w:tcW w:w="1270" w:type="dxa"/>
          </w:tcPr>
          <w:p w14:paraId="4A1F1A06"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tcPr>
          <w:p w14:paraId="2636316C"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0B77D863" w14:textId="77777777" w:rsidTr="00AF72FB">
        <w:tc>
          <w:tcPr>
            <w:tcW w:w="6375" w:type="dxa"/>
          </w:tcPr>
          <w:p w14:paraId="51D734AC"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Ability to follow policy and procedure</w:t>
            </w:r>
          </w:p>
        </w:tc>
        <w:tc>
          <w:tcPr>
            <w:tcW w:w="1270" w:type="dxa"/>
          </w:tcPr>
          <w:p w14:paraId="480C9C13"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tcPr>
          <w:p w14:paraId="26CC6CD4"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2C605551" w14:textId="77777777" w:rsidTr="004022BF">
        <w:trPr>
          <w:trHeight w:val="233"/>
        </w:trPr>
        <w:tc>
          <w:tcPr>
            <w:tcW w:w="6375" w:type="dxa"/>
            <w:shd w:val="clear" w:color="auto" w:fill="95B3D7"/>
          </w:tcPr>
          <w:p w14:paraId="0FB4F980" w14:textId="77777777" w:rsidR="004022BF" w:rsidRPr="00F60D67" w:rsidRDefault="004022BF" w:rsidP="00F60D67">
            <w:pPr>
              <w:tabs>
                <w:tab w:val="left" w:pos="1632"/>
              </w:tabs>
              <w:spacing w:after="0" w:line="240" w:lineRule="auto"/>
              <w:rPr>
                <w:rFonts w:cs="Calibri"/>
                <w:b/>
                <w:sz w:val="16"/>
                <w:szCs w:val="16"/>
              </w:rPr>
            </w:pPr>
            <w:r w:rsidRPr="00F60D67">
              <w:rPr>
                <w:rFonts w:cs="Calibri"/>
                <w:b/>
                <w:sz w:val="16"/>
                <w:szCs w:val="16"/>
              </w:rPr>
              <w:t>Personal Qualities</w:t>
            </w:r>
          </w:p>
        </w:tc>
        <w:tc>
          <w:tcPr>
            <w:tcW w:w="1270" w:type="dxa"/>
            <w:shd w:val="clear" w:color="auto" w:fill="95B3D7"/>
          </w:tcPr>
          <w:p w14:paraId="2CD46B6F" w14:textId="77777777" w:rsidR="004022BF" w:rsidRPr="00F60D67" w:rsidRDefault="004022BF" w:rsidP="00F60D67">
            <w:pPr>
              <w:tabs>
                <w:tab w:val="left" w:pos="1632"/>
              </w:tabs>
              <w:spacing w:after="0" w:line="240" w:lineRule="auto"/>
              <w:jc w:val="center"/>
              <w:rPr>
                <w:rFonts w:cs="Calibri"/>
                <w:b/>
                <w:sz w:val="16"/>
                <w:szCs w:val="16"/>
              </w:rPr>
            </w:pPr>
            <w:r w:rsidRPr="00F60D67">
              <w:rPr>
                <w:rFonts w:cs="Calibri"/>
                <w:b/>
                <w:sz w:val="16"/>
                <w:szCs w:val="16"/>
              </w:rPr>
              <w:t>Essential</w:t>
            </w:r>
          </w:p>
        </w:tc>
        <w:tc>
          <w:tcPr>
            <w:tcW w:w="1365" w:type="dxa"/>
            <w:shd w:val="clear" w:color="auto" w:fill="95B3D7"/>
          </w:tcPr>
          <w:p w14:paraId="6C2A432F" w14:textId="77777777" w:rsidR="004022BF" w:rsidRPr="00F60D67" w:rsidRDefault="004022BF" w:rsidP="00F60D67">
            <w:pPr>
              <w:tabs>
                <w:tab w:val="left" w:pos="1632"/>
              </w:tabs>
              <w:spacing w:after="0" w:line="240" w:lineRule="auto"/>
              <w:jc w:val="center"/>
              <w:rPr>
                <w:rFonts w:cs="Calibri"/>
                <w:b/>
                <w:sz w:val="16"/>
                <w:szCs w:val="16"/>
              </w:rPr>
            </w:pPr>
            <w:r w:rsidRPr="00F60D67">
              <w:rPr>
                <w:rFonts w:cs="Calibri"/>
                <w:b/>
                <w:sz w:val="16"/>
                <w:szCs w:val="16"/>
              </w:rPr>
              <w:t>Desirable</w:t>
            </w:r>
          </w:p>
        </w:tc>
      </w:tr>
      <w:tr w:rsidR="004022BF" w:rsidRPr="00F60D67" w14:paraId="42D6313B" w14:textId="77777777" w:rsidTr="00AF72FB">
        <w:trPr>
          <w:trHeight w:val="233"/>
        </w:trPr>
        <w:tc>
          <w:tcPr>
            <w:tcW w:w="6375" w:type="dxa"/>
            <w:shd w:val="clear" w:color="auto" w:fill="auto"/>
          </w:tcPr>
          <w:p w14:paraId="06B5C5FE"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Polite and confident</w:t>
            </w:r>
          </w:p>
        </w:tc>
        <w:tc>
          <w:tcPr>
            <w:tcW w:w="1270" w:type="dxa"/>
            <w:shd w:val="clear" w:color="auto" w:fill="auto"/>
          </w:tcPr>
          <w:p w14:paraId="06795248"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shd w:val="clear" w:color="auto" w:fill="auto"/>
          </w:tcPr>
          <w:p w14:paraId="77563FB0"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0C9B89E7" w14:textId="77777777" w:rsidTr="00AF72FB">
        <w:trPr>
          <w:trHeight w:val="233"/>
        </w:trPr>
        <w:tc>
          <w:tcPr>
            <w:tcW w:w="6375" w:type="dxa"/>
            <w:shd w:val="clear" w:color="auto" w:fill="auto"/>
          </w:tcPr>
          <w:p w14:paraId="2E2B8CA9"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Flexible and cooperative</w:t>
            </w:r>
          </w:p>
        </w:tc>
        <w:tc>
          <w:tcPr>
            <w:tcW w:w="1270" w:type="dxa"/>
            <w:shd w:val="clear" w:color="auto" w:fill="auto"/>
          </w:tcPr>
          <w:p w14:paraId="57BFFC45"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shd w:val="clear" w:color="auto" w:fill="auto"/>
          </w:tcPr>
          <w:p w14:paraId="7B3DCAD7"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343AD476" w14:textId="77777777" w:rsidTr="00AF72FB">
        <w:trPr>
          <w:trHeight w:val="233"/>
        </w:trPr>
        <w:tc>
          <w:tcPr>
            <w:tcW w:w="6375" w:type="dxa"/>
            <w:shd w:val="clear" w:color="auto" w:fill="auto"/>
          </w:tcPr>
          <w:p w14:paraId="460616B2"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Motivated</w:t>
            </w:r>
          </w:p>
        </w:tc>
        <w:tc>
          <w:tcPr>
            <w:tcW w:w="1270" w:type="dxa"/>
            <w:shd w:val="clear" w:color="auto" w:fill="auto"/>
          </w:tcPr>
          <w:p w14:paraId="72A171D8"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shd w:val="clear" w:color="auto" w:fill="auto"/>
          </w:tcPr>
          <w:p w14:paraId="36995ABD"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0BB8B9C2" w14:textId="77777777" w:rsidTr="00AF72FB">
        <w:trPr>
          <w:trHeight w:val="233"/>
        </w:trPr>
        <w:tc>
          <w:tcPr>
            <w:tcW w:w="6375" w:type="dxa"/>
            <w:shd w:val="clear" w:color="auto" w:fill="auto"/>
          </w:tcPr>
          <w:p w14:paraId="4FF57780"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Forward thinker</w:t>
            </w:r>
          </w:p>
        </w:tc>
        <w:tc>
          <w:tcPr>
            <w:tcW w:w="1270" w:type="dxa"/>
            <w:shd w:val="clear" w:color="auto" w:fill="auto"/>
          </w:tcPr>
          <w:p w14:paraId="16F65207"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shd w:val="clear" w:color="auto" w:fill="auto"/>
          </w:tcPr>
          <w:p w14:paraId="02B598EF"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3D538543" w14:textId="77777777" w:rsidTr="00AF72FB">
        <w:trPr>
          <w:trHeight w:val="233"/>
        </w:trPr>
        <w:tc>
          <w:tcPr>
            <w:tcW w:w="6375" w:type="dxa"/>
            <w:shd w:val="clear" w:color="auto" w:fill="auto"/>
          </w:tcPr>
          <w:p w14:paraId="48BAEC0B"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High levels of integrity and loyalty</w:t>
            </w:r>
          </w:p>
        </w:tc>
        <w:tc>
          <w:tcPr>
            <w:tcW w:w="1270" w:type="dxa"/>
            <w:shd w:val="clear" w:color="auto" w:fill="auto"/>
          </w:tcPr>
          <w:p w14:paraId="45FE450B"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shd w:val="clear" w:color="auto" w:fill="auto"/>
          </w:tcPr>
          <w:p w14:paraId="46AB867F"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08E22209" w14:textId="77777777" w:rsidTr="00AF72FB">
        <w:trPr>
          <w:trHeight w:val="233"/>
        </w:trPr>
        <w:tc>
          <w:tcPr>
            <w:tcW w:w="6375" w:type="dxa"/>
            <w:shd w:val="clear" w:color="auto" w:fill="auto"/>
          </w:tcPr>
          <w:p w14:paraId="482C2DFC"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Sensitive and empathetic in distressing situations</w:t>
            </w:r>
          </w:p>
        </w:tc>
        <w:tc>
          <w:tcPr>
            <w:tcW w:w="1270" w:type="dxa"/>
            <w:shd w:val="clear" w:color="auto" w:fill="auto"/>
          </w:tcPr>
          <w:p w14:paraId="61ED03CC"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shd w:val="clear" w:color="auto" w:fill="auto"/>
          </w:tcPr>
          <w:p w14:paraId="5CB78E7C"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3918E390" w14:textId="77777777" w:rsidTr="00AF72FB">
        <w:trPr>
          <w:trHeight w:val="233"/>
        </w:trPr>
        <w:tc>
          <w:tcPr>
            <w:tcW w:w="6375" w:type="dxa"/>
            <w:shd w:val="clear" w:color="auto" w:fill="auto"/>
          </w:tcPr>
          <w:p w14:paraId="664077D4"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Ability to work under pressure</w:t>
            </w:r>
          </w:p>
        </w:tc>
        <w:tc>
          <w:tcPr>
            <w:tcW w:w="1270" w:type="dxa"/>
            <w:shd w:val="clear" w:color="auto" w:fill="auto"/>
          </w:tcPr>
          <w:p w14:paraId="5241E192"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shd w:val="clear" w:color="auto" w:fill="auto"/>
          </w:tcPr>
          <w:p w14:paraId="44778AE9"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6D638E8A" w14:textId="77777777" w:rsidTr="004022BF">
        <w:trPr>
          <w:trHeight w:val="233"/>
        </w:trPr>
        <w:tc>
          <w:tcPr>
            <w:tcW w:w="6375" w:type="dxa"/>
            <w:shd w:val="clear" w:color="auto" w:fill="95B3D7"/>
          </w:tcPr>
          <w:p w14:paraId="0ADED9C4" w14:textId="77777777" w:rsidR="004022BF" w:rsidRPr="00F60D67" w:rsidRDefault="004022BF" w:rsidP="00F60D67">
            <w:pPr>
              <w:tabs>
                <w:tab w:val="left" w:pos="1632"/>
              </w:tabs>
              <w:spacing w:after="0" w:line="240" w:lineRule="auto"/>
              <w:rPr>
                <w:rFonts w:cs="Calibri"/>
                <w:b/>
                <w:sz w:val="16"/>
                <w:szCs w:val="16"/>
              </w:rPr>
            </w:pPr>
            <w:r w:rsidRPr="00F60D67">
              <w:rPr>
                <w:rFonts w:cs="Calibri"/>
                <w:b/>
                <w:sz w:val="16"/>
                <w:szCs w:val="16"/>
              </w:rPr>
              <w:t>Other requirements</w:t>
            </w:r>
          </w:p>
        </w:tc>
        <w:tc>
          <w:tcPr>
            <w:tcW w:w="1270" w:type="dxa"/>
            <w:shd w:val="clear" w:color="auto" w:fill="95B3D7"/>
          </w:tcPr>
          <w:p w14:paraId="2254EE80" w14:textId="77777777" w:rsidR="004022BF" w:rsidRPr="00F60D67" w:rsidRDefault="004022BF" w:rsidP="00F60D67">
            <w:pPr>
              <w:tabs>
                <w:tab w:val="left" w:pos="1632"/>
              </w:tabs>
              <w:spacing w:after="0" w:line="240" w:lineRule="auto"/>
              <w:jc w:val="center"/>
              <w:rPr>
                <w:rFonts w:cs="Calibri"/>
                <w:b/>
                <w:sz w:val="16"/>
                <w:szCs w:val="16"/>
              </w:rPr>
            </w:pPr>
            <w:r w:rsidRPr="00F60D67">
              <w:rPr>
                <w:rFonts w:cs="Calibri"/>
                <w:b/>
                <w:sz w:val="16"/>
                <w:szCs w:val="16"/>
              </w:rPr>
              <w:t>Essential</w:t>
            </w:r>
          </w:p>
        </w:tc>
        <w:tc>
          <w:tcPr>
            <w:tcW w:w="1365" w:type="dxa"/>
            <w:shd w:val="clear" w:color="auto" w:fill="95B3D7"/>
          </w:tcPr>
          <w:p w14:paraId="2F4E641E" w14:textId="77777777" w:rsidR="004022BF" w:rsidRPr="00F60D67" w:rsidRDefault="004022BF" w:rsidP="00F60D67">
            <w:pPr>
              <w:tabs>
                <w:tab w:val="left" w:pos="1632"/>
              </w:tabs>
              <w:spacing w:after="0" w:line="240" w:lineRule="auto"/>
              <w:jc w:val="center"/>
              <w:rPr>
                <w:rFonts w:cs="Calibri"/>
                <w:b/>
                <w:sz w:val="16"/>
                <w:szCs w:val="16"/>
              </w:rPr>
            </w:pPr>
            <w:r w:rsidRPr="00F60D67">
              <w:rPr>
                <w:rFonts w:cs="Calibri"/>
                <w:b/>
                <w:sz w:val="16"/>
                <w:szCs w:val="16"/>
              </w:rPr>
              <w:t>Desirable</w:t>
            </w:r>
          </w:p>
        </w:tc>
      </w:tr>
      <w:tr w:rsidR="004022BF" w:rsidRPr="00F60D67" w14:paraId="3667C02F" w14:textId="77777777" w:rsidTr="00AF72FB">
        <w:trPr>
          <w:trHeight w:val="233"/>
        </w:trPr>
        <w:tc>
          <w:tcPr>
            <w:tcW w:w="6375" w:type="dxa"/>
            <w:shd w:val="clear" w:color="auto" w:fill="auto"/>
          </w:tcPr>
          <w:p w14:paraId="1F603474"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Flexibility to work outside of core office hours</w:t>
            </w:r>
          </w:p>
        </w:tc>
        <w:tc>
          <w:tcPr>
            <w:tcW w:w="1270" w:type="dxa"/>
            <w:shd w:val="clear" w:color="auto" w:fill="auto"/>
          </w:tcPr>
          <w:p w14:paraId="48C90468"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shd w:val="clear" w:color="auto" w:fill="auto"/>
          </w:tcPr>
          <w:p w14:paraId="62BAE172" w14:textId="77777777" w:rsidR="004022BF" w:rsidRPr="00F60D67" w:rsidRDefault="004022BF" w:rsidP="00F60D67">
            <w:pPr>
              <w:tabs>
                <w:tab w:val="left" w:pos="1632"/>
              </w:tabs>
              <w:spacing w:after="0" w:line="240" w:lineRule="auto"/>
              <w:jc w:val="center"/>
              <w:rPr>
                <w:rFonts w:cs="Calibri"/>
                <w:sz w:val="16"/>
                <w:szCs w:val="16"/>
              </w:rPr>
            </w:pPr>
          </w:p>
        </w:tc>
      </w:tr>
      <w:tr w:rsidR="004022BF" w:rsidRPr="00F60D67" w14:paraId="6505DF11" w14:textId="77777777" w:rsidTr="00AF72FB">
        <w:trPr>
          <w:trHeight w:val="224"/>
        </w:trPr>
        <w:tc>
          <w:tcPr>
            <w:tcW w:w="6375" w:type="dxa"/>
            <w:shd w:val="clear" w:color="auto" w:fill="auto"/>
          </w:tcPr>
          <w:p w14:paraId="4544A8E2" w14:textId="77777777" w:rsidR="004022BF" w:rsidRPr="00F60D67" w:rsidRDefault="004022BF" w:rsidP="00F60D67">
            <w:pPr>
              <w:tabs>
                <w:tab w:val="left" w:pos="1632"/>
              </w:tabs>
              <w:spacing w:after="0" w:line="240" w:lineRule="auto"/>
              <w:rPr>
                <w:rFonts w:cs="Calibri"/>
                <w:sz w:val="16"/>
                <w:szCs w:val="16"/>
              </w:rPr>
            </w:pPr>
            <w:r w:rsidRPr="00F60D67">
              <w:rPr>
                <w:rFonts w:cs="Calibri"/>
                <w:sz w:val="16"/>
                <w:szCs w:val="16"/>
              </w:rPr>
              <w:t>Disclosure Barring Service (DBS) check</w:t>
            </w:r>
          </w:p>
        </w:tc>
        <w:tc>
          <w:tcPr>
            <w:tcW w:w="1270" w:type="dxa"/>
            <w:shd w:val="clear" w:color="auto" w:fill="auto"/>
          </w:tcPr>
          <w:p w14:paraId="760FCFD3" w14:textId="77777777" w:rsidR="004022BF" w:rsidRPr="00F60D67" w:rsidRDefault="004022BF" w:rsidP="00F60D67">
            <w:pPr>
              <w:tabs>
                <w:tab w:val="left" w:pos="1632"/>
              </w:tabs>
              <w:spacing w:after="0" w:line="240" w:lineRule="auto"/>
              <w:jc w:val="center"/>
              <w:rPr>
                <w:rFonts w:cs="Calibri"/>
                <w:sz w:val="16"/>
                <w:szCs w:val="16"/>
              </w:rPr>
            </w:pPr>
            <w:r w:rsidRPr="00F60D67">
              <w:rPr>
                <w:rFonts w:cs="Calibri"/>
                <w:sz w:val="16"/>
                <w:szCs w:val="16"/>
              </w:rPr>
              <w:sym w:font="Wingdings" w:char="F0FC"/>
            </w:r>
          </w:p>
        </w:tc>
        <w:tc>
          <w:tcPr>
            <w:tcW w:w="1365" w:type="dxa"/>
            <w:shd w:val="clear" w:color="auto" w:fill="auto"/>
          </w:tcPr>
          <w:p w14:paraId="57A4B6CE" w14:textId="77777777" w:rsidR="004022BF" w:rsidRPr="00F60D67" w:rsidRDefault="004022BF" w:rsidP="00F60D67">
            <w:pPr>
              <w:tabs>
                <w:tab w:val="left" w:pos="1632"/>
              </w:tabs>
              <w:spacing w:after="0" w:line="240" w:lineRule="auto"/>
              <w:jc w:val="center"/>
              <w:rPr>
                <w:rFonts w:cs="Calibri"/>
                <w:sz w:val="16"/>
                <w:szCs w:val="16"/>
              </w:rPr>
            </w:pPr>
          </w:p>
        </w:tc>
      </w:tr>
    </w:tbl>
    <w:p w14:paraId="1775A088" w14:textId="77777777" w:rsidR="00F60D67" w:rsidRPr="00F60D67" w:rsidRDefault="00F60D67" w:rsidP="00F60D67">
      <w:pPr>
        <w:spacing w:after="0" w:line="240" w:lineRule="auto"/>
        <w:rPr>
          <w:rFonts w:cs="Calibri"/>
          <w:sz w:val="16"/>
          <w:szCs w:val="16"/>
        </w:rPr>
      </w:pPr>
    </w:p>
    <w:p w14:paraId="5CFBABB0" w14:textId="3875BA37" w:rsidR="004022BF" w:rsidRPr="00F60D67" w:rsidRDefault="004022BF" w:rsidP="00F60D67">
      <w:pPr>
        <w:spacing w:after="0" w:line="240" w:lineRule="auto"/>
        <w:rPr>
          <w:rFonts w:cs="Calibri"/>
          <w:sz w:val="16"/>
          <w:szCs w:val="16"/>
        </w:rPr>
      </w:pPr>
      <w:r w:rsidRPr="00F60D67">
        <w:rPr>
          <w:rFonts w:cs="Calibri"/>
          <w:sz w:val="16"/>
          <w:szCs w:val="16"/>
        </w:rPr>
        <w:t xml:space="preserve">This document may be amended following consultation with the post holder, to facilitate the development of the role, the practice and the individual. All personnel should be prepared to accept additional, or surrender existing duties, to enable the efficient running of the practice.  </w:t>
      </w:r>
    </w:p>
    <w:p w14:paraId="3D8EC99B" w14:textId="77777777" w:rsidR="004022BF" w:rsidRPr="003D6705" w:rsidRDefault="004022BF" w:rsidP="00F60D67">
      <w:pPr>
        <w:spacing w:after="0" w:line="240" w:lineRule="auto"/>
        <w:rPr>
          <w:rFonts w:ascii="Arial" w:hAnsi="Arial" w:cs="Arial"/>
          <w:sz w:val="20"/>
          <w:szCs w:val="20"/>
        </w:rPr>
      </w:pPr>
    </w:p>
    <w:sectPr w:rsidR="004022BF" w:rsidRPr="003D6705" w:rsidSect="00F60D67">
      <w:headerReference w:type="default" r:id="rId7"/>
      <w:footerReference w:type="default" r:id="rId8"/>
      <w:pgSz w:w="11906" w:h="16838"/>
      <w:pgMar w:top="2269" w:right="1440" w:bottom="568" w:left="1440"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8BF7C" w14:textId="77777777" w:rsidR="00B61435" w:rsidRDefault="00B61435" w:rsidP="00823529">
      <w:pPr>
        <w:spacing w:after="0" w:line="240" w:lineRule="auto"/>
      </w:pPr>
      <w:r>
        <w:separator/>
      </w:r>
    </w:p>
  </w:endnote>
  <w:endnote w:type="continuationSeparator" w:id="0">
    <w:p w14:paraId="6E9D41C5" w14:textId="77777777" w:rsidR="00B61435" w:rsidRDefault="00B61435" w:rsidP="0082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A0E30" w14:textId="7A0A0948" w:rsidR="00B61435" w:rsidRDefault="008929F8" w:rsidP="008929F8">
    <w:pPr>
      <w:pStyle w:val="Footer"/>
    </w:pPr>
    <w:r>
      <w:t xml:space="preserve">Last updated </w:t>
    </w:r>
    <w:r w:rsidR="00A16BF4">
      <w:t>29.01.25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29DE3" w14:textId="77777777" w:rsidR="00B61435" w:rsidRDefault="00B61435" w:rsidP="00823529">
      <w:pPr>
        <w:spacing w:after="0" w:line="240" w:lineRule="auto"/>
      </w:pPr>
      <w:r>
        <w:separator/>
      </w:r>
    </w:p>
  </w:footnote>
  <w:footnote w:type="continuationSeparator" w:id="0">
    <w:p w14:paraId="2457FE07" w14:textId="77777777" w:rsidR="00B61435" w:rsidRDefault="00B61435" w:rsidP="0082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9D86" w14:textId="5F6F3880" w:rsidR="00B61435" w:rsidRDefault="002E69B0">
    <w:pPr>
      <w:pStyle w:val="Header"/>
    </w:pPr>
    <w:r>
      <w:rPr>
        <w:noProof/>
      </w:rPr>
      <w:pict w14:anchorId="1A4EE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Graphical user interface, text&#10;&#10;Description automatically generated" style="width:397.8pt;height:102.6pt;visibility:visible">
          <v:imagedata r:id="rId1" o:title="Graphical user interface, text&#10;&#10;Description automatically genera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1181754"/>
    <w:multiLevelType w:val="hybridMultilevel"/>
    <w:tmpl w:val="7D827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3084A"/>
    <w:multiLevelType w:val="hybridMultilevel"/>
    <w:tmpl w:val="F1341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A337445"/>
    <w:multiLevelType w:val="hybridMultilevel"/>
    <w:tmpl w:val="1088B0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5C1868"/>
    <w:multiLevelType w:val="hybridMultilevel"/>
    <w:tmpl w:val="2416CCE0"/>
    <w:lvl w:ilvl="0" w:tplc="67C8C31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A743AF4"/>
    <w:multiLevelType w:val="hybridMultilevel"/>
    <w:tmpl w:val="A8DA27E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E76814"/>
    <w:multiLevelType w:val="hybridMultilevel"/>
    <w:tmpl w:val="105AA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81042B"/>
    <w:multiLevelType w:val="singleLevel"/>
    <w:tmpl w:val="1F2E7548"/>
    <w:lvl w:ilvl="0">
      <w:start w:val="1"/>
      <w:numFmt w:val="decimal"/>
      <w:lvlText w:val="%1."/>
      <w:lvlJc w:val="left"/>
      <w:pPr>
        <w:tabs>
          <w:tab w:val="num" w:pos="360"/>
        </w:tabs>
        <w:ind w:left="360" w:hanging="360"/>
      </w:pPr>
      <w:rPr>
        <w:rFonts w:ascii="Calibri" w:eastAsia="Calibri" w:hAnsi="Calibri" w:cs="Times New Roman"/>
        <w:color w:val="000000"/>
        <w:spacing w:val="-2"/>
        <w:sz w:val="24"/>
      </w:rPr>
    </w:lvl>
  </w:abstractNum>
  <w:abstractNum w:abstractNumId="10" w15:restartNumberingAfterBreak="0">
    <w:nsid w:val="177C1A5D"/>
    <w:multiLevelType w:val="hybridMultilevel"/>
    <w:tmpl w:val="35B4B930"/>
    <w:lvl w:ilvl="0" w:tplc="67C8C31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96743A1"/>
    <w:multiLevelType w:val="hybridMultilevel"/>
    <w:tmpl w:val="E3FE050A"/>
    <w:lvl w:ilvl="0" w:tplc="04090001">
      <w:numFmt w:val="decimal"/>
      <w:lvlText w:val=""/>
      <w:lvlJc w:val="left"/>
      <w:pPr>
        <w:tabs>
          <w:tab w:val="num" w:pos="786"/>
        </w:tabs>
        <w:ind w:left="78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BA840F7"/>
    <w:multiLevelType w:val="hybridMultilevel"/>
    <w:tmpl w:val="5FA6CDF2"/>
    <w:lvl w:ilvl="0" w:tplc="08090001">
      <w:start w:val="1"/>
      <w:numFmt w:val="decimal"/>
      <w:lvlText w:val="%1."/>
      <w:lvlJc w:val="left"/>
      <w:pPr>
        <w:ind w:left="1080" w:hanging="360"/>
      </w:pPr>
      <w:rPr>
        <w:rFonts w:hint="default"/>
      </w:rPr>
    </w:lvl>
    <w:lvl w:ilvl="1" w:tplc="08090003">
      <w:start w:val="1"/>
      <w:numFmt w:val="lowerLetter"/>
      <w:lvlText w:val="%2."/>
      <w:lvlJc w:val="left"/>
      <w:pPr>
        <w:ind w:left="1800" w:hanging="360"/>
      </w:p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13" w15:restartNumberingAfterBreak="0">
    <w:nsid w:val="21091B4F"/>
    <w:multiLevelType w:val="hybridMultilevel"/>
    <w:tmpl w:val="6F3CEF12"/>
    <w:lvl w:ilvl="0" w:tplc="90AA4916">
      <w:start w:val="1"/>
      <w:numFmt w:val="bullet"/>
      <w:lvlText w:val=""/>
      <w:lvlPicBulletId w:val="0"/>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B607B"/>
    <w:multiLevelType w:val="hybridMultilevel"/>
    <w:tmpl w:val="E5267290"/>
    <w:lvl w:ilvl="0" w:tplc="67C8C312">
      <w:numFmt w:val="bullet"/>
      <w:lvlText w:val="-"/>
      <w:lvlJc w:val="left"/>
      <w:pPr>
        <w:tabs>
          <w:tab w:val="num" w:pos="2160"/>
        </w:tabs>
        <w:ind w:left="2160" w:hanging="360"/>
      </w:pPr>
      <w:rPr>
        <w:rFonts w:ascii="Times New Roman" w:eastAsia="Times New Roman" w:hAnsi="Times New Roman" w:cs="Times New Roman" w:hint="default"/>
      </w:rPr>
    </w:lvl>
    <w:lvl w:ilvl="1" w:tplc="08090001">
      <w:start w:val="1"/>
      <w:numFmt w:val="bullet"/>
      <w:lvlText w:val=""/>
      <w:lvlJc w:val="left"/>
      <w:pPr>
        <w:tabs>
          <w:tab w:val="num" w:pos="2880"/>
        </w:tabs>
        <w:ind w:left="2880" w:hanging="360"/>
      </w:pPr>
      <w:rPr>
        <w:rFonts w:ascii="Symbol" w:hAnsi="Symbol" w:hint="default"/>
      </w:rPr>
    </w:lvl>
    <w:lvl w:ilvl="2" w:tplc="08090001">
      <w:start w:val="1"/>
      <w:numFmt w:val="bullet"/>
      <w:lvlText w:val=""/>
      <w:lvlJc w:val="left"/>
      <w:pPr>
        <w:tabs>
          <w:tab w:val="num" w:pos="3600"/>
        </w:tabs>
        <w:ind w:left="3600" w:hanging="360"/>
      </w:pPr>
      <w:rPr>
        <w:rFonts w:ascii="Symbol" w:hAnsi="Symbol"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7BD40CF"/>
    <w:multiLevelType w:val="hybridMultilevel"/>
    <w:tmpl w:val="1E588846"/>
    <w:lvl w:ilvl="0" w:tplc="7E46B4D8">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15:restartNumberingAfterBreak="0">
    <w:nsid w:val="30085DBE"/>
    <w:multiLevelType w:val="hybridMultilevel"/>
    <w:tmpl w:val="F2DA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9098A"/>
    <w:multiLevelType w:val="hybridMultilevel"/>
    <w:tmpl w:val="20BAC6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3197A92"/>
    <w:multiLevelType w:val="hybridMultilevel"/>
    <w:tmpl w:val="8DDA8B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606B3"/>
    <w:multiLevelType w:val="hybridMultilevel"/>
    <w:tmpl w:val="61C66B7C"/>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172C7A"/>
    <w:multiLevelType w:val="hybridMultilevel"/>
    <w:tmpl w:val="E3FE050A"/>
    <w:lvl w:ilvl="0" w:tplc="04090001">
      <w:start w:val="1"/>
      <w:numFmt w:val="bullet"/>
      <w:lvlText w:val=""/>
      <w:lvlJc w:val="left"/>
      <w:pPr>
        <w:tabs>
          <w:tab w:val="num" w:pos="786"/>
        </w:tabs>
        <w:ind w:left="78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B723462"/>
    <w:multiLevelType w:val="hybridMultilevel"/>
    <w:tmpl w:val="D186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82EB7"/>
    <w:multiLevelType w:val="hybridMultilevel"/>
    <w:tmpl w:val="E93678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315F19"/>
    <w:multiLevelType w:val="multilevel"/>
    <w:tmpl w:val="770EB722"/>
    <w:numStyleLink w:val="Bullet01"/>
  </w:abstractNum>
  <w:abstractNum w:abstractNumId="25" w15:restartNumberingAfterBreak="0">
    <w:nsid w:val="472239E9"/>
    <w:multiLevelType w:val="hybridMultilevel"/>
    <w:tmpl w:val="33442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E85933"/>
    <w:multiLevelType w:val="hybridMultilevel"/>
    <w:tmpl w:val="9CF2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8F2CC1"/>
    <w:multiLevelType w:val="hybridMultilevel"/>
    <w:tmpl w:val="2A00977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2B562E"/>
    <w:multiLevelType w:val="hybridMultilevel"/>
    <w:tmpl w:val="D5F47EE2"/>
    <w:lvl w:ilvl="0" w:tplc="F83216C8">
      <w:start w:val="1"/>
      <w:numFmt w:val="decimal"/>
      <w:lvlText w:val="%1."/>
      <w:lvlJc w:val="left"/>
      <w:pPr>
        <w:tabs>
          <w:tab w:val="num" w:pos="360"/>
        </w:tabs>
        <w:ind w:left="360" w:hanging="360"/>
      </w:pPr>
      <w:rPr>
        <w:rFonts w:ascii="Calibri" w:eastAsia="Calibri" w:hAnsi="Calibri" w:cs="Times New Roman"/>
        <w:color w:val="000000"/>
        <w:spacing w:val="-2"/>
        <w:sz w:val="24"/>
      </w:rPr>
    </w:lvl>
    <w:lvl w:ilvl="1" w:tplc="7034E4FE" w:tentative="1">
      <w:start w:val="1"/>
      <w:numFmt w:val="lowerLetter"/>
      <w:lvlText w:val="%2."/>
      <w:lvlJc w:val="left"/>
      <w:pPr>
        <w:ind w:left="1440" w:hanging="360"/>
      </w:pPr>
    </w:lvl>
    <w:lvl w:ilvl="2" w:tplc="6160F5DE" w:tentative="1">
      <w:start w:val="1"/>
      <w:numFmt w:val="lowerRoman"/>
      <w:lvlText w:val="%3."/>
      <w:lvlJc w:val="right"/>
      <w:pPr>
        <w:ind w:left="2160" w:hanging="180"/>
      </w:pPr>
    </w:lvl>
    <w:lvl w:ilvl="3" w:tplc="05DC11AC" w:tentative="1">
      <w:start w:val="1"/>
      <w:numFmt w:val="decimal"/>
      <w:lvlText w:val="%4."/>
      <w:lvlJc w:val="left"/>
      <w:pPr>
        <w:ind w:left="2880" w:hanging="360"/>
      </w:pPr>
    </w:lvl>
    <w:lvl w:ilvl="4" w:tplc="7066812A" w:tentative="1">
      <w:start w:val="1"/>
      <w:numFmt w:val="lowerLetter"/>
      <w:lvlText w:val="%5."/>
      <w:lvlJc w:val="left"/>
      <w:pPr>
        <w:ind w:left="3600" w:hanging="360"/>
      </w:pPr>
    </w:lvl>
    <w:lvl w:ilvl="5" w:tplc="AFC6C396" w:tentative="1">
      <w:start w:val="1"/>
      <w:numFmt w:val="lowerRoman"/>
      <w:lvlText w:val="%6."/>
      <w:lvlJc w:val="right"/>
      <w:pPr>
        <w:ind w:left="4320" w:hanging="180"/>
      </w:pPr>
    </w:lvl>
    <w:lvl w:ilvl="6" w:tplc="E75E9356" w:tentative="1">
      <w:start w:val="1"/>
      <w:numFmt w:val="decimal"/>
      <w:lvlText w:val="%7."/>
      <w:lvlJc w:val="left"/>
      <w:pPr>
        <w:ind w:left="5040" w:hanging="360"/>
      </w:pPr>
    </w:lvl>
    <w:lvl w:ilvl="7" w:tplc="E532519C" w:tentative="1">
      <w:start w:val="1"/>
      <w:numFmt w:val="lowerLetter"/>
      <w:lvlText w:val="%8."/>
      <w:lvlJc w:val="left"/>
      <w:pPr>
        <w:ind w:left="5760" w:hanging="360"/>
      </w:pPr>
    </w:lvl>
    <w:lvl w:ilvl="8" w:tplc="414C96B4" w:tentative="1">
      <w:start w:val="1"/>
      <w:numFmt w:val="lowerRoman"/>
      <w:lvlText w:val="%9."/>
      <w:lvlJc w:val="right"/>
      <w:pPr>
        <w:ind w:left="6480" w:hanging="180"/>
      </w:pPr>
    </w:lvl>
  </w:abstractNum>
  <w:abstractNum w:abstractNumId="29"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C043FAA"/>
    <w:multiLevelType w:val="hybridMultilevel"/>
    <w:tmpl w:val="539015D8"/>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DC1E62"/>
    <w:multiLevelType w:val="hybridMultilevel"/>
    <w:tmpl w:val="BA921A92"/>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050D3F"/>
    <w:multiLevelType w:val="hybridMultilevel"/>
    <w:tmpl w:val="436035E2"/>
    <w:lvl w:ilvl="0" w:tplc="67C8C31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3F29BE"/>
    <w:multiLevelType w:val="singleLevel"/>
    <w:tmpl w:val="1F2E7548"/>
    <w:lvl w:ilvl="0">
      <w:start w:val="1"/>
      <w:numFmt w:val="decimal"/>
      <w:lvlText w:val="%1."/>
      <w:lvlJc w:val="left"/>
      <w:pPr>
        <w:tabs>
          <w:tab w:val="num" w:pos="360"/>
        </w:tabs>
        <w:ind w:left="360" w:hanging="360"/>
      </w:pPr>
      <w:rPr>
        <w:rFonts w:ascii="Calibri" w:eastAsia="Calibri" w:hAnsi="Calibri" w:cs="Times New Roman"/>
        <w:color w:val="000000"/>
        <w:spacing w:val="-2"/>
        <w:sz w:val="24"/>
      </w:rPr>
    </w:lvl>
  </w:abstractNum>
  <w:abstractNum w:abstractNumId="35" w15:restartNumberingAfterBreak="0">
    <w:nsid w:val="79933E1D"/>
    <w:multiLevelType w:val="hybridMultilevel"/>
    <w:tmpl w:val="1716EA00"/>
    <w:lvl w:ilvl="0" w:tplc="67C8C312">
      <w:numFmt w:val="bullet"/>
      <w:lvlText w:val="-"/>
      <w:lvlJc w:val="left"/>
      <w:pPr>
        <w:ind w:left="720" w:hanging="360"/>
      </w:pPr>
      <w:rPr>
        <w:rFonts w:ascii="Times New Roman" w:eastAsia="Times New Roman" w:hAnsi="Times New Roman" w:cs="Times New Roman" w:hint="default"/>
      </w:rPr>
    </w:lvl>
    <w:lvl w:ilvl="1" w:tplc="67C8C31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487958"/>
    <w:multiLevelType w:val="hybridMultilevel"/>
    <w:tmpl w:val="FCEA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019821">
    <w:abstractNumId w:val="16"/>
  </w:num>
  <w:num w:numId="2" w16cid:durableId="1759250030">
    <w:abstractNumId w:val="12"/>
  </w:num>
  <w:num w:numId="3" w16cid:durableId="1234007122">
    <w:abstractNumId w:val="8"/>
  </w:num>
  <w:num w:numId="4" w16cid:durableId="934872096">
    <w:abstractNumId w:val="24"/>
  </w:num>
  <w:num w:numId="5" w16cid:durableId="383872358">
    <w:abstractNumId w:val="34"/>
  </w:num>
  <w:num w:numId="6" w16cid:durableId="1495490338">
    <w:abstractNumId w:val="9"/>
  </w:num>
  <w:num w:numId="7" w16cid:durableId="627008688">
    <w:abstractNumId w:val="28"/>
  </w:num>
  <w:num w:numId="8" w16cid:durableId="1334530647">
    <w:abstractNumId w:val="7"/>
  </w:num>
  <w:num w:numId="9" w16cid:durableId="123894247">
    <w:abstractNumId w:val="17"/>
  </w:num>
  <w:num w:numId="10" w16cid:durableId="742334386">
    <w:abstractNumId w:val="36"/>
  </w:num>
  <w:num w:numId="11" w16cid:durableId="1713919574">
    <w:abstractNumId w:val="15"/>
  </w:num>
  <w:num w:numId="12" w16cid:durableId="114105606">
    <w:abstractNumId w:val="33"/>
  </w:num>
  <w:num w:numId="13" w16cid:durableId="676467775">
    <w:abstractNumId w:val="35"/>
  </w:num>
  <w:num w:numId="14" w16cid:durableId="849564807">
    <w:abstractNumId w:val="5"/>
  </w:num>
  <w:num w:numId="15" w16cid:durableId="580020323">
    <w:abstractNumId w:val="10"/>
  </w:num>
  <w:num w:numId="16" w16cid:durableId="12276484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488780">
    <w:abstractNumId w:val="18"/>
  </w:num>
  <w:num w:numId="18" w16cid:durableId="888997493">
    <w:abstractNumId w:val="3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684860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33807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111178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2568649">
    <w:abstractNumId w:val="19"/>
  </w:num>
  <w:num w:numId="23" w16cid:durableId="6030394">
    <w:abstractNumId w:val="1"/>
  </w:num>
  <w:num w:numId="24" w16cid:durableId="1800688697">
    <w:abstractNumId w:val="25"/>
  </w:num>
  <w:num w:numId="25" w16cid:durableId="585921596">
    <w:abstractNumId w:val="23"/>
  </w:num>
  <w:num w:numId="26" w16cid:durableId="1705329849">
    <w:abstractNumId w:val="0"/>
  </w:num>
  <w:num w:numId="27" w16cid:durableId="1643463102">
    <w:abstractNumId w:val="13"/>
  </w:num>
  <w:num w:numId="28" w16cid:durableId="349793726">
    <w:abstractNumId w:val="6"/>
  </w:num>
  <w:num w:numId="29" w16cid:durableId="1311250991">
    <w:abstractNumId w:val="31"/>
  </w:num>
  <w:num w:numId="30" w16cid:durableId="1274899862">
    <w:abstractNumId w:val="20"/>
  </w:num>
  <w:num w:numId="31" w16cid:durableId="1520316279">
    <w:abstractNumId w:val="32"/>
  </w:num>
  <w:num w:numId="32" w16cid:durableId="956834782">
    <w:abstractNumId w:val="27"/>
  </w:num>
  <w:num w:numId="33" w16cid:durableId="1436435701">
    <w:abstractNumId w:val="22"/>
  </w:num>
  <w:num w:numId="34" w16cid:durableId="468740526">
    <w:abstractNumId w:val="4"/>
  </w:num>
  <w:num w:numId="35" w16cid:durableId="1594319266">
    <w:abstractNumId w:val="26"/>
  </w:num>
  <w:num w:numId="36" w16cid:durableId="1646741122">
    <w:abstractNumId w:val="2"/>
  </w:num>
  <w:num w:numId="37" w16cid:durableId="1539467048">
    <w:abstractNumId w:val="14"/>
  </w:num>
  <w:num w:numId="38" w16cid:durableId="1994869025">
    <w:abstractNumId w:val="11"/>
  </w:num>
  <w:num w:numId="39" w16cid:durableId="777988678">
    <w:abstractNumId w:val="23"/>
    <w:lvlOverride w:ilvl="0"/>
    <w:lvlOverride w:ilvl="1"/>
    <w:lvlOverride w:ilvl="2"/>
    <w:lvlOverride w:ilvl="3"/>
    <w:lvlOverride w:ilvl="4"/>
    <w:lvlOverride w:ilvl="5"/>
    <w:lvlOverride w:ilvl="6"/>
    <w:lvlOverride w:ilvl="7"/>
    <w:lvlOverride w:ilvl="8"/>
  </w:num>
  <w:num w:numId="40" w16cid:durableId="549341599">
    <w:abstractNumId w:val="13"/>
    <w:lvlOverride w:ilvl="0"/>
    <w:lvlOverride w:ilvl="1"/>
    <w:lvlOverride w:ilvl="2"/>
    <w:lvlOverride w:ilvl="3"/>
    <w:lvlOverride w:ilvl="4"/>
    <w:lvlOverride w:ilvl="5"/>
    <w:lvlOverride w:ilvl="6"/>
    <w:lvlOverride w:ilvl="7"/>
    <w:lvlOverride w:ilvl="8"/>
  </w:num>
  <w:num w:numId="41" w16cid:durableId="55936130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23529"/>
    <w:rsid w:val="00002DCB"/>
    <w:rsid w:val="0001405F"/>
    <w:rsid w:val="00014649"/>
    <w:rsid w:val="00016767"/>
    <w:rsid w:val="000278D2"/>
    <w:rsid w:val="000617B0"/>
    <w:rsid w:val="0006603D"/>
    <w:rsid w:val="000B1E7D"/>
    <w:rsid w:val="000C18E3"/>
    <w:rsid w:val="000D26BD"/>
    <w:rsid w:val="000E2B4E"/>
    <w:rsid w:val="000F15F3"/>
    <w:rsid w:val="001004DD"/>
    <w:rsid w:val="001735F0"/>
    <w:rsid w:val="0017554C"/>
    <w:rsid w:val="001A7F99"/>
    <w:rsid w:val="001C799F"/>
    <w:rsid w:val="00206A71"/>
    <w:rsid w:val="002300D6"/>
    <w:rsid w:val="0023011A"/>
    <w:rsid w:val="00246FA5"/>
    <w:rsid w:val="00261675"/>
    <w:rsid w:val="002663A8"/>
    <w:rsid w:val="002805C4"/>
    <w:rsid w:val="002D76E1"/>
    <w:rsid w:val="002E69B0"/>
    <w:rsid w:val="002F206E"/>
    <w:rsid w:val="00303F51"/>
    <w:rsid w:val="0031126E"/>
    <w:rsid w:val="003D6705"/>
    <w:rsid w:val="00400580"/>
    <w:rsid w:val="004022BF"/>
    <w:rsid w:val="00471F72"/>
    <w:rsid w:val="00495F04"/>
    <w:rsid w:val="004B7157"/>
    <w:rsid w:val="004E303B"/>
    <w:rsid w:val="004F5238"/>
    <w:rsid w:val="00520475"/>
    <w:rsid w:val="00524B58"/>
    <w:rsid w:val="005407CF"/>
    <w:rsid w:val="00555F4E"/>
    <w:rsid w:val="00555F82"/>
    <w:rsid w:val="005A048D"/>
    <w:rsid w:val="005A5BC7"/>
    <w:rsid w:val="00661C65"/>
    <w:rsid w:val="00672F88"/>
    <w:rsid w:val="00705A44"/>
    <w:rsid w:val="00732A8B"/>
    <w:rsid w:val="00753BB4"/>
    <w:rsid w:val="00774369"/>
    <w:rsid w:val="00785CAD"/>
    <w:rsid w:val="007B23F4"/>
    <w:rsid w:val="007B7FCD"/>
    <w:rsid w:val="007E6DEC"/>
    <w:rsid w:val="00823529"/>
    <w:rsid w:val="008612CB"/>
    <w:rsid w:val="00874F4C"/>
    <w:rsid w:val="008929F8"/>
    <w:rsid w:val="008A1E8B"/>
    <w:rsid w:val="008A7F70"/>
    <w:rsid w:val="008B6791"/>
    <w:rsid w:val="008E0DC4"/>
    <w:rsid w:val="00925A61"/>
    <w:rsid w:val="00941BFE"/>
    <w:rsid w:val="009A3E9C"/>
    <w:rsid w:val="009A66FE"/>
    <w:rsid w:val="00A00015"/>
    <w:rsid w:val="00A148DB"/>
    <w:rsid w:val="00A16BF4"/>
    <w:rsid w:val="00A17D27"/>
    <w:rsid w:val="00A2631D"/>
    <w:rsid w:val="00A37898"/>
    <w:rsid w:val="00A43D15"/>
    <w:rsid w:val="00A9342C"/>
    <w:rsid w:val="00AF053C"/>
    <w:rsid w:val="00B134A0"/>
    <w:rsid w:val="00B1692A"/>
    <w:rsid w:val="00B61435"/>
    <w:rsid w:val="00B9176C"/>
    <w:rsid w:val="00BB45A3"/>
    <w:rsid w:val="00BC2815"/>
    <w:rsid w:val="00C2757D"/>
    <w:rsid w:val="00C4008F"/>
    <w:rsid w:val="00C427AB"/>
    <w:rsid w:val="00C5297A"/>
    <w:rsid w:val="00C73D27"/>
    <w:rsid w:val="00C82551"/>
    <w:rsid w:val="00C9719C"/>
    <w:rsid w:val="00CA67B7"/>
    <w:rsid w:val="00CB48AC"/>
    <w:rsid w:val="00CF6EE5"/>
    <w:rsid w:val="00D16AAA"/>
    <w:rsid w:val="00D53D2B"/>
    <w:rsid w:val="00DA7A2A"/>
    <w:rsid w:val="00E427F0"/>
    <w:rsid w:val="00E73B0F"/>
    <w:rsid w:val="00E752C1"/>
    <w:rsid w:val="00E75340"/>
    <w:rsid w:val="00ED4BD0"/>
    <w:rsid w:val="00F60D67"/>
    <w:rsid w:val="00FA1757"/>
    <w:rsid w:val="00FB3CC4"/>
    <w:rsid w:val="00FB3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0B9387"/>
  <w15:docId w15:val="{648D4B33-C255-4FD8-96A0-D9534B2B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753BB4"/>
    <w:pPr>
      <w:keepNext/>
      <w:keepLines/>
      <w:spacing w:before="200" w:after="0"/>
      <w:outlineLvl w:val="1"/>
    </w:pPr>
    <w:rPr>
      <w:rFonts w:eastAsia="Times New Roman"/>
      <w:b/>
      <w:bCs/>
      <w:sz w:val="28"/>
      <w:szCs w:val="26"/>
    </w:rPr>
  </w:style>
  <w:style w:type="paragraph" w:styleId="Heading3">
    <w:name w:val="heading 3"/>
    <w:basedOn w:val="Normal"/>
    <w:next w:val="Normal"/>
    <w:link w:val="Heading3Char"/>
    <w:uiPriority w:val="9"/>
    <w:unhideWhenUsed/>
    <w:qFormat/>
    <w:rsid w:val="00753BB4"/>
    <w:pPr>
      <w:keepNext/>
      <w:keepLines/>
      <w:spacing w:before="200" w:after="0"/>
      <w:outlineLvl w:val="2"/>
    </w:pPr>
    <w:rPr>
      <w:rFonts w:eastAsia="Times New Roman"/>
      <w:bCs/>
      <w:color w:val="4D4D4D"/>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529"/>
    <w:pPr>
      <w:tabs>
        <w:tab w:val="center" w:pos="4513"/>
        <w:tab w:val="right" w:pos="9026"/>
      </w:tabs>
    </w:pPr>
  </w:style>
  <w:style w:type="character" w:customStyle="1" w:styleId="HeaderChar">
    <w:name w:val="Header Char"/>
    <w:link w:val="Header"/>
    <w:uiPriority w:val="99"/>
    <w:rsid w:val="00823529"/>
    <w:rPr>
      <w:sz w:val="22"/>
      <w:szCs w:val="22"/>
      <w:lang w:eastAsia="en-US"/>
    </w:rPr>
  </w:style>
  <w:style w:type="paragraph" w:styleId="Footer">
    <w:name w:val="footer"/>
    <w:basedOn w:val="Normal"/>
    <w:link w:val="FooterChar"/>
    <w:uiPriority w:val="99"/>
    <w:unhideWhenUsed/>
    <w:rsid w:val="00823529"/>
    <w:pPr>
      <w:tabs>
        <w:tab w:val="center" w:pos="4513"/>
        <w:tab w:val="right" w:pos="9026"/>
      </w:tabs>
    </w:pPr>
  </w:style>
  <w:style w:type="character" w:customStyle="1" w:styleId="FooterChar">
    <w:name w:val="Footer Char"/>
    <w:link w:val="Footer"/>
    <w:uiPriority w:val="99"/>
    <w:rsid w:val="00823529"/>
    <w:rPr>
      <w:sz w:val="22"/>
      <w:szCs w:val="22"/>
      <w:lang w:eastAsia="en-US"/>
    </w:rPr>
  </w:style>
  <w:style w:type="table" w:styleId="TableGrid">
    <w:name w:val="Table Grid"/>
    <w:basedOn w:val="TableNormal"/>
    <w:uiPriority w:val="39"/>
    <w:rsid w:val="0031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53BB4"/>
    <w:rPr>
      <w:rFonts w:eastAsia="Times New Roman"/>
      <w:b/>
      <w:bCs/>
      <w:sz w:val="28"/>
      <w:szCs w:val="26"/>
      <w:lang w:eastAsia="en-US"/>
    </w:rPr>
  </w:style>
  <w:style w:type="character" w:customStyle="1" w:styleId="Heading3Char">
    <w:name w:val="Heading 3 Char"/>
    <w:link w:val="Heading3"/>
    <w:uiPriority w:val="9"/>
    <w:rsid w:val="00753BB4"/>
    <w:rPr>
      <w:rFonts w:eastAsia="Times New Roman"/>
      <w:bCs/>
      <w:color w:val="4D4D4D"/>
      <w:sz w:val="24"/>
      <w:szCs w:val="22"/>
      <w:lang w:eastAsia="en-US"/>
    </w:rPr>
  </w:style>
  <w:style w:type="paragraph" w:styleId="ListParagraph">
    <w:name w:val="List Paragraph"/>
    <w:basedOn w:val="Normal"/>
    <w:uiPriority w:val="34"/>
    <w:qFormat/>
    <w:rsid w:val="00753BB4"/>
    <w:pPr>
      <w:ind w:left="720"/>
      <w:contextualSpacing/>
    </w:pPr>
  </w:style>
  <w:style w:type="numbering" w:customStyle="1" w:styleId="Bullet01">
    <w:name w:val="Bullet_01"/>
    <w:basedOn w:val="NoList"/>
    <w:rsid w:val="00753BB4"/>
    <w:pPr>
      <w:numPr>
        <w:numId w:val="3"/>
      </w:numPr>
    </w:pPr>
  </w:style>
  <w:style w:type="paragraph" w:styleId="NoSpacing">
    <w:name w:val="No Spacing"/>
    <w:link w:val="NoSpacingChar"/>
    <w:uiPriority w:val="1"/>
    <w:qFormat/>
    <w:rsid w:val="00002DCB"/>
    <w:rPr>
      <w:rFonts w:eastAsia="Times New Roman"/>
      <w:sz w:val="22"/>
      <w:szCs w:val="22"/>
      <w:lang w:val="en-US" w:eastAsia="en-US"/>
    </w:rPr>
  </w:style>
  <w:style w:type="character" w:customStyle="1" w:styleId="NoSpacingChar">
    <w:name w:val="No Spacing Char"/>
    <w:link w:val="NoSpacing"/>
    <w:uiPriority w:val="1"/>
    <w:locked/>
    <w:rsid w:val="00002DCB"/>
    <w:rPr>
      <w:rFonts w:eastAsia="Times New Roman"/>
      <w:sz w:val="22"/>
      <w:szCs w:val="22"/>
      <w:lang w:val="en-US" w:eastAsia="en-US"/>
    </w:rPr>
  </w:style>
  <w:style w:type="paragraph" w:customStyle="1" w:styleId="NoParagraphStyle">
    <w:name w:val="[No Paragraph Style]"/>
    <w:rsid w:val="00A17D27"/>
    <w:pPr>
      <w:widowControl w:val="0"/>
      <w:autoSpaceDE w:val="0"/>
      <w:autoSpaceDN w:val="0"/>
      <w:adjustRightInd w:val="0"/>
      <w:spacing w:line="288" w:lineRule="auto"/>
      <w:textAlignment w:val="center"/>
    </w:pPr>
    <w:rPr>
      <w:rFonts w:ascii="Times-Roman" w:eastAsia="Times New Roman" w:hAnsi="Times-Roman"/>
      <w:color w:val="000000"/>
      <w:sz w:val="24"/>
      <w:szCs w:val="24"/>
      <w:lang w:val="en-US" w:eastAsia="en-US"/>
    </w:rPr>
  </w:style>
  <w:style w:type="paragraph" w:styleId="BodyText3">
    <w:name w:val="Body Text 3"/>
    <w:basedOn w:val="Normal"/>
    <w:link w:val="BodyText3Char"/>
    <w:uiPriority w:val="99"/>
    <w:unhideWhenUsed/>
    <w:rsid w:val="00555F82"/>
    <w:pPr>
      <w:spacing w:after="120"/>
    </w:pPr>
    <w:rPr>
      <w:sz w:val="16"/>
      <w:szCs w:val="16"/>
    </w:rPr>
  </w:style>
  <w:style w:type="character" w:customStyle="1" w:styleId="BodyText3Char">
    <w:name w:val="Body Text 3 Char"/>
    <w:link w:val="BodyText3"/>
    <w:uiPriority w:val="99"/>
    <w:rsid w:val="00555F82"/>
    <w:rPr>
      <w:sz w:val="16"/>
      <w:szCs w:val="16"/>
      <w:lang w:eastAsia="en-US"/>
    </w:rPr>
  </w:style>
  <w:style w:type="paragraph" w:styleId="BalloonText">
    <w:name w:val="Balloon Text"/>
    <w:basedOn w:val="Normal"/>
    <w:link w:val="BalloonTextChar"/>
    <w:uiPriority w:val="99"/>
    <w:semiHidden/>
    <w:unhideWhenUsed/>
    <w:rsid w:val="008E0D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0DC4"/>
    <w:rPr>
      <w:rFonts w:ascii="Tahoma" w:hAnsi="Tahoma" w:cs="Tahoma"/>
      <w:sz w:val="16"/>
      <w:szCs w:val="16"/>
      <w:lang w:eastAsia="en-US"/>
    </w:rPr>
  </w:style>
  <w:style w:type="character" w:styleId="CommentReference">
    <w:name w:val="annotation reference"/>
    <w:basedOn w:val="DefaultParagraphFont"/>
    <w:uiPriority w:val="99"/>
    <w:semiHidden/>
    <w:unhideWhenUsed/>
    <w:rsid w:val="00E73B0F"/>
    <w:rPr>
      <w:sz w:val="16"/>
      <w:szCs w:val="16"/>
    </w:rPr>
  </w:style>
  <w:style w:type="paragraph" w:styleId="CommentText">
    <w:name w:val="annotation text"/>
    <w:basedOn w:val="Normal"/>
    <w:link w:val="CommentTextChar"/>
    <w:uiPriority w:val="99"/>
    <w:semiHidden/>
    <w:unhideWhenUsed/>
    <w:rsid w:val="00E73B0F"/>
    <w:rPr>
      <w:sz w:val="20"/>
      <w:szCs w:val="20"/>
    </w:rPr>
  </w:style>
  <w:style w:type="character" w:customStyle="1" w:styleId="CommentTextChar">
    <w:name w:val="Comment Text Char"/>
    <w:basedOn w:val="DefaultParagraphFont"/>
    <w:link w:val="CommentText"/>
    <w:uiPriority w:val="99"/>
    <w:semiHidden/>
    <w:rsid w:val="00E73B0F"/>
    <w:rPr>
      <w:lang w:eastAsia="en-US"/>
    </w:rPr>
  </w:style>
  <w:style w:type="paragraph" w:styleId="CommentSubject">
    <w:name w:val="annotation subject"/>
    <w:basedOn w:val="CommentText"/>
    <w:next w:val="CommentText"/>
    <w:link w:val="CommentSubjectChar"/>
    <w:uiPriority w:val="99"/>
    <w:semiHidden/>
    <w:unhideWhenUsed/>
    <w:rsid w:val="00E73B0F"/>
    <w:rPr>
      <w:b/>
      <w:bCs/>
    </w:rPr>
  </w:style>
  <w:style w:type="character" w:customStyle="1" w:styleId="CommentSubjectChar">
    <w:name w:val="Comment Subject Char"/>
    <w:basedOn w:val="CommentTextChar"/>
    <w:link w:val="CommentSubject"/>
    <w:uiPriority w:val="99"/>
    <w:semiHidden/>
    <w:rsid w:val="00E73B0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06503">
      <w:bodyDiv w:val="1"/>
      <w:marLeft w:val="0"/>
      <w:marRight w:val="0"/>
      <w:marTop w:val="0"/>
      <w:marBottom w:val="0"/>
      <w:divBdr>
        <w:top w:val="none" w:sz="0" w:space="0" w:color="auto"/>
        <w:left w:val="none" w:sz="0" w:space="0" w:color="auto"/>
        <w:bottom w:val="none" w:sz="0" w:space="0" w:color="auto"/>
        <w:right w:val="none" w:sz="0" w:space="0" w:color="auto"/>
      </w:divBdr>
    </w:div>
    <w:div w:id="792214752">
      <w:bodyDiv w:val="1"/>
      <w:marLeft w:val="0"/>
      <w:marRight w:val="0"/>
      <w:marTop w:val="0"/>
      <w:marBottom w:val="0"/>
      <w:divBdr>
        <w:top w:val="none" w:sz="0" w:space="0" w:color="auto"/>
        <w:left w:val="none" w:sz="0" w:space="0" w:color="auto"/>
        <w:bottom w:val="none" w:sz="0" w:space="0" w:color="auto"/>
        <w:right w:val="none" w:sz="0" w:space="0" w:color="auto"/>
      </w:divBdr>
    </w:div>
    <w:div w:id="866017671">
      <w:bodyDiv w:val="1"/>
      <w:marLeft w:val="0"/>
      <w:marRight w:val="0"/>
      <w:marTop w:val="0"/>
      <w:marBottom w:val="0"/>
      <w:divBdr>
        <w:top w:val="none" w:sz="0" w:space="0" w:color="auto"/>
        <w:left w:val="none" w:sz="0" w:space="0" w:color="auto"/>
        <w:bottom w:val="none" w:sz="0" w:space="0" w:color="auto"/>
        <w:right w:val="none" w:sz="0" w:space="0" w:color="auto"/>
      </w:divBdr>
    </w:div>
    <w:div w:id="1093893357">
      <w:bodyDiv w:val="1"/>
      <w:marLeft w:val="0"/>
      <w:marRight w:val="0"/>
      <w:marTop w:val="0"/>
      <w:marBottom w:val="0"/>
      <w:divBdr>
        <w:top w:val="none" w:sz="0" w:space="0" w:color="auto"/>
        <w:left w:val="none" w:sz="0" w:space="0" w:color="auto"/>
        <w:bottom w:val="none" w:sz="0" w:space="0" w:color="auto"/>
        <w:right w:val="none" w:sz="0" w:space="0" w:color="auto"/>
      </w:divBdr>
    </w:div>
    <w:div w:id="1247348145">
      <w:bodyDiv w:val="1"/>
      <w:marLeft w:val="0"/>
      <w:marRight w:val="0"/>
      <w:marTop w:val="0"/>
      <w:marBottom w:val="0"/>
      <w:divBdr>
        <w:top w:val="none" w:sz="0" w:space="0" w:color="auto"/>
        <w:left w:val="none" w:sz="0" w:space="0" w:color="auto"/>
        <w:bottom w:val="none" w:sz="0" w:space="0" w:color="auto"/>
        <w:right w:val="none" w:sz="0" w:space="0" w:color="auto"/>
      </w:divBdr>
    </w:div>
    <w:div w:id="145864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NHSUser</dc:creator>
  <cp:lastModifiedBy>FORD, Michelle (HELIX MEDICAL CENTRE)</cp:lastModifiedBy>
  <cp:revision>41</cp:revision>
  <cp:lastPrinted>2018-06-07T09:44:00Z</cp:lastPrinted>
  <dcterms:created xsi:type="dcterms:W3CDTF">2016-05-23T11:10:00Z</dcterms:created>
  <dcterms:modified xsi:type="dcterms:W3CDTF">2025-01-29T22:31:00Z</dcterms:modified>
</cp:coreProperties>
</file>